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0F" w:rsidRDefault="0008060F" w:rsidP="0008060F">
      <w:pPr>
        <w:spacing w:before="120"/>
        <w:jc w:val="center"/>
        <w:rPr>
          <w:b/>
          <w:sz w:val="40"/>
        </w:rPr>
      </w:pPr>
    </w:p>
    <w:p w:rsidR="0008060F" w:rsidRDefault="0008060F" w:rsidP="0008060F">
      <w:pPr>
        <w:jc w:val="center"/>
        <w:rPr>
          <w:rFonts w:ascii="Arial" w:hAnsi="Arial" w:cs="Arial"/>
          <w:b/>
          <w:shadow/>
          <w:sz w:val="36"/>
          <w:szCs w:val="36"/>
        </w:rPr>
      </w:pPr>
      <w:r>
        <w:rPr>
          <w:rFonts w:ascii="Arial" w:hAnsi="Arial" w:cs="Arial"/>
          <w:b/>
          <w:shadow/>
          <w:sz w:val="36"/>
          <w:szCs w:val="36"/>
        </w:rPr>
        <w:t>Smernica</w:t>
      </w:r>
    </w:p>
    <w:p w:rsidR="0008060F" w:rsidRPr="00BF4591" w:rsidRDefault="0008060F" w:rsidP="0008060F">
      <w:pPr>
        <w:jc w:val="center"/>
        <w:rPr>
          <w:rFonts w:ascii="Arial" w:hAnsi="Arial" w:cs="Arial"/>
          <w:b/>
          <w:shadow/>
          <w:sz w:val="36"/>
          <w:szCs w:val="36"/>
        </w:rPr>
      </w:pPr>
      <w:r>
        <w:rPr>
          <w:rFonts w:ascii="Arial" w:hAnsi="Arial" w:cs="Arial"/>
          <w:b/>
          <w:shadow/>
          <w:sz w:val="36"/>
          <w:szCs w:val="36"/>
        </w:rPr>
        <w:t>o poskytovaní informácií v zmysle zákona č. 211/2000 Z.z. o slobodnom prístupe k informáciám v znení neskorších predpisov</w:t>
      </w:r>
      <w:r>
        <w:rPr>
          <w:rFonts w:ascii="Arial" w:hAnsi="Arial" w:cs="Arial"/>
          <w:b/>
          <w:shadow/>
        </w:rPr>
        <w:t xml:space="preserve"> </w:t>
      </w:r>
    </w:p>
    <w:p w:rsidR="0008060F" w:rsidRDefault="0008060F" w:rsidP="0008060F">
      <w:pPr>
        <w:spacing w:before="120"/>
        <w:rPr>
          <w:sz w:val="20"/>
        </w:rPr>
      </w:pPr>
    </w:p>
    <w:p w:rsidR="0008060F" w:rsidRDefault="0008060F" w:rsidP="0008060F">
      <w:pPr>
        <w:spacing w:before="120"/>
      </w:pPr>
    </w:p>
    <w:p w:rsidR="0008060F" w:rsidRDefault="0008060F" w:rsidP="0008060F">
      <w:pPr>
        <w:spacing w:before="120"/>
      </w:pPr>
    </w:p>
    <w:p w:rsidR="0008060F" w:rsidRDefault="0008060F" w:rsidP="0008060F">
      <w:pPr>
        <w:pStyle w:val="Zkladntext"/>
        <w:jc w:val="left"/>
      </w:pPr>
    </w:p>
    <w:p w:rsidR="0008060F" w:rsidRPr="0008060F" w:rsidRDefault="0008060F" w:rsidP="0008060F">
      <w:pPr>
        <w:pStyle w:val="Zkladntext"/>
        <w:jc w:val="left"/>
      </w:pPr>
    </w:p>
    <w:p w:rsidR="0008060F" w:rsidRPr="001169BC" w:rsidRDefault="0008060F" w:rsidP="0008060F">
      <w:pPr>
        <w:jc w:val="center"/>
        <w:rPr>
          <w:b/>
        </w:rPr>
      </w:pPr>
      <w:r w:rsidRPr="001169BC">
        <w:rPr>
          <w:b/>
        </w:rPr>
        <w:t>Článok I.</w:t>
      </w:r>
    </w:p>
    <w:p w:rsidR="0008060F" w:rsidRDefault="0008060F" w:rsidP="0008060F">
      <w:pPr>
        <w:jc w:val="center"/>
        <w:rPr>
          <w:b/>
        </w:rPr>
      </w:pPr>
      <w:r w:rsidRPr="001169BC">
        <w:rPr>
          <w:b/>
        </w:rPr>
        <w:t>Úvodné ustanovenia</w:t>
      </w:r>
    </w:p>
    <w:p w:rsidR="0008060F" w:rsidRDefault="0008060F" w:rsidP="0008060F">
      <w:pPr>
        <w:jc w:val="center"/>
        <w:rPr>
          <w:b/>
        </w:rPr>
      </w:pPr>
    </w:p>
    <w:p w:rsidR="0008060F" w:rsidRPr="001169BC" w:rsidRDefault="0008060F" w:rsidP="0008060F">
      <w:pPr>
        <w:jc w:val="center"/>
        <w:rPr>
          <w:b/>
        </w:rPr>
      </w:pPr>
    </w:p>
    <w:p w:rsidR="0008060F" w:rsidRPr="0008060F" w:rsidRDefault="0008060F" w:rsidP="0008060F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 zmysle zákona č. 211/2000 Z.z. o slobodnom prístupe k informáciám a o zmene a doplnení niektorých zákonov</w:t>
      </w:r>
      <w:r w:rsidR="0012659D">
        <w:rPr>
          <w:b w:val="0"/>
          <w:bCs w:val="0"/>
          <w:sz w:val="24"/>
        </w:rPr>
        <w:t xml:space="preserve"> (ďalej len „zákon“)</w:t>
      </w:r>
      <w:r>
        <w:rPr>
          <w:b w:val="0"/>
          <w:bCs w:val="0"/>
          <w:sz w:val="24"/>
        </w:rPr>
        <w:t xml:space="preserve"> Obec Jaslovské Bohunice (ďalej len „obec“) je osobou povinnou umožniť každému prístup k informáciám, ktoré má k dispozícií, a to bez preukázania právneho alebo iného dôvodu alebo záujmu, pre ktorý sa informácia požaduje.</w:t>
      </w:r>
    </w:p>
    <w:p w:rsidR="0008060F" w:rsidRDefault="0008060F" w:rsidP="0008060F">
      <w:pPr>
        <w:pStyle w:val="Zkladntext"/>
        <w:numPr>
          <w:ilvl w:val="0"/>
          <w:numId w:val="1"/>
        </w:numPr>
        <w:ind w:left="284" w:hanging="28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Táto  smernica upravuje podmienky, postup a rozsah poskytovania informácií obcou.</w:t>
      </w:r>
    </w:p>
    <w:p w:rsidR="0008060F" w:rsidRDefault="0008060F" w:rsidP="0008060F">
      <w:pPr>
        <w:pStyle w:val="Zkladntext"/>
        <w:jc w:val="left"/>
        <w:rPr>
          <w:b w:val="0"/>
          <w:bCs w:val="0"/>
          <w:sz w:val="24"/>
        </w:rPr>
      </w:pPr>
    </w:p>
    <w:p w:rsidR="0008060F" w:rsidRDefault="0008060F" w:rsidP="0008060F">
      <w:pPr>
        <w:pStyle w:val="Zkladntext"/>
        <w:rPr>
          <w:bCs w:val="0"/>
          <w:sz w:val="24"/>
        </w:rPr>
      </w:pPr>
      <w:r>
        <w:rPr>
          <w:bCs w:val="0"/>
          <w:sz w:val="24"/>
        </w:rPr>
        <w:t>Článok II.</w:t>
      </w:r>
    </w:p>
    <w:p w:rsidR="0008060F" w:rsidRDefault="0008060F" w:rsidP="0008060F">
      <w:pPr>
        <w:pStyle w:val="Zkladntext"/>
        <w:rPr>
          <w:bCs w:val="0"/>
          <w:sz w:val="24"/>
        </w:rPr>
      </w:pPr>
      <w:r>
        <w:rPr>
          <w:bCs w:val="0"/>
          <w:sz w:val="24"/>
        </w:rPr>
        <w:t>Povinné zverejňovanie informácií</w:t>
      </w:r>
    </w:p>
    <w:p w:rsidR="0008060F" w:rsidRDefault="0008060F" w:rsidP="0008060F">
      <w:pPr>
        <w:pStyle w:val="Zkladntext"/>
        <w:rPr>
          <w:bCs w:val="0"/>
          <w:sz w:val="24"/>
        </w:rPr>
      </w:pPr>
    </w:p>
    <w:p w:rsidR="0008060F" w:rsidRPr="0008060F" w:rsidRDefault="0008060F" w:rsidP="0008060F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ind w:hanging="72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Obec je povinná zverejniť tieto informácie:</w:t>
      </w:r>
    </w:p>
    <w:p w:rsidR="0008060F" w:rsidRDefault="0008060F" w:rsidP="0008060F">
      <w:pPr>
        <w:pStyle w:val="Zkladntext"/>
        <w:numPr>
          <w:ilvl w:val="1"/>
          <w:numId w:val="2"/>
        </w:numPr>
        <w:tabs>
          <w:tab w:val="clear" w:pos="1440"/>
          <w:tab w:val="num" w:pos="284"/>
        </w:tabs>
        <w:ind w:left="567" w:hanging="28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spôsob zriadenia obce, jej právomoci a kompetencie a popis organizačnej štruktúry,</w:t>
      </w:r>
    </w:p>
    <w:p w:rsidR="0008060F" w:rsidRDefault="0008060F" w:rsidP="0008060F">
      <w:pPr>
        <w:pStyle w:val="Zkladntext"/>
        <w:numPr>
          <w:ilvl w:val="1"/>
          <w:numId w:val="2"/>
        </w:numPr>
        <w:tabs>
          <w:tab w:val="clear" w:pos="1440"/>
          <w:tab w:val="num" w:pos="284"/>
        </w:tabs>
        <w:ind w:left="567" w:hanging="28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miesto, čas a spôsob, akým možno získavať informácie</w:t>
      </w:r>
      <w:r>
        <w:rPr>
          <w:b w:val="0"/>
          <w:bCs w:val="0"/>
          <w:sz w:val="24"/>
          <w:lang w:val="en-US"/>
        </w:rPr>
        <w:t>;</w:t>
      </w:r>
      <w:r>
        <w:rPr>
          <w:b w:val="0"/>
          <w:bCs w:val="0"/>
          <w:sz w:val="24"/>
        </w:rPr>
        <w:t xml:space="preserve"> informácie o tom, kde možno podať žiadosť, návrh, podnet, sťažnosť alebo iné podanie,</w:t>
      </w:r>
    </w:p>
    <w:p w:rsidR="0008060F" w:rsidRDefault="0008060F" w:rsidP="0008060F">
      <w:pPr>
        <w:pStyle w:val="Zkladntext"/>
        <w:numPr>
          <w:ilvl w:val="1"/>
          <w:numId w:val="2"/>
        </w:numPr>
        <w:tabs>
          <w:tab w:val="clear" w:pos="1440"/>
          <w:tab w:val="num" w:pos="284"/>
        </w:tabs>
        <w:ind w:left="567" w:hanging="28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miesto, lehotu a spôsob podania opravného prostriedku a možnosti súdneho preskúmania rozhodnutia, vrátane výslovného uvedenia požiadaviek, ktoré musia byť splnené,</w:t>
      </w:r>
    </w:p>
    <w:p w:rsidR="0008060F" w:rsidRDefault="0008060F" w:rsidP="0008060F">
      <w:pPr>
        <w:pStyle w:val="Zkladntext"/>
        <w:numPr>
          <w:ilvl w:val="1"/>
          <w:numId w:val="2"/>
        </w:numPr>
        <w:tabs>
          <w:tab w:val="clear" w:pos="1440"/>
          <w:tab w:val="num" w:pos="284"/>
        </w:tabs>
        <w:ind w:left="567" w:hanging="28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postup, ktorý musí obec dodržiavať pri vybavovaní všetkých žiadostí, návrhov a iných podaní, vrátane príslušných lehôt, ktoré je nutné dodržať,</w:t>
      </w:r>
    </w:p>
    <w:p w:rsidR="0008060F" w:rsidRDefault="0008060F" w:rsidP="0008060F">
      <w:pPr>
        <w:pStyle w:val="Zkladntext"/>
        <w:numPr>
          <w:ilvl w:val="1"/>
          <w:numId w:val="2"/>
        </w:numPr>
        <w:tabs>
          <w:tab w:val="clear" w:pos="1440"/>
          <w:tab w:val="num" w:pos="284"/>
        </w:tabs>
        <w:ind w:left="567" w:hanging="28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prehľad predpisov, inštrukcií, výkladových stanovísk, podľa ktorých obec koná a rozhoduje alebo ktoré upravujú práva a povinnosti fyzických osôb vo vzťahu k obci</w:t>
      </w:r>
    </w:p>
    <w:p w:rsidR="0008060F" w:rsidRPr="0008060F" w:rsidRDefault="0008060F" w:rsidP="0008060F">
      <w:pPr>
        <w:pStyle w:val="Zkladntext"/>
        <w:numPr>
          <w:ilvl w:val="1"/>
          <w:numId w:val="2"/>
        </w:numPr>
        <w:tabs>
          <w:tab w:val="clear" w:pos="1440"/>
          <w:tab w:val="num" w:pos="284"/>
        </w:tabs>
        <w:ind w:left="567" w:hanging="28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sadzobník správnych poplatkov, ktoré obec vyberá za správne úkony a sadzobník úhrad za sprístupňovanie informácií.</w:t>
      </w:r>
    </w:p>
    <w:p w:rsidR="0008060F" w:rsidRDefault="0008060F" w:rsidP="0008060F">
      <w:pPr>
        <w:pStyle w:val="Zkladntext"/>
        <w:ind w:left="284" w:hanging="28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2. Obec ďalej povinne zverejňuje primeraným spôsobom informácie, v zmysle § 5 ods. </w:t>
      </w:r>
      <w:r w:rsidR="00890750">
        <w:rPr>
          <w:b w:val="0"/>
          <w:bCs w:val="0"/>
          <w:sz w:val="24"/>
        </w:rPr>
        <w:t>8</w:t>
      </w:r>
      <w:r>
        <w:rPr>
          <w:b w:val="0"/>
          <w:bCs w:val="0"/>
          <w:sz w:val="24"/>
        </w:rPr>
        <w:t xml:space="preserve"> zákona:</w:t>
      </w:r>
    </w:p>
    <w:p w:rsidR="0008060F" w:rsidRDefault="0008060F" w:rsidP="0008060F">
      <w:pPr>
        <w:pStyle w:val="Zkladntext"/>
        <w:ind w:left="28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a) termíny zasadnutí obecného zastupiteľstva a návrh programu rokovania</w:t>
      </w:r>
    </w:p>
    <w:p w:rsidR="0008060F" w:rsidRDefault="0008060F" w:rsidP="0008060F">
      <w:pPr>
        <w:pStyle w:val="Zkladntext"/>
        <w:ind w:left="28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b) zápisnice a uznesenia zo zasadnutí obecného zastupiteľstva </w:t>
      </w:r>
    </w:p>
    <w:p w:rsidR="0008060F" w:rsidRDefault="0008060F" w:rsidP="0008060F">
      <w:pPr>
        <w:pStyle w:val="Zkladntext"/>
        <w:ind w:left="28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c) výpisy o hlasovaní poslancov po každom zasadnutí obecného zastupiteľstva, okrem prípadov </w:t>
      </w:r>
      <w:r>
        <w:rPr>
          <w:b w:val="0"/>
          <w:bCs w:val="0"/>
          <w:sz w:val="24"/>
        </w:rPr>
        <w:br/>
        <w:t xml:space="preserve">    tajného hlasovania a hlasovania na neverejnom zasadnutí</w:t>
      </w:r>
    </w:p>
    <w:p w:rsidR="0008060F" w:rsidRDefault="0008060F" w:rsidP="0008060F">
      <w:pPr>
        <w:pStyle w:val="Zkladntext"/>
        <w:ind w:left="28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d) texty navrhovaných a schválených všeobecne záväzných nariadení,</w:t>
      </w:r>
    </w:p>
    <w:p w:rsidR="0008060F" w:rsidRDefault="0008060F" w:rsidP="0008060F">
      <w:pPr>
        <w:pStyle w:val="Zkladntext"/>
        <w:ind w:left="28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e) údaje o dochádzke poslancov obecného zastupiteľstva na zasadnutia.</w:t>
      </w:r>
    </w:p>
    <w:p w:rsidR="00890750" w:rsidRDefault="00890750" w:rsidP="00890750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3. Obec povinne zverejňuje na svojej webovej stránke </w:t>
      </w:r>
      <w:hyperlink r:id="rId5" w:history="1">
        <w:r w:rsidR="005C36AF" w:rsidRPr="007A3F93">
          <w:rPr>
            <w:rStyle w:val="Hypertextovprepojenie"/>
            <w:b w:val="0"/>
            <w:bCs w:val="0"/>
            <w:sz w:val="24"/>
          </w:rPr>
          <w:t>www.jaslovske-bohunice.sk</w:t>
        </w:r>
      </w:hyperlink>
      <w:r>
        <w:rPr>
          <w:b w:val="0"/>
          <w:bCs w:val="0"/>
          <w:sz w:val="24"/>
        </w:rPr>
        <w:t xml:space="preserve"> v zmysle § 5a, § 5b </w:t>
      </w:r>
      <w:r>
        <w:rPr>
          <w:b w:val="0"/>
          <w:bCs w:val="0"/>
          <w:sz w:val="24"/>
        </w:rPr>
        <w:br/>
        <w:t xml:space="preserve">     zákona </w:t>
      </w:r>
      <w:r w:rsidR="00DA7746">
        <w:rPr>
          <w:b w:val="0"/>
          <w:bCs w:val="0"/>
          <w:sz w:val="24"/>
        </w:rPr>
        <w:t>zmluvy a v </w:t>
      </w:r>
      <w:proofErr w:type="spellStart"/>
      <w:r w:rsidR="00DA7746">
        <w:rPr>
          <w:b w:val="0"/>
          <w:bCs w:val="0"/>
          <w:sz w:val="24"/>
        </w:rPr>
        <w:t>štrukturovanej</w:t>
      </w:r>
      <w:proofErr w:type="spellEnd"/>
      <w:r w:rsidR="00DA7746">
        <w:rPr>
          <w:b w:val="0"/>
          <w:bCs w:val="0"/>
          <w:sz w:val="24"/>
        </w:rPr>
        <w:t xml:space="preserve"> a prehľadnej forme objednávky a faktúry.</w:t>
      </w:r>
    </w:p>
    <w:p w:rsidR="0008060F" w:rsidRDefault="00DA7746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4</w:t>
      </w:r>
      <w:r w:rsidR="0008060F">
        <w:rPr>
          <w:b w:val="0"/>
          <w:bCs w:val="0"/>
          <w:sz w:val="24"/>
        </w:rPr>
        <w:t xml:space="preserve">. Obec povinne zverejňuje označenie nehnuteľnej veci vrátane bytov a nebytových priestorov  </w:t>
      </w:r>
      <w:r w:rsidR="007577B3">
        <w:rPr>
          <w:b w:val="0"/>
          <w:bCs w:val="0"/>
          <w:sz w:val="24"/>
        </w:rPr>
        <w:br/>
        <w:t xml:space="preserve">     </w:t>
      </w:r>
      <w:r w:rsidR="0008060F">
        <w:rPr>
          <w:b w:val="0"/>
          <w:bCs w:val="0"/>
          <w:sz w:val="24"/>
        </w:rPr>
        <w:t xml:space="preserve">a hnuteľnej veci, ktorej nadobúdacia cena bola vyššia ako 20 – násobok minimálnej mzdy vo </w:t>
      </w:r>
      <w:r>
        <w:rPr>
          <w:b w:val="0"/>
          <w:bCs w:val="0"/>
          <w:sz w:val="24"/>
        </w:rPr>
        <w:br/>
        <w:t xml:space="preserve">     </w:t>
      </w:r>
      <w:r w:rsidR="0008060F">
        <w:rPr>
          <w:b w:val="0"/>
          <w:bCs w:val="0"/>
          <w:sz w:val="24"/>
        </w:rPr>
        <w:t xml:space="preserve">vlastníctve obce, ktorý obec previedla alebo ktorý prešiel do vlastníctva inej osoby, dátum prevodu </w:t>
      </w:r>
      <w:r>
        <w:rPr>
          <w:b w:val="0"/>
          <w:bCs w:val="0"/>
          <w:sz w:val="24"/>
        </w:rPr>
        <w:br/>
      </w:r>
      <w:r>
        <w:rPr>
          <w:b w:val="0"/>
          <w:bCs w:val="0"/>
          <w:sz w:val="24"/>
        </w:rPr>
        <w:lastRenderedPageBreak/>
        <w:t xml:space="preserve">    </w:t>
      </w:r>
      <w:r w:rsidR="0008060F">
        <w:rPr>
          <w:b w:val="0"/>
          <w:bCs w:val="0"/>
          <w:sz w:val="24"/>
        </w:rPr>
        <w:t xml:space="preserve">alebo prechodu vlastníctva, právny titul, ako aj osobné údaje a iné identifikačné údaje osôb, ktoré </w:t>
      </w:r>
      <w:r>
        <w:rPr>
          <w:b w:val="0"/>
          <w:bCs w:val="0"/>
          <w:sz w:val="24"/>
        </w:rPr>
        <w:br/>
        <w:t xml:space="preserve">    </w:t>
      </w:r>
      <w:r w:rsidR="0008060F">
        <w:rPr>
          <w:b w:val="0"/>
          <w:bCs w:val="0"/>
          <w:sz w:val="24"/>
        </w:rPr>
        <w:t>nadobudli tento majetok do vlastníctva, a to v rozsahu:</w:t>
      </w:r>
    </w:p>
    <w:p w:rsidR="0008060F" w:rsidRDefault="007577B3" w:rsidP="007577B3">
      <w:pPr>
        <w:pStyle w:val="Zkladntext"/>
        <w:ind w:left="567" w:hanging="28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a) </w:t>
      </w:r>
      <w:r w:rsidR="0008060F">
        <w:rPr>
          <w:b w:val="0"/>
          <w:bCs w:val="0"/>
          <w:sz w:val="24"/>
        </w:rPr>
        <w:t>meno a priezvisko, názov alebo obchodné meno,</w:t>
      </w:r>
    </w:p>
    <w:p w:rsidR="0008060F" w:rsidRDefault="007577B3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b) </w:t>
      </w:r>
      <w:r w:rsidR="0008060F">
        <w:rPr>
          <w:b w:val="0"/>
          <w:bCs w:val="0"/>
          <w:sz w:val="24"/>
        </w:rPr>
        <w:t>adresa pobytu alebo sídlo,</w:t>
      </w:r>
    </w:p>
    <w:p w:rsidR="0008060F" w:rsidRDefault="007577B3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c) </w:t>
      </w:r>
      <w:r w:rsidR="0008060F">
        <w:rPr>
          <w:b w:val="0"/>
          <w:bCs w:val="0"/>
          <w:sz w:val="24"/>
        </w:rPr>
        <w:t>identifikačné číslo, ak ide o právnickú osobu alebo fyzickú osobu – podnikateľa.</w:t>
      </w:r>
    </w:p>
    <w:p w:rsidR="0008060F" w:rsidRDefault="00DA7746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5</w:t>
      </w:r>
      <w:r w:rsidR="007577B3">
        <w:rPr>
          <w:b w:val="0"/>
          <w:bCs w:val="0"/>
          <w:sz w:val="24"/>
        </w:rPr>
        <w:t xml:space="preserve">. </w:t>
      </w:r>
      <w:r w:rsidR="0008060F">
        <w:rPr>
          <w:b w:val="0"/>
          <w:bCs w:val="0"/>
          <w:sz w:val="24"/>
        </w:rPr>
        <w:t>Informácie podľa ods. 3 sa zverejňujú najmenej po dobu jedného roka odo dňa, keď došlo k</w:t>
      </w:r>
      <w:r w:rsidR="007577B3">
        <w:rPr>
          <w:b w:val="0"/>
          <w:bCs w:val="0"/>
          <w:sz w:val="24"/>
        </w:rPr>
        <w:t> </w:t>
      </w:r>
      <w:r w:rsidR="0008060F">
        <w:rPr>
          <w:b w:val="0"/>
          <w:bCs w:val="0"/>
          <w:sz w:val="24"/>
        </w:rPr>
        <w:t>pre</w:t>
      </w:r>
      <w:r w:rsidR="007577B3">
        <w:rPr>
          <w:b w:val="0"/>
          <w:bCs w:val="0"/>
          <w:sz w:val="24"/>
        </w:rPr>
        <w:t>-</w:t>
      </w:r>
      <w:r w:rsidR="007577B3">
        <w:rPr>
          <w:b w:val="0"/>
          <w:bCs w:val="0"/>
          <w:sz w:val="24"/>
        </w:rPr>
        <w:br/>
        <w:t xml:space="preserve">      </w:t>
      </w:r>
      <w:r w:rsidR="0008060F">
        <w:rPr>
          <w:b w:val="0"/>
          <w:bCs w:val="0"/>
          <w:sz w:val="24"/>
        </w:rPr>
        <w:t>vodu alebo prechodu vlastníctva.</w:t>
      </w:r>
    </w:p>
    <w:p w:rsidR="0008060F" w:rsidRDefault="00712628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6</w:t>
      </w:r>
      <w:r w:rsidR="007577B3">
        <w:rPr>
          <w:b w:val="0"/>
          <w:bCs w:val="0"/>
          <w:sz w:val="24"/>
        </w:rPr>
        <w:t xml:space="preserve">. </w:t>
      </w:r>
      <w:r w:rsidR="0008060F">
        <w:rPr>
          <w:b w:val="0"/>
          <w:bCs w:val="0"/>
          <w:sz w:val="24"/>
        </w:rPr>
        <w:t xml:space="preserve">Informácie uvedené v ods. 1,  2 a 3 tohto článku sa zverejňujú predovšetkým spôsobom </w:t>
      </w:r>
      <w:proofErr w:type="spellStart"/>
      <w:r w:rsidR="0008060F">
        <w:rPr>
          <w:b w:val="0"/>
          <w:bCs w:val="0"/>
          <w:sz w:val="24"/>
        </w:rPr>
        <w:t>umožňu</w:t>
      </w:r>
      <w:proofErr w:type="spellEnd"/>
      <w:r w:rsidR="007577B3">
        <w:rPr>
          <w:b w:val="0"/>
          <w:bCs w:val="0"/>
          <w:sz w:val="24"/>
        </w:rPr>
        <w:t>-</w:t>
      </w:r>
      <w:r w:rsidR="007577B3">
        <w:rPr>
          <w:b w:val="0"/>
          <w:bCs w:val="0"/>
          <w:sz w:val="24"/>
        </w:rPr>
        <w:br/>
        <w:t xml:space="preserve">     </w:t>
      </w:r>
      <w:proofErr w:type="spellStart"/>
      <w:r w:rsidR="0008060F">
        <w:rPr>
          <w:b w:val="0"/>
          <w:bCs w:val="0"/>
          <w:sz w:val="24"/>
        </w:rPr>
        <w:t>júcim</w:t>
      </w:r>
      <w:proofErr w:type="spellEnd"/>
      <w:r w:rsidR="0008060F">
        <w:rPr>
          <w:b w:val="0"/>
          <w:bCs w:val="0"/>
          <w:sz w:val="24"/>
        </w:rPr>
        <w:t xml:space="preserve"> hromadný prístup:</w:t>
      </w:r>
    </w:p>
    <w:p w:rsidR="0008060F" w:rsidRDefault="007577B3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a) </w:t>
      </w:r>
      <w:r w:rsidR="0008060F">
        <w:rPr>
          <w:b w:val="0"/>
          <w:bCs w:val="0"/>
          <w:sz w:val="24"/>
        </w:rPr>
        <w:t>internetová stránka obce</w:t>
      </w:r>
      <w:r w:rsidR="00712628">
        <w:rPr>
          <w:b w:val="0"/>
          <w:bCs w:val="0"/>
          <w:sz w:val="24"/>
        </w:rPr>
        <w:t xml:space="preserve"> www.jaslovske</w:t>
      </w:r>
      <w:r w:rsidR="008C2B50">
        <w:rPr>
          <w:b w:val="0"/>
          <w:bCs w:val="0"/>
          <w:sz w:val="24"/>
        </w:rPr>
        <w:t>-</w:t>
      </w:r>
      <w:bookmarkStart w:id="0" w:name="_GoBack"/>
      <w:bookmarkEnd w:id="0"/>
      <w:r w:rsidR="00712628">
        <w:rPr>
          <w:b w:val="0"/>
          <w:bCs w:val="0"/>
          <w:sz w:val="24"/>
        </w:rPr>
        <w:t>bohunice.sk</w:t>
      </w:r>
      <w:r w:rsidR="0008060F">
        <w:rPr>
          <w:b w:val="0"/>
          <w:bCs w:val="0"/>
          <w:sz w:val="24"/>
        </w:rPr>
        <w:t>,</w:t>
      </w:r>
    </w:p>
    <w:p w:rsidR="007577B3" w:rsidRDefault="007577B3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b) </w:t>
      </w:r>
      <w:r w:rsidR="0008060F">
        <w:rPr>
          <w:b w:val="0"/>
          <w:bCs w:val="0"/>
          <w:sz w:val="24"/>
        </w:rPr>
        <w:t>úradná tabuľa obce</w:t>
      </w:r>
    </w:p>
    <w:p w:rsidR="0008060F" w:rsidRPr="007577B3" w:rsidRDefault="007577B3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c) občasník vydávaný obcou – </w:t>
      </w:r>
      <w:proofErr w:type="spellStart"/>
      <w:r>
        <w:rPr>
          <w:b w:val="0"/>
          <w:bCs w:val="0"/>
          <w:sz w:val="24"/>
        </w:rPr>
        <w:t>Blavské</w:t>
      </w:r>
      <w:proofErr w:type="spellEnd"/>
      <w:r>
        <w:rPr>
          <w:b w:val="0"/>
          <w:bCs w:val="0"/>
          <w:sz w:val="24"/>
        </w:rPr>
        <w:t xml:space="preserve"> noviny</w:t>
      </w:r>
      <w:r w:rsidR="0008060F">
        <w:rPr>
          <w:b w:val="0"/>
          <w:bCs w:val="0"/>
          <w:sz w:val="24"/>
        </w:rPr>
        <w:t>.</w:t>
      </w:r>
    </w:p>
    <w:p w:rsidR="0008060F" w:rsidRDefault="0008060F" w:rsidP="0008060F">
      <w:pPr>
        <w:pStyle w:val="Zkladntext"/>
        <w:tabs>
          <w:tab w:val="num" w:pos="284"/>
        </w:tabs>
        <w:ind w:hanging="720"/>
        <w:rPr>
          <w:bCs w:val="0"/>
          <w:sz w:val="24"/>
        </w:rPr>
      </w:pPr>
    </w:p>
    <w:p w:rsidR="0008060F" w:rsidRDefault="0008060F" w:rsidP="0008060F">
      <w:pPr>
        <w:pStyle w:val="Zkladntext"/>
        <w:tabs>
          <w:tab w:val="num" w:pos="284"/>
        </w:tabs>
        <w:ind w:hanging="720"/>
        <w:rPr>
          <w:bCs w:val="0"/>
          <w:sz w:val="24"/>
        </w:rPr>
      </w:pPr>
      <w:r>
        <w:rPr>
          <w:bCs w:val="0"/>
          <w:sz w:val="24"/>
        </w:rPr>
        <w:t xml:space="preserve">Článok III. </w:t>
      </w:r>
    </w:p>
    <w:p w:rsidR="0008060F" w:rsidRDefault="0008060F" w:rsidP="0008060F">
      <w:pPr>
        <w:pStyle w:val="Zkladntext"/>
        <w:tabs>
          <w:tab w:val="num" w:pos="284"/>
        </w:tabs>
        <w:ind w:hanging="720"/>
        <w:rPr>
          <w:bCs w:val="0"/>
          <w:sz w:val="24"/>
        </w:rPr>
      </w:pPr>
      <w:r>
        <w:rPr>
          <w:bCs w:val="0"/>
          <w:sz w:val="24"/>
        </w:rPr>
        <w:t>Žiadosť o sprístupnenie informácie</w:t>
      </w:r>
    </w:p>
    <w:p w:rsidR="0008060F" w:rsidRDefault="0008060F" w:rsidP="0008060F">
      <w:pPr>
        <w:pStyle w:val="Zkladntext"/>
        <w:tabs>
          <w:tab w:val="num" w:pos="284"/>
        </w:tabs>
        <w:ind w:left="360" w:hanging="720"/>
        <w:jc w:val="both"/>
        <w:rPr>
          <w:b w:val="0"/>
          <w:bCs w:val="0"/>
          <w:sz w:val="24"/>
        </w:rPr>
      </w:pPr>
    </w:p>
    <w:p w:rsidR="007577B3" w:rsidRDefault="007577B3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Žiadosti  podávané v zmysle § 14 zákona </w:t>
      </w:r>
    </w:p>
    <w:p w:rsidR="00110DE6" w:rsidRDefault="007577B3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a) p</w:t>
      </w:r>
      <w:r w:rsidR="0008060F" w:rsidRPr="007577B3">
        <w:rPr>
          <w:b w:val="0"/>
          <w:bCs w:val="0"/>
          <w:sz w:val="24"/>
        </w:rPr>
        <w:t>ísomné</w:t>
      </w:r>
      <w:r>
        <w:rPr>
          <w:b w:val="0"/>
          <w:bCs w:val="0"/>
          <w:sz w:val="24"/>
        </w:rPr>
        <w:t xml:space="preserve"> </w:t>
      </w:r>
      <w:r w:rsidR="00AA71BE">
        <w:rPr>
          <w:b w:val="0"/>
          <w:bCs w:val="0"/>
          <w:sz w:val="24"/>
        </w:rPr>
        <w:t xml:space="preserve">doručované prostredníctvom pošty </w:t>
      </w:r>
      <w:r w:rsidR="00110DE6">
        <w:rPr>
          <w:b w:val="0"/>
          <w:bCs w:val="0"/>
          <w:sz w:val="24"/>
        </w:rPr>
        <w:t>na</w:t>
      </w:r>
      <w:r w:rsidR="00AA71BE">
        <w:rPr>
          <w:b w:val="0"/>
          <w:bCs w:val="0"/>
          <w:sz w:val="24"/>
        </w:rPr>
        <w:t xml:space="preserve"> adresu</w:t>
      </w:r>
      <w:r w:rsidR="00110DE6">
        <w:rPr>
          <w:b w:val="0"/>
          <w:bCs w:val="0"/>
          <w:sz w:val="24"/>
        </w:rPr>
        <w:t xml:space="preserve">: </w:t>
      </w:r>
    </w:p>
    <w:p w:rsidR="00110DE6" w:rsidRDefault="00110DE6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Obec Jaslovské Bohunice</w:t>
      </w:r>
    </w:p>
    <w:p w:rsidR="00110DE6" w:rsidRDefault="00110DE6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  <w:r w:rsidR="00AA71BE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Obecný úrad</w:t>
      </w:r>
    </w:p>
    <w:p w:rsidR="00110DE6" w:rsidRDefault="00110DE6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Nám. sv. Michala 36/10A</w:t>
      </w:r>
    </w:p>
    <w:p w:rsidR="00AA71BE" w:rsidRDefault="00110DE6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919 30 Jaslovské Bohunice</w:t>
      </w:r>
      <w:r w:rsidR="00AA71BE">
        <w:rPr>
          <w:b w:val="0"/>
          <w:bCs w:val="0"/>
          <w:sz w:val="24"/>
        </w:rPr>
        <w:t>,</w:t>
      </w:r>
    </w:p>
    <w:p w:rsidR="00AA71BE" w:rsidRDefault="00AA71BE" w:rsidP="007577B3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0D5A7D">
        <w:rPr>
          <w:b w:val="0"/>
          <w:bCs w:val="0"/>
          <w:sz w:val="24"/>
        </w:rPr>
        <w:t>b)</w:t>
      </w:r>
      <w:r>
        <w:rPr>
          <w:b w:val="0"/>
          <w:bCs w:val="0"/>
          <w:sz w:val="24"/>
        </w:rPr>
        <w:t xml:space="preserve"> písomné doručované osobne na horeuvedenej adrese</w:t>
      </w:r>
      <w:r w:rsidR="007577B3">
        <w:rPr>
          <w:b w:val="0"/>
          <w:bCs w:val="0"/>
          <w:sz w:val="24"/>
        </w:rPr>
        <w:t xml:space="preserve"> </w:t>
      </w:r>
      <w:r w:rsidR="0008060F" w:rsidRPr="007577B3">
        <w:rPr>
          <w:b w:val="0"/>
          <w:bCs w:val="0"/>
          <w:sz w:val="24"/>
        </w:rPr>
        <w:t>počas úrad</w:t>
      </w:r>
      <w:r w:rsidR="007577B3">
        <w:rPr>
          <w:b w:val="0"/>
          <w:bCs w:val="0"/>
          <w:sz w:val="24"/>
        </w:rPr>
        <w:t>ných hodín</w:t>
      </w:r>
    </w:p>
    <w:p w:rsidR="00AA71BE" w:rsidRDefault="00AA71BE" w:rsidP="00AA71BE">
      <w:pPr>
        <w:pStyle w:val="Zkladn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pondelok: </w:t>
      </w:r>
      <w:r w:rsidR="009A7FD0">
        <w:rPr>
          <w:b w:val="0"/>
          <w:bCs w:val="0"/>
          <w:sz w:val="24"/>
        </w:rPr>
        <w:t xml:space="preserve">               </w:t>
      </w:r>
      <w:r>
        <w:rPr>
          <w:b w:val="0"/>
          <w:bCs w:val="0"/>
          <w:sz w:val="24"/>
        </w:rPr>
        <w:t>od 08,00 do 11,30 hod. a od 12,00 hod. do 15,30 hod.</w:t>
      </w:r>
    </w:p>
    <w:p w:rsidR="00AA71BE" w:rsidRDefault="00AA71BE" w:rsidP="00AA71BE">
      <w:pPr>
        <w:pStyle w:val="Zkladn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streda:                     od 08,00 do 11,30 hod. a od  12,00 do 17,00 hod.</w:t>
      </w:r>
    </w:p>
    <w:p w:rsidR="0008060F" w:rsidRPr="007577B3" w:rsidRDefault="00AA71BE" w:rsidP="00AA71BE">
      <w:pPr>
        <w:pStyle w:val="Zkladn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piatok:                     od 08,00 do 13,30 hod. </w:t>
      </w:r>
      <w:r>
        <w:rPr>
          <w:b w:val="0"/>
          <w:bCs w:val="0"/>
          <w:sz w:val="24"/>
        </w:rPr>
        <w:br/>
        <w:t xml:space="preserve">     sa zaevidujú</w:t>
      </w:r>
      <w:r w:rsidR="007577B3">
        <w:rPr>
          <w:b w:val="0"/>
          <w:bCs w:val="0"/>
          <w:sz w:val="24"/>
        </w:rPr>
        <w:t xml:space="preserve"> v podateľni obecného </w:t>
      </w:r>
      <w:r w:rsidR="0008060F" w:rsidRPr="007577B3">
        <w:rPr>
          <w:b w:val="0"/>
          <w:bCs w:val="0"/>
          <w:sz w:val="24"/>
        </w:rPr>
        <w:t>úradu</w:t>
      </w:r>
      <w:r>
        <w:rPr>
          <w:b w:val="0"/>
          <w:bCs w:val="0"/>
          <w:sz w:val="24"/>
        </w:rPr>
        <w:t xml:space="preserve"> a</w:t>
      </w:r>
      <w:r w:rsidR="0008060F" w:rsidRPr="007577B3">
        <w:rPr>
          <w:b w:val="0"/>
          <w:bCs w:val="0"/>
          <w:sz w:val="24"/>
        </w:rPr>
        <w:t xml:space="preserve"> postúpi</w:t>
      </w:r>
      <w:r>
        <w:rPr>
          <w:b w:val="0"/>
          <w:bCs w:val="0"/>
          <w:sz w:val="24"/>
        </w:rPr>
        <w:t>a</w:t>
      </w:r>
      <w:r w:rsidR="0008060F" w:rsidRPr="007577B3">
        <w:rPr>
          <w:b w:val="0"/>
          <w:bCs w:val="0"/>
          <w:sz w:val="24"/>
        </w:rPr>
        <w:t xml:space="preserve"> </w:t>
      </w:r>
      <w:r w:rsidR="0012659D">
        <w:rPr>
          <w:b w:val="0"/>
          <w:bCs w:val="0"/>
          <w:sz w:val="24"/>
        </w:rPr>
        <w:t xml:space="preserve">starostovi obce, ktorý </w:t>
      </w:r>
      <w:r>
        <w:rPr>
          <w:b w:val="0"/>
          <w:bCs w:val="0"/>
          <w:sz w:val="24"/>
        </w:rPr>
        <w:t xml:space="preserve">rozhodne, ktorý </w:t>
      </w:r>
      <w:proofErr w:type="spellStart"/>
      <w:r>
        <w:rPr>
          <w:b w:val="0"/>
          <w:bCs w:val="0"/>
          <w:sz w:val="24"/>
        </w:rPr>
        <w:t>zames</w:t>
      </w:r>
      <w:proofErr w:type="spellEnd"/>
      <w:r>
        <w:rPr>
          <w:b w:val="0"/>
          <w:bCs w:val="0"/>
          <w:sz w:val="24"/>
        </w:rPr>
        <w:t>-</w:t>
      </w:r>
      <w:r>
        <w:rPr>
          <w:b w:val="0"/>
          <w:bCs w:val="0"/>
          <w:sz w:val="24"/>
        </w:rPr>
        <w:br/>
        <w:t xml:space="preserve">     </w:t>
      </w:r>
      <w:proofErr w:type="spellStart"/>
      <w:r>
        <w:rPr>
          <w:b w:val="0"/>
          <w:bCs w:val="0"/>
          <w:sz w:val="24"/>
        </w:rPr>
        <w:t>tnanec</w:t>
      </w:r>
      <w:proofErr w:type="spellEnd"/>
      <w:r>
        <w:rPr>
          <w:b w:val="0"/>
          <w:bCs w:val="0"/>
          <w:sz w:val="24"/>
        </w:rPr>
        <w:t xml:space="preserve"> žiadosť spracuje. </w:t>
      </w:r>
    </w:p>
    <w:p w:rsidR="0008060F" w:rsidRDefault="000D5A7D" w:rsidP="000D5A7D">
      <w:pPr>
        <w:pStyle w:val="Zkladn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c</w:t>
      </w:r>
      <w:r w:rsidR="0012659D">
        <w:rPr>
          <w:b w:val="0"/>
          <w:bCs w:val="0"/>
          <w:sz w:val="24"/>
        </w:rPr>
        <w:t>)</w:t>
      </w:r>
      <w:r>
        <w:rPr>
          <w:b w:val="0"/>
          <w:bCs w:val="0"/>
          <w:sz w:val="24"/>
        </w:rPr>
        <w:t xml:space="preserve"> </w:t>
      </w:r>
      <w:r w:rsidR="0012659D">
        <w:rPr>
          <w:b w:val="0"/>
          <w:bCs w:val="0"/>
          <w:sz w:val="24"/>
        </w:rPr>
        <w:t xml:space="preserve"> </w:t>
      </w:r>
      <w:r w:rsidR="0008060F">
        <w:rPr>
          <w:b w:val="0"/>
          <w:bCs w:val="0"/>
          <w:sz w:val="24"/>
        </w:rPr>
        <w:t>prijat</w:t>
      </w:r>
      <w:r w:rsidR="0012659D">
        <w:rPr>
          <w:b w:val="0"/>
          <w:bCs w:val="0"/>
          <w:sz w:val="24"/>
        </w:rPr>
        <w:t>é</w:t>
      </w:r>
      <w:r w:rsidR="0008060F">
        <w:rPr>
          <w:b w:val="0"/>
          <w:bCs w:val="0"/>
          <w:sz w:val="24"/>
        </w:rPr>
        <w:t xml:space="preserve"> elektronickou poštou</w:t>
      </w:r>
      <w:r>
        <w:rPr>
          <w:b w:val="0"/>
          <w:bCs w:val="0"/>
          <w:sz w:val="24"/>
        </w:rPr>
        <w:t xml:space="preserve"> </w:t>
      </w:r>
      <w:r w:rsidR="009A7FD0">
        <w:rPr>
          <w:b w:val="0"/>
          <w:bCs w:val="0"/>
          <w:sz w:val="24"/>
        </w:rPr>
        <w:t>do e-</w:t>
      </w:r>
      <w:proofErr w:type="spellStart"/>
      <w:r w:rsidR="009A7FD0">
        <w:rPr>
          <w:b w:val="0"/>
          <w:bCs w:val="0"/>
          <w:sz w:val="24"/>
        </w:rPr>
        <w:t>schranky</w:t>
      </w:r>
      <w:proofErr w:type="spellEnd"/>
      <w:r w:rsidR="009A7FD0">
        <w:rPr>
          <w:b w:val="0"/>
          <w:bCs w:val="0"/>
          <w:sz w:val="24"/>
        </w:rPr>
        <w:t xml:space="preserve"> cez </w:t>
      </w:r>
      <w:hyperlink r:id="rId6" w:history="1">
        <w:r w:rsidR="009A7FD0" w:rsidRPr="007A3F93">
          <w:rPr>
            <w:rStyle w:val="Hypertextovprepojenie"/>
            <w:b w:val="0"/>
            <w:bCs w:val="0"/>
            <w:sz w:val="24"/>
          </w:rPr>
          <w:t>www.slovensko.sk</w:t>
        </w:r>
      </w:hyperlink>
      <w:r w:rsidR="009A7FD0">
        <w:rPr>
          <w:b w:val="0"/>
          <w:bCs w:val="0"/>
          <w:sz w:val="24"/>
        </w:rPr>
        <w:t xml:space="preserve"> , alebo mailom </w:t>
      </w:r>
      <w:r>
        <w:rPr>
          <w:b w:val="0"/>
          <w:bCs w:val="0"/>
          <w:sz w:val="24"/>
        </w:rPr>
        <w:t xml:space="preserve">na adresu </w:t>
      </w:r>
      <w:r>
        <w:rPr>
          <w:b w:val="0"/>
          <w:bCs w:val="0"/>
          <w:sz w:val="24"/>
        </w:rPr>
        <w:br/>
        <w:t xml:space="preserve">     </w:t>
      </w:r>
      <w:hyperlink r:id="rId7" w:history="1">
        <w:r w:rsidR="00666700" w:rsidRPr="007A3F93">
          <w:rPr>
            <w:rStyle w:val="Hypertextovprepojenie"/>
            <w:b w:val="0"/>
            <w:bCs w:val="0"/>
            <w:sz w:val="24"/>
          </w:rPr>
          <w:t>obec@jaslovske-bohunice.sk</w:t>
        </w:r>
      </w:hyperlink>
      <w:r>
        <w:rPr>
          <w:b w:val="0"/>
          <w:bCs w:val="0"/>
          <w:sz w:val="24"/>
        </w:rPr>
        <w:t xml:space="preserve">, </w:t>
      </w:r>
      <w:hyperlink r:id="rId8" w:history="1">
        <w:r w:rsidR="00666700" w:rsidRPr="007A3F93">
          <w:rPr>
            <w:rStyle w:val="Hypertextovprepojenie"/>
            <w:b w:val="0"/>
            <w:bCs w:val="0"/>
            <w:sz w:val="24"/>
          </w:rPr>
          <w:t>podatelna@jaslovske-bohunice.sk</w:t>
        </w:r>
      </w:hyperlink>
      <w:r>
        <w:rPr>
          <w:b w:val="0"/>
          <w:bCs w:val="0"/>
          <w:sz w:val="24"/>
        </w:rPr>
        <w:t xml:space="preserve">, </w:t>
      </w:r>
      <w:hyperlink r:id="rId9" w:history="1">
        <w:r w:rsidR="00666700" w:rsidRPr="007A3F93">
          <w:rPr>
            <w:rStyle w:val="Hypertextovprepojenie"/>
            <w:b w:val="0"/>
            <w:bCs w:val="0"/>
            <w:sz w:val="24"/>
          </w:rPr>
          <w:t>starosta@jaslovske-bohunice.sk</w:t>
        </w:r>
      </w:hyperlink>
      <w:r>
        <w:rPr>
          <w:b w:val="0"/>
          <w:bCs w:val="0"/>
          <w:sz w:val="24"/>
        </w:rPr>
        <w:t xml:space="preserve">, </w:t>
      </w:r>
      <w:r>
        <w:rPr>
          <w:b w:val="0"/>
          <w:bCs w:val="0"/>
          <w:sz w:val="24"/>
        </w:rPr>
        <w:br/>
        <w:t xml:space="preserve">     alebo na niektorú adresu zamestnanca obce </w:t>
      </w:r>
      <w:r w:rsidR="0012659D">
        <w:rPr>
          <w:b w:val="0"/>
          <w:bCs w:val="0"/>
          <w:sz w:val="24"/>
        </w:rPr>
        <w:t>-</w:t>
      </w:r>
      <w:r w:rsidR="0008060F">
        <w:rPr>
          <w:b w:val="0"/>
          <w:bCs w:val="0"/>
          <w:sz w:val="24"/>
        </w:rPr>
        <w:t xml:space="preserve"> ten, kto ju prijal</w:t>
      </w:r>
      <w:r w:rsidR="0012659D">
        <w:rPr>
          <w:b w:val="0"/>
          <w:bCs w:val="0"/>
          <w:sz w:val="24"/>
        </w:rPr>
        <w:t xml:space="preserve"> je povinný</w:t>
      </w:r>
      <w:r w:rsidR="0008060F">
        <w:rPr>
          <w:b w:val="0"/>
          <w:bCs w:val="0"/>
          <w:sz w:val="24"/>
        </w:rPr>
        <w:t xml:space="preserve"> postúpiť ju na</w:t>
      </w:r>
      <w:r>
        <w:rPr>
          <w:b w:val="0"/>
          <w:bCs w:val="0"/>
          <w:sz w:val="24"/>
        </w:rPr>
        <w:t xml:space="preserve"> </w:t>
      </w:r>
      <w:proofErr w:type="spellStart"/>
      <w:r>
        <w:rPr>
          <w:b w:val="0"/>
          <w:bCs w:val="0"/>
          <w:sz w:val="24"/>
        </w:rPr>
        <w:t>zaevidova</w:t>
      </w:r>
      <w:proofErr w:type="spellEnd"/>
      <w:r>
        <w:rPr>
          <w:b w:val="0"/>
          <w:bCs w:val="0"/>
          <w:sz w:val="24"/>
        </w:rPr>
        <w:t>-</w:t>
      </w:r>
      <w:r w:rsidR="0008060F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    </w:t>
      </w:r>
      <w:r>
        <w:rPr>
          <w:b w:val="0"/>
          <w:bCs w:val="0"/>
          <w:sz w:val="24"/>
        </w:rPr>
        <w:br/>
        <w:t xml:space="preserve">     </w:t>
      </w:r>
      <w:r w:rsidR="0008060F">
        <w:rPr>
          <w:b w:val="0"/>
          <w:bCs w:val="0"/>
          <w:sz w:val="24"/>
        </w:rPr>
        <w:t xml:space="preserve">nie podateľni. </w:t>
      </w:r>
      <w:r w:rsidR="0012659D">
        <w:rPr>
          <w:b w:val="0"/>
          <w:bCs w:val="0"/>
          <w:sz w:val="24"/>
        </w:rPr>
        <w:t>Ď</w:t>
      </w:r>
      <w:r w:rsidR="0008060F">
        <w:rPr>
          <w:b w:val="0"/>
          <w:bCs w:val="0"/>
          <w:sz w:val="24"/>
        </w:rPr>
        <w:t xml:space="preserve">alší postup </w:t>
      </w:r>
      <w:r w:rsidR="0012659D">
        <w:rPr>
          <w:b w:val="0"/>
          <w:bCs w:val="0"/>
          <w:sz w:val="24"/>
        </w:rPr>
        <w:t>ako v bode a)</w:t>
      </w:r>
      <w:r w:rsidR="0008060F">
        <w:rPr>
          <w:b w:val="0"/>
          <w:bCs w:val="0"/>
          <w:sz w:val="24"/>
        </w:rPr>
        <w:t>.</w:t>
      </w:r>
    </w:p>
    <w:p w:rsidR="0008060F" w:rsidRDefault="0012659D" w:rsidP="0012659D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c) </w:t>
      </w:r>
      <w:r w:rsidR="0008060F">
        <w:rPr>
          <w:b w:val="0"/>
          <w:bCs w:val="0"/>
          <w:sz w:val="24"/>
        </w:rPr>
        <w:t>ústne</w:t>
      </w:r>
      <w:r>
        <w:rPr>
          <w:b w:val="0"/>
          <w:bCs w:val="0"/>
          <w:sz w:val="24"/>
        </w:rPr>
        <w:t xml:space="preserve"> -</w:t>
      </w:r>
      <w:r w:rsidR="0008060F">
        <w:rPr>
          <w:b w:val="0"/>
          <w:bCs w:val="0"/>
          <w:sz w:val="24"/>
        </w:rPr>
        <w:t xml:space="preserve"> je povinný ten, kto </w:t>
      </w:r>
      <w:r w:rsidR="000D5A7D">
        <w:rPr>
          <w:b w:val="0"/>
          <w:bCs w:val="0"/>
          <w:sz w:val="24"/>
        </w:rPr>
        <w:t xml:space="preserve">žiadosť </w:t>
      </w:r>
      <w:r w:rsidR="0008060F">
        <w:rPr>
          <w:b w:val="0"/>
          <w:bCs w:val="0"/>
          <w:sz w:val="24"/>
        </w:rPr>
        <w:t xml:space="preserve">prijal spísať </w:t>
      </w:r>
      <w:r>
        <w:rPr>
          <w:b w:val="0"/>
          <w:bCs w:val="0"/>
          <w:sz w:val="24"/>
        </w:rPr>
        <w:t xml:space="preserve">o nej úradný záznam, ktorý </w:t>
      </w:r>
      <w:r w:rsidR="000D5A7D">
        <w:rPr>
          <w:b w:val="0"/>
          <w:bCs w:val="0"/>
          <w:sz w:val="24"/>
        </w:rPr>
        <w:t xml:space="preserve">bude obsahovať kto </w:t>
      </w:r>
      <w:r w:rsidR="000D5A7D">
        <w:rPr>
          <w:b w:val="0"/>
          <w:bCs w:val="0"/>
          <w:sz w:val="24"/>
        </w:rPr>
        <w:br/>
        <w:t xml:space="preserve">     a akú informáciu žiada, akou formou žiada sprístupnenie informácie, tento záznam </w:t>
      </w:r>
      <w:r>
        <w:rPr>
          <w:b w:val="0"/>
          <w:bCs w:val="0"/>
          <w:sz w:val="24"/>
        </w:rPr>
        <w:t xml:space="preserve">podpíše </w:t>
      </w:r>
      <w:r w:rsidR="000D5A7D">
        <w:rPr>
          <w:b w:val="0"/>
          <w:bCs w:val="0"/>
          <w:sz w:val="24"/>
        </w:rPr>
        <w:br/>
        <w:t xml:space="preserve">     </w:t>
      </w:r>
      <w:r w:rsidR="0008060F">
        <w:rPr>
          <w:b w:val="0"/>
          <w:bCs w:val="0"/>
          <w:sz w:val="24"/>
        </w:rPr>
        <w:t>a</w:t>
      </w:r>
      <w:r>
        <w:rPr>
          <w:b w:val="0"/>
          <w:bCs w:val="0"/>
          <w:sz w:val="24"/>
        </w:rPr>
        <w:t xml:space="preserve"> odovzdá </w:t>
      </w:r>
      <w:r w:rsidR="000D5A7D">
        <w:rPr>
          <w:b w:val="0"/>
          <w:bCs w:val="0"/>
          <w:sz w:val="24"/>
        </w:rPr>
        <w:t>na</w:t>
      </w:r>
      <w:r>
        <w:rPr>
          <w:b w:val="0"/>
          <w:bCs w:val="0"/>
          <w:sz w:val="24"/>
        </w:rPr>
        <w:t xml:space="preserve"> </w:t>
      </w:r>
      <w:r w:rsidR="0008060F">
        <w:rPr>
          <w:b w:val="0"/>
          <w:bCs w:val="0"/>
          <w:sz w:val="24"/>
        </w:rPr>
        <w:t>zaevidov</w:t>
      </w:r>
      <w:r>
        <w:rPr>
          <w:b w:val="0"/>
          <w:bCs w:val="0"/>
          <w:sz w:val="24"/>
        </w:rPr>
        <w:t xml:space="preserve">anie v podateľni. </w:t>
      </w:r>
    </w:p>
    <w:p w:rsidR="0008060F" w:rsidRDefault="0012659D" w:rsidP="0012659D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d) v</w:t>
      </w:r>
      <w:r w:rsidR="0008060F">
        <w:rPr>
          <w:b w:val="0"/>
          <w:bCs w:val="0"/>
          <w:sz w:val="24"/>
        </w:rPr>
        <w:t xml:space="preserve"> prípade, že žiadosť nemá predpísané náležitosti podľa zákona, </w:t>
      </w:r>
      <w:r w:rsidR="000D5A7D">
        <w:rPr>
          <w:b w:val="0"/>
          <w:bCs w:val="0"/>
          <w:sz w:val="24"/>
        </w:rPr>
        <w:t xml:space="preserve">zamestnanec </w:t>
      </w:r>
      <w:r w:rsidR="0008060F">
        <w:rPr>
          <w:b w:val="0"/>
          <w:bCs w:val="0"/>
          <w:sz w:val="24"/>
        </w:rPr>
        <w:t>obce, ktor</w:t>
      </w:r>
      <w:r w:rsidR="000D5A7D">
        <w:rPr>
          <w:b w:val="0"/>
          <w:bCs w:val="0"/>
          <w:sz w:val="24"/>
        </w:rPr>
        <w:t>ý</w:t>
      </w:r>
      <w:r w:rsidR="0008060F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br/>
        <w:t xml:space="preserve">     </w:t>
      </w:r>
      <w:r w:rsidR="000D5A7D">
        <w:rPr>
          <w:b w:val="0"/>
          <w:bCs w:val="0"/>
          <w:sz w:val="24"/>
        </w:rPr>
        <w:t xml:space="preserve"> </w:t>
      </w:r>
      <w:r w:rsidR="0008060F">
        <w:rPr>
          <w:b w:val="0"/>
          <w:bCs w:val="0"/>
          <w:sz w:val="24"/>
        </w:rPr>
        <w:t xml:space="preserve">žiadosť vybavuje </w:t>
      </w:r>
      <w:r>
        <w:rPr>
          <w:b w:val="0"/>
          <w:bCs w:val="0"/>
          <w:sz w:val="24"/>
        </w:rPr>
        <w:t>postupuje v zmysle zákona.</w:t>
      </w:r>
    </w:p>
    <w:p w:rsidR="0008060F" w:rsidRDefault="0012659D" w:rsidP="000D5A7D">
      <w:pPr>
        <w:pStyle w:val="Zkladn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e)  </w:t>
      </w:r>
      <w:r w:rsidR="000D5A7D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a</w:t>
      </w:r>
      <w:r w:rsidR="0008060F">
        <w:rPr>
          <w:b w:val="0"/>
          <w:bCs w:val="0"/>
          <w:sz w:val="24"/>
        </w:rPr>
        <w:t xml:space="preserve">k </w:t>
      </w:r>
      <w:r w:rsidR="000D5A7D">
        <w:rPr>
          <w:b w:val="0"/>
          <w:bCs w:val="0"/>
          <w:sz w:val="24"/>
        </w:rPr>
        <w:t>obec n</w:t>
      </w:r>
      <w:r w:rsidR="0008060F">
        <w:rPr>
          <w:b w:val="0"/>
          <w:bCs w:val="0"/>
          <w:sz w:val="24"/>
        </w:rPr>
        <w:t>emá požadova</w:t>
      </w:r>
      <w:r w:rsidR="000D5A7D">
        <w:rPr>
          <w:b w:val="0"/>
          <w:bCs w:val="0"/>
          <w:sz w:val="24"/>
        </w:rPr>
        <w:t>né informácie k dispozícií a </w:t>
      </w:r>
      <w:r w:rsidR="0008060F">
        <w:rPr>
          <w:b w:val="0"/>
          <w:bCs w:val="0"/>
          <w:sz w:val="24"/>
        </w:rPr>
        <w:t xml:space="preserve">má vedomosť o tom, kde možno informáciu </w:t>
      </w:r>
      <w:r w:rsidR="000D5A7D">
        <w:rPr>
          <w:b w:val="0"/>
          <w:bCs w:val="0"/>
          <w:sz w:val="24"/>
        </w:rPr>
        <w:br/>
        <w:t xml:space="preserve">      </w:t>
      </w:r>
      <w:r w:rsidR="0008060F">
        <w:rPr>
          <w:b w:val="0"/>
          <w:bCs w:val="0"/>
          <w:sz w:val="24"/>
        </w:rPr>
        <w:t xml:space="preserve">získať, </w:t>
      </w:r>
      <w:r>
        <w:rPr>
          <w:b w:val="0"/>
          <w:bCs w:val="0"/>
          <w:sz w:val="24"/>
        </w:rPr>
        <w:t>postupuje v zmysle zákona.</w:t>
      </w:r>
    </w:p>
    <w:p w:rsidR="0008060F" w:rsidRDefault="0008060F" w:rsidP="0012659D">
      <w:pPr>
        <w:pStyle w:val="Zkladntext"/>
        <w:tabs>
          <w:tab w:val="num" w:pos="284"/>
        </w:tabs>
        <w:jc w:val="both"/>
        <w:rPr>
          <w:b w:val="0"/>
          <w:bCs w:val="0"/>
          <w:sz w:val="24"/>
        </w:rPr>
      </w:pPr>
    </w:p>
    <w:p w:rsidR="0012659D" w:rsidRDefault="0008060F" w:rsidP="00D96DD9">
      <w:pPr>
        <w:pStyle w:val="Zkladntext"/>
        <w:tabs>
          <w:tab w:val="num" w:pos="0"/>
        </w:tabs>
        <w:ind w:left="360" w:hanging="720"/>
        <w:rPr>
          <w:bCs w:val="0"/>
          <w:sz w:val="24"/>
        </w:rPr>
      </w:pPr>
      <w:r>
        <w:rPr>
          <w:bCs w:val="0"/>
          <w:sz w:val="24"/>
        </w:rPr>
        <w:t>Článok IV.</w:t>
      </w:r>
    </w:p>
    <w:p w:rsidR="0008060F" w:rsidRPr="00700F04" w:rsidRDefault="0008060F" w:rsidP="0008060F">
      <w:pPr>
        <w:pStyle w:val="Zkladntext"/>
        <w:tabs>
          <w:tab w:val="num" w:pos="284"/>
        </w:tabs>
        <w:ind w:left="360" w:hanging="720"/>
        <w:rPr>
          <w:bCs w:val="0"/>
          <w:sz w:val="24"/>
        </w:rPr>
      </w:pPr>
      <w:r>
        <w:rPr>
          <w:bCs w:val="0"/>
          <w:sz w:val="24"/>
        </w:rPr>
        <w:t>Lehoty</w:t>
      </w:r>
      <w:r w:rsidR="00890750">
        <w:rPr>
          <w:bCs w:val="0"/>
          <w:sz w:val="24"/>
        </w:rPr>
        <w:t>,</w:t>
      </w:r>
      <w:r w:rsidR="00110DE6">
        <w:rPr>
          <w:bCs w:val="0"/>
          <w:sz w:val="24"/>
        </w:rPr>
        <w:t xml:space="preserve"> spôsob </w:t>
      </w:r>
      <w:r w:rsidR="00890750">
        <w:rPr>
          <w:bCs w:val="0"/>
          <w:sz w:val="24"/>
        </w:rPr>
        <w:t xml:space="preserve">a vybavenie žiadosti o </w:t>
      </w:r>
      <w:r w:rsidR="00110DE6">
        <w:rPr>
          <w:bCs w:val="0"/>
          <w:sz w:val="24"/>
        </w:rPr>
        <w:t>sprístupneni</w:t>
      </w:r>
      <w:r w:rsidR="00890750">
        <w:rPr>
          <w:bCs w:val="0"/>
          <w:sz w:val="24"/>
        </w:rPr>
        <w:t>e</w:t>
      </w:r>
      <w:r w:rsidR="00110DE6">
        <w:rPr>
          <w:bCs w:val="0"/>
          <w:sz w:val="24"/>
        </w:rPr>
        <w:t xml:space="preserve"> informácie</w:t>
      </w:r>
    </w:p>
    <w:p w:rsidR="0008060F" w:rsidRDefault="0008060F" w:rsidP="0008060F">
      <w:pPr>
        <w:pStyle w:val="Zkladntext"/>
        <w:tabs>
          <w:tab w:val="num" w:pos="284"/>
        </w:tabs>
        <w:ind w:left="360" w:hanging="720"/>
        <w:jc w:val="both"/>
        <w:rPr>
          <w:b w:val="0"/>
          <w:bCs w:val="0"/>
          <w:sz w:val="24"/>
        </w:rPr>
      </w:pPr>
    </w:p>
    <w:p w:rsidR="0008060F" w:rsidRDefault="00712628" w:rsidP="00712628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1. Tieto náležitosti upravuje zákona.</w:t>
      </w:r>
    </w:p>
    <w:p w:rsidR="00712628" w:rsidRDefault="00712628" w:rsidP="00712628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2. Ak obec nevyhovie žiadosti aj čo len v časti, vydá o tom Rozhodnutie. Toto nevydáva, ak bola </w:t>
      </w:r>
      <w:r>
        <w:rPr>
          <w:b w:val="0"/>
          <w:bCs w:val="0"/>
          <w:sz w:val="24"/>
        </w:rPr>
        <w:br/>
        <w:t xml:space="preserve">    žiadosť odložené pre nesplnenie predpísaných náležitostí.</w:t>
      </w:r>
    </w:p>
    <w:p w:rsidR="0008060F" w:rsidRPr="00D96DD9" w:rsidRDefault="00712628" w:rsidP="00D96DD9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3. Žiadateľ môže proti Rozhodnutiu podať v lehote </w:t>
      </w:r>
      <w:r w:rsidR="00D96DD9">
        <w:rPr>
          <w:b w:val="0"/>
          <w:bCs w:val="0"/>
          <w:sz w:val="24"/>
        </w:rPr>
        <w:t>odvolanie a doručiť ho</w:t>
      </w:r>
      <w:r>
        <w:rPr>
          <w:b w:val="0"/>
          <w:bCs w:val="0"/>
          <w:sz w:val="24"/>
        </w:rPr>
        <w:t xml:space="preserve"> </w:t>
      </w:r>
      <w:r w:rsidR="00D96DD9">
        <w:rPr>
          <w:b w:val="0"/>
          <w:bCs w:val="0"/>
          <w:sz w:val="24"/>
        </w:rPr>
        <w:t xml:space="preserve">do podateľne obce. </w:t>
      </w:r>
      <w:r w:rsidR="00D96DD9">
        <w:rPr>
          <w:b w:val="0"/>
          <w:bCs w:val="0"/>
          <w:sz w:val="24"/>
        </w:rPr>
        <w:br/>
        <w:t xml:space="preserve">     O odvolaní rozhoduje starosta obce.</w:t>
      </w:r>
    </w:p>
    <w:p w:rsidR="0008060F" w:rsidRDefault="00D96DD9" w:rsidP="00D96DD9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4.  </w:t>
      </w:r>
      <w:r w:rsidR="0008060F">
        <w:rPr>
          <w:b w:val="0"/>
          <w:bCs w:val="0"/>
          <w:sz w:val="24"/>
        </w:rPr>
        <w:t>Rozhodnutie o</w:t>
      </w:r>
      <w:r>
        <w:rPr>
          <w:b w:val="0"/>
          <w:bCs w:val="0"/>
          <w:sz w:val="24"/>
        </w:rPr>
        <w:t> odmietnutí žiadosti možno p</w:t>
      </w:r>
      <w:r w:rsidR="0008060F">
        <w:rPr>
          <w:b w:val="0"/>
          <w:bCs w:val="0"/>
          <w:sz w:val="24"/>
        </w:rPr>
        <w:t>reskúmať v súdnom konaní podľa osobitného zákona.</w:t>
      </w:r>
    </w:p>
    <w:p w:rsidR="0008060F" w:rsidRDefault="0008060F" w:rsidP="0008060F">
      <w:pPr>
        <w:pStyle w:val="Zkladntext"/>
        <w:jc w:val="both"/>
        <w:rPr>
          <w:b w:val="0"/>
          <w:bCs w:val="0"/>
          <w:sz w:val="24"/>
        </w:rPr>
      </w:pPr>
    </w:p>
    <w:p w:rsidR="0008060F" w:rsidRDefault="0008060F" w:rsidP="0008060F">
      <w:pPr>
        <w:pStyle w:val="Zkladntext"/>
        <w:ind w:left="360"/>
        <w:jc w:val="both"/>
        <w:rPr>
          <w:b w:val="0"/>
          <w:bCs w:val="0"/>
          <w:sz w:val="24"/>
        </w:rPr>
      </w:pPr>
    </w:p>
    <w:p w:rsidR="0008060F" w:rsidRDefault="0008060F" w:rsidP="0008060F">
      <w:pPr>
        <w:pStyle w:val="Zkladntext"/>
        <w:rPr>
          <w:bCs w:val="0"/>
          <w:sz w:val="24"/>
        </w:rPr>
      </w:pPr>
      <w:r>
        <w:rPr>
          <w:bCs w:val="0"/>
          <w:sz w:val="24"/>
        </w:rPr>
        <w:lastRenderedPageBreak/>
        <w:t>Článok V.</w:t>
      </w:r>
    </w:p>
    <w:p w:rsidR="0008060F" w:rsidRDefault="0008060F" w:rsidP="0008060F">
      <w:pPr>
        <w:pStyle w:val="Zkladntext"/>
        <w:rPr>
          <w:bCs w:val="0"/>
          <w:sz w:val="24"/>
        </w:rPr>
      </w:pPr>
      <w:r>
        <w:rPr>
          <w:bCs w:val="0"/>
          <w:sz w:val="24"/>
        </w:rPr>
        <w:t>Evidencia žiadostí</w:t>
      </w:r>
    </w:p>
    <w:p w:rsidR="0008060F" w:rsidRDefault="0008060F" w:rsidP="0008060F">
      <w:pPr>
        <w:pStyle w:val="Zkladntext"/>
        <w:rPr>
          <w:bCs w:val="0"/>
          <w:sz w:val="24"/>
        </w:rPr>
      </w:pPr>
    </w:p>
    <w:p w:rsidR="0008060F" w:rsidRDefault="0008060F" w:rsidP="00D96DD9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Evidenciu všetkých prijatých žiadostí o sprístupnenie informácií vedie podateľňa </w:t>
      </w:r>
      <w:r w:rsidR="00D96DD9">
        <w:rPr>
          <w:b w:val="0"/>
          <w:bCs w:val="0"/>
          <w:sz w:val="24"/>
        </w:rPr>
        <w:t>v zmysle schváleného registratúrneho poriadku obce.</w:t>
      </w:r>
    </w:p>
    <w:p w:rsidR="0008060F" w:rsidRDefault="0008060F" w:rsidP="0008060F">
      <w:pPr>
        <w:pStyle w:val="Zkladntext"/>
        <w:jc w:val="both"/>
        <w:rPr>
          <w:b w:val="0"/>
          <w:bCs w:val="0"/>
          <w:sz w:val="24"/>
        </w:rPr>
      </w:pPr>
    </w:p>
    <w:p w:rsidR="0008060F" w:rsidRDefault="00D96DD9" w:rsidP="0008060F">
      <w:pPr>
        <w:pStyle w:val="Zkladntext"/>
        <w:rPr>
          <w:bCs w:val="0"/>
          <w:sz w:val="24"/>
        </w:rPr>
      </w:pPr>
      <w:r>
        <w:rPr>
          <w:bCs w:val="0"/>
          <w:sz w:val="24"/>
        </w:rPr>
        <w:t>Článok VI</w:t>
      </w:r>
      <w:r w:rsidR="0008060F">
        <w:rPr>
          <w:bCs w:val="0"/>
          <w:sz w:val="24"/>
        </w:rPr>
        <w:t>.</w:t>
      </w:r>
    </w:p>
    <w:p w:rsidR="0008060F" w:rsidRDefault="0008060F" w:rsidP="0008060F">
      <w:pPr>
        <w:pStyle w:val="Zkladntext"/>
        <w:rPr>
          <w:bCs w:val="0"/>
          <w:sz w:val="24"/>
        </w:rPr>
      </w:pPr>
      <w:r>
        <w:rPr>
          <w:bCs w:val="0"/>
          <w:sz w:val="24"/>
        </w:rPr>
        <w:t>Úhrada nákladov</w:t>
      </w:r>
    </w:p>
    <w:p w:rsidR="0008060F" w:rsidRDefault="0008060F" w:rsidP="00D96DD9">
      <w:pPr>
        <w:pStyle w:val="Zkladntext"/>
        <w:jc w:val="both"/>
        <w:rPr>
          <w:b w:val="0"/>
          <w:bCs w:val="0"/>
          <w:sz w:val="24"/>
        </w:rPr>
      </w:pPr>
    </w:p>
    <w:p w:rsidR="00D96DD9" w:rsidRDefault="00D96DD9" w:rsidP="00D96DD9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1. </w:t>
      </w:r>
      <w:r w:rsidR="0008060F">
        <w:rPr>
          <w:b w:val="0"/>
          <w:bCs w:val="0"/>
          <w:sz w:val="24"/>
        </w:rPr>
        <w:t xml:space="preserve">Informácie sa sprístupňujú bezplatne s výnimkou úhrady vo výške, ktorá nesmie prekročiť výšku </w:t>
      </w:r>
      <w:r>
        <w:rPr>
          <w:b w:val="0"/>
          <w:bCs w:val="0"/>
          <w:sz w:val="24"/>
        </w:rPr>
        <w:br/>
        <w:t xml:space="preserve">     </w:t>
      </w:r>
      <w:r w:rsidR="0008060F">
        <w:rPr>
          <w:b w:val="0"/>
          <w:bCs w:val="0"/>
          <w:sz w:val="24"/>
        </w:rPr>
        <w:t xml:space="preserve">materiálnych nákladov spojených so zhotovením kópií, so zadovážením technických nosičov </w:t>
      </w:r>
      <w:r>
        <w:rPr>
          <w:b w:val="0"/>
          <w:bCs w:val="0"/>
          <w:sz w:val="24"/>
        </w:rPr>
        <w:br/>
        <w:t xml:space="preserve">     </w:t>
      </w:r>
      <w:r w:rsidR="0008060F">
        <w:rPr>
          <w:b w:val="0"/>
          <w:bCs w:val="0"/>
          <w:sz w:val="24"/>
        </w:rPr>
        <w:t>a s odoslaním informácie žiadateľovi.</w:t>
      </w:r>
    </w:p>
    <w:p w:rsidR="0008060F" w:rsidRDefault="00D96DD9" w:rsidP="00D96DD9">
      <w:pPr>
        <w:pStyle w:val="Zkladntext"/>
        <w:jc w:val="both"/>
        <w:rPr>
          <w:bCs w:val="0"/>
          <w:sz w:val="24"/>
        </w:rPr>
      </w:pPr>
      <w:r>
        <w:rPr>
          <w:b w:val="0"/>
          <w:bCs w:val="0"/>
          <w:sz w:val="24"/>
        </w:rPr>
        <w:t>2. S</w:t>
      </w:r>
      <w:r w:rsidR="0008060F">
        <w:rPr>
          <w:b w:val="0"/>
          <w:bCs w:val="0"/>
          <w:sz w:val="24"/>
        </w:rPr>
        <w:t>adzobník úhrad nákladov za sprístupnenie informácií</w:t>
      </w:r>
      <w:r>
        <w:rPr>
          <w:b w:val="0"/>
          <w:bCs w:val="0"/>
          <w:sz w:val="24"/>
        </w:rPr>
        <w:t xml:space="preserve"> je prílohou tejto Smernice </w:t>
      </w:r>
    </w:p>
    <w:p w:rsidR="0008060F" w:rsidRDefault="00D96DD9" w:rsidP="0008060F">
      <w:pPr>
        <w:pStyle w:val="Zkladntext"/>
        <w:rPr>
          <w:bCs w:val="0"/>
          <w:sz w:val="24"/>
        </w:rPr>
      </w:pPr>
      <w:r>
        <w:rPr>
          <w:bCs w:val="0"/>
          <w:sz w:val="24"/>
        </w:rPr>
        <w:t xml:space="preserve"> </w:t>
      </w:r>
    </w:p>
    <w:p w:rsidR="0008060F" w:rsidRDefault="0008060F" w:rsidP="00D96DD9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Táto smernica nadobúda účinnosť dňom </w:t>
      </w:r>
      <w:r w:rsidR="003268D4">
        <w:rPr>
          <w:b w:val="0"/>
          <w:bCs w:val="0"/>
          <w:sz w:val="24"/>
        </w:rPr>
        <w:t>4.5.2017</w:t>
      </w:r>
    </w:p>
    <w:p w:rsidR="003268D4" w:rsidRDefault="003268D4" w:rsidP="00D96DD9">
      <w:pPr>
        <w:pStyle w:val="Zkladntext"/>
        <w:jc w:val="both"/>
        <w:rPr>
          <w:b w:val="0"/>
          <w:bCs w:val="0"/>
          <w:sz w:val="24"/>
        </w:rPr>
      </w:pPr>
    </w:p>
    <w:p w:rsidR="003268D4" w:rsidRDefault="003268D4" w:rsidP="00D96DD9">
      <w:pPr>
        <w:pStyle w:val="Zkladntext"/>
        <w:jc w:val="both"/>
        <w:rPr>
          <w:b w:val="0"/>
          <w:bCs w:val="0"/>
          <w:sz w:val="24"/>
        </w:rPr>
      </w:pPr>
    </w:p>
    <w:p w:rsidR="003268D4" w:rsidRDefault="003268D4" w:rsidP="00D96DD9">
      <w:pPr>
        <w:pStyle w:val="Zkladntext"/>
        <w:jc w:val="both"/>
        <w:rPr>
          <w:b w:val="0"/>
          <w:bCs w:val="0"/>
          <w:sz w:val="24"/>
        </w:rPr>
      </w:pPr>
    </w:p>
    <w:p w:rsidR="003268D4" w:rsidRDefault="003268D4" w:rsidP="00D96DD9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Božena Krajčovičová</w:t>
      </w:r>
    </w:p>
    <w:p w:rsidR="003268D4" w:rsidRDefault="003268D4" w:rsidP="00D96DD9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starostka</w:t>
      </w:r>
    </w:p>
    <w:p w:rsidR="0008060F" w:rsidRPr="0050010E" w:rsidRDefault="0008060F" w:rsidP="0008060F">
      <w:pPr>
        <w:pStyle w:val="Zkladntext"/>
        <w:ind w:left="360"/>
        <w:jc w:val="both"/>
        <w:rPr>
          <w:b w:val="0"/>
          <w:bCs w:val="0"/>
          <w:sz w:val="24"/>
        </w:rPr>
      </w:pPr>
    </w:p>
    <w:p w:rsidR="0008060F" w:rsidRDefault="0008060F" w:rsidP="0008060F">
      <w:pPr>
        <w:pStyle w:val="Zkladntext"/>
        <w:ind w:left="1080"/>
        <w:rPr>
          <w:b w:val="0"/>
          <w:bCs w:val="0"/>
          <w:sz w:val="24"/>
        </w:rPr>
      </w:pPr>
    </w:p>
    <w:p w:rsidR="0008060F" w:rsidRPr="001169BC" w:rsidRDefault="0008060F" w:rsidP="0008060F">
      <w:pPr>
        <w:pStyle w:val="Zkladntext"/>
        <w:ind w:left="360"/>
        <w:rPr>
          <w:bCs w:val="0"/>
          <w:sz w:val="24"/>
        </w:rPr>
      </w:pPr>
    </w:p>
    <w:p w:rsidR="000504F3" w:rsidRDefault="000504F3"/>
    <w:sectPr w:rsidR="000504F3" w:rsidSect="0008060F">
      <w:pgSz w:w="11907" w:h="16840" w:code="9"/>
      <w:pgMar w:top="1287" w:right="567" w:bottom="1247" w:left="1418" w:header="0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6BC"/>
    <w:multiLevelType w:val="hybridMultilevel"/>
    <w:tmpl w:val="0F5488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5A96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F61EA"/>
    <w:multiLevelType w:val="hybridMultilevel"/>
    <w:tmpl w:val="53EA8F38"/>
    <w:lvl w:ilvl="0" w:tplc="E14CC69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119F421C"/>
    <w:multiLevelType w:val="hybridMultilevel"/>
    <w:tmpl w:val="AA0E89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F97BDF"/>
    <w:multiLevelType w:val="hybridMultilevel"/>
    <w:tmpl w:val="F3D6E15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561B8"/>
    <w:multiLevelType w:val="hybridMultilevel"/>
    <w:tmpl w:val="82741F7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1E65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BE6768"/>
    <w:multiLevelType w:val="hybridMultilevel"/>
    <w:tmpl w:val="D9CC11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EB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75576C"/>
    <w:multiLevelType w:val="hybridMultilevel"/>
    <w:tmpl w:val="39D649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7C52E2"/>
    <w:multiLevelType w:val="hybridMultilevel"/>
    <w:tmpl w:val="D8CCC8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C33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ED2CE1"/>
    <w:multiLevelType w:val="hybridMultilevel"/>
    <w:tmpl w:val="17C442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884E34"/>
    <w:multiLevelType w:val="hybridMultilevel"/>
    <w:tmpl w:val="D18A1F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FEDD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060F"/>
    <w:rsid w:val="000504F3"/>
    <w:rsid w:val="0008060F"/>
    <w:rsid w:val="000D5A7D"/>
    <w:rsid w:val="00110DE6"/>
    <w:rsid w:val="0012659D"/>
    <w:rsid w:val="003268D4"/>
    <w:rsid w:val="003A2A86"/>
    <w:rsid w:val="004E5C9D"/>
    <w:rsid w:val="005C36AF"/>
    <w:rsid w:val="00666700"/>
    <w:rsid w:val="00712628"/>
    <w:rsid w:val="007577B3"/>
    <w:rsid w:val="00814EF8"/>
    <w:rsid w:val="00890750"/>
    <w:rsid w:val="008C2B50"/>
    <w:rsid w:val="0095126C"/>
    <w:rsid w:val="009A7FD0"/>
    <w:rsid w:val="00A24458"/>
    <w:rsid w:val="00AA71BE"/>
    <w:rsid w:val="00B133FA"/>
    <w:rsid w:val="00B6207C"/>
    <w:rsid w:val="00D96DD9"/>
    <w:rsid w:val="00D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438A5-D770-4E83-9807-A6E7ECBD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060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08060F"/>
    <w:pPr>
      <w:jc w:val="center"/>
    </w:pPr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08060F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5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jaslovske-bohunice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@jaslovske-bohunic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ovensko.s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aslovske-bohunice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rosta@jaslovske-bohun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hideghetiova</dc:creator>
  <cp:keywords/>
  <dc:description/>
  <cp:lastModifiedBy>HIDEGHÉTIOVÁ Božena</cp:lastModifiedBy>
  <cp:revision>7</cp:revision>
  <dcterms:created xsi:type="dcterms:W3CDTF">2013-02-18T08:39:00Z</dcterms:created>
  <dcterms:modified xsi:type="dcterms:W3CDTF">2021-10-19T09:47:00Z</dcterms:modified>
</cp:coreProperties>
</file>