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C" w:rsidRPr="006A0A2C" w:rsidRDefault="000664B1" w:rsidP="006A0A2C">
      <w:pPr>
        <w:ind w:right="849"/>
      </w:pPr>
      <w:r>
        <w:t xml:space="preserve"> </w:t>
      </w:r>
    </w:p>
    <w:p w:rsidR="005B7FCC" w:rsidRPr="006A0A2C" w:rsidRDefault="005B7FCC">
      <w:pPr>
        <w:pStyle w:val="Nadpis2"/>
        <w:jc w:val="center"/>
        <w:rPr>
          <w:sz w:val="24"/>
        </w:rPr>
      </w:pPr>
    </w:p>
    <w:p w:rsidR="008D60E7" w:rsidRPr="006A0A2C" w:rsidRDefault="008D60E7">
      <w:pPr>
        <w:pStyle w:val="Nadpis2"/>
        <w:jc w:val="center"/>
        <w:rPr>
          <w:sz w:val="24"/>
        </w:rPr>
      </w:pPr>
      <w:r w:rsidRPr="006A0A2C">
        <w:rPr>
          <w:sz w:val="24"/>
        </w:rPr>
        <w:t>Cenník služieb</w:t>
      </w:r>
    </w:p>
    <w:p w:rsidR="008D60E7" w:rsidRPr="006A0A2C" w:rsidRDefault="008D60E7">
      <w:pPr>
        <w:jc w:val="center"/>
        <w:rPr>
          <w:b/>
          <w:bCs/>
        </w:rPr>
      </w:pPr>
      <w:r w:rsidRPr="006A0A2C">
        <w:rPr>
          <w:b/>
          <w:bCs/>
        </w:rPr>
        <w:t>poskytovaných obcou Jaslovské Bohunice</w:t>
      </w:r>
    </w:p>
    <w:p w:rsidR="0029638A" w:rsidRPr="006A0A2C" w:rsidRDefault="00CC12D4" w:rsidP="00CC12D4">
      <w:pPr>
        <w:jc w:val="center"/>
      </w:pPr>
      <w:r>
        <w:rPr>
          <w:b/>
          <w:bCs/>
        </w:rPr>
        <w:t>k 1.1.2019</w:t>
      </w:r>
    </w:p>
    <w:p w:rsidR="00652412" w:rsidRPr="006A0A2C" w:rsidRDefault="008D60E7">
      <w:r w:rsidRPr="006A0A2C">
        <w:t>V zmysle VZN obce Jaslovské Bohunice</w:t>
      </w:r>
      <w:r w:rsidR="00CC12D4">
        <w:t xml:space="preserve"> </w:t>
      </w:r>
      <w:r w:rsidRPr="006A0A2C">
        <w:t xml:space="preserve">– </w:t>
      </w:r>
      <w:r w:rsidRPr="00993D1A">
        <w:rPr>
          <w:color w:val="0070C0"/>
        </w:rPr>
        <w:t>Prevádzkový poriadok cintorína a domu smútku</w:t>
      </w:r>
      <w:r w:rsidR="00847C49" w:rsidRPr="006A0A2C">
        <w:t xml:space="preserve"> </w:t>
      </w:r>
      <w:r w:rsidR="00833EF5" w:rsidRPr="006A0A2C"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72"/>
      </w:tblGrid>
      <w:tr w:rsidR="00652412" w:rsidRPr="006A0A2C" w:rsidTr="00652412">
        <w:tc>
          <w:tcPr>
            <w:tcW w:w="7338" w:type="dxa"/>
          </w:tcPr>
          <w:p w:rsidR="00652412" w:rsidRPr="006A0A2C" w:rsidRDefault="00652412" w:rsidP="001021E0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272" w:type="dxa"/>
          </w:tcPr>
          <w:p w:rsidR="00652412" w:rsidRPr="006A0A2C" w:rsidRDefault="00652412" w:rsidP="001021E0">
            <w:pPr>
              <w:rPr>
                <w:bCs/>
              </w:rPr>
            </w:pPr>
            <w:r w:rsidRPr="006A0A2C">
              <w:rPr>
                <w:bCs/>
              </w:rPr>
              <w:t>Výška poplatku v €</w:t>
            </w:r>
          </w:p>
        </w:tc>
      </w:tr>
      <w:tr w:rsidR="001949C8" w:rsidRPr="006A0A2C" w:rsidTr="00652412">
        <w:trPr>
          <w:cantSplit/>
        </w:trPr>
        <w:tc>
          <w:tcPr>
            <w:tcW w:w="7338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Dočasné užívanie hrobového miesta a úhrady za služby poskytované s užívaním hrobového miesta za:</w:t>
            </w:r>
          </w:p>
          <w:p w:rsidR="001949C8" w:rsidRPr="006A0A2C" w:rsidRDefault="001949C8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6A0A2C">
              <w:rPr>
                <w:b/>
                <w:bCs/>
              </w:rPr>
              <w:t>jednohrob</w:t>
            </w:r>
            <w:proofErr w:type="spellEnd"/>
            <w:r w:rsidRPr="006A0A2C">
              <w:rPr>
                <w:b/>
                <w:bCs/>
              </w:rPr>
              <w:t xml:space="preserve"> za 1 kalendárny rok</w:t>
            </w:r>
          </w:p>
          <w:p w:rsidR="001949C8" w:rsidRPr="006A0A2C" w:rsidRDefault="001949C8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6A0A2C">
              <w:rPr>
                <w:b/>
                <w:bCs/>
              </w:rPr>
              <w:t>dvojhrob</w:t>
            </w:r>
            <w:proofErr w:type="spellEnd"/>
            <w:r w:rsidRPr="006A0A2C">
              <w:rPr>
                <w:b/>
                <w:bCs/>
              </w:rPr>
              <w:t xml:space="preserve"> za 1 kalendárny rok</w:t>
            </w:r>
          </w:p>
          <w:p w:rsidR="001949C8" w:rsidRPr="006A0A2C" w:rsidRDefault="001949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0A2C">
              <w:rPr>
                <w:b/>
                <w:bCs/>
              </w:rPr>
              <w:t>uloženie urny za 1 kalendárny rok</w:t>
            </w:r>
          </w:p>
          <w:p w:rsidR="001949C8" w:rsidRPr="006A0A2C" w:rsidRDefault="001949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0A2C">
              <w:rPr>
                <w:b/>
                <w:bCs/>
              </w:rPr>
              <w:t>hrobku za každý aj začatý m² za 1 kalendárny rok</w:t>
            </w:r>
          </w:p>
          <w:p w:rsidR="001949C8" w:rsidRPr="006A0A2C" w:rsidRDefault="001949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0A2C">
              <w:rPr>
                <w:b/>
                <w:bCs/>
              </w:rPr>
              <w:t>detský hrob za 1 kalendárny rok</w:t>
            </w:r>
          </w:p>
          <w:p w:rsidR="001949C8" w:rsidRPr="00CC12D4" w:rsidRDefault="001949C8" w:rsidP="00CC12D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0A2C">
              <w:rPr>
                <w:b/>
                <w:bCs/>
              </w:rPr>
              <w:t>nájom hrobového miesta bez obrubníka len s osadením náhrobného kameňa za 1 kalendárny rok</w:t>
            </w:r>
          </w:p>
        </w:tc>
        <w:tc>
          <w:tcPr>
            <w:tcW w:w="2272" w:type="dxa"/>
          </w:tcPr>
          <w:p w:rsidR="001949C8" w:rsidRPr="006A0A2C" w:rsidRDefault="001949C8">
            <w:pPr>
              <w:jc w:val="right"/>
              <w:rPr>
                <w:b/>
                <w:bCs/>
              </w:rPr>
            </w:pP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2</w:t>
            </w:r>
            <w:r w:rsidR="00833EF5" w:rsidRPr="006A0A2C">
              <w:rPr>
                <w:b/>
                <w:bCs/>
              </w:rPr>
              <w:t>,00</w:t>
            </w: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4</w:t>
            </w:r>
            <w:r w:rsidR="00833EF5" w:rsidRPr="006A0A2C">
              <w:rPr>
                <w:b/>
                <w:bCs/>
              </w:rPr>
              <w:t>,00</w:t>
            </w: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</w:t>
            </w:r>
            <w:r w:rsidR="00833EF5" w:rsidRPr="006A0A2C">
              <w:rPr>
                <w:b/>
                <w:bCs/>
              </w:rPr>
              <w:t>,00</w:t>
            </w: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2</w:t>
            </w:r>
            <w:r w:rsidR="00833EF5" w:rsidRPr="006A0A2C">
              <w:rPr>
                <w:b/>
                <w:bCs/>
              </w:rPr>
              <w:t>,00</w:t>
            </w: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</w:t>
            </w:r>
            <w:r w:rsidR="00833EF5" w:rsidRPr="006A0A2C">
              <w:rPr>
                <w:b/>
                <w:bCs/>
              </w:rPr>
              <w:t>,00</w:t>
            </w: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</w:t>
            </w:r>
            <w:r w:rsidR="00833EF5" w:rsidRPr="006A0A2C">
              <w:rPr>
                <w:b/>
                <w:bCs/>
              </w:rPr>
              <w:t>,00</w:t>
            </w:r>
          </w:p>
          <w:p w:rsidR="001949C8" w:rsidRPr="006A0A2C" w:rsidRDefault="001949C8" w:rsidP="00CC12D4">
            <w:pPr>
              <w:rPr>
                <w:b/>
                <w:bCs/>
              </w:rPr>
            </w:pPr>
          </w:p>
        </w:tc>
      </w:tr>
      <w:tr w:rsidR="001949C8" w:rsidRPr="006A0A2C" w:rsidTr="00652412">
        <w:tc>
          <w:tcPr>
            <w:tcW w:w="7338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Prenájom domu smútku za každý aj začatý deň</w:t>
            </w:r>
          </w:p>
        </w:tc>
        <w:tc>
          <w:tcPr>
            <w:tcW w:w="2272" w:type="dxa"/>
          </w:tcPr>
          <w:p w:rsidR="001949C8" w:rsidRPr="006A0A2C" w:rsidRDefault="00CC12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33EF5" w:rsidRPr="006A0A2C">
              <w:rPr>
                <w:b/>
                <w:bCs/>
              </w:rPr>
              <w:t>,00</w:t>
            </w:r>
          </w:p>
        </w:tc>
      </w:tr>
    </w:tbl>
    <w:p w:rsidR="008D60E7" w:rsidRPr="006A0A2C" w:rsidRDefault="008D60E7">
      <w:bookmarkStart w:id="0" w:name="_GoBack"/>
      <w:bookmarkEnd w:id="0"/>
    </w:p>
    <w:p w:rsidR="00F01122" w:rsidRPr="006A0A2C" w:rsidRDefault="008D60E7">
      <w:r w:rsidRPr="006A0A2C">
        <w:t xml:space="preserve">V zmysle </w:t>
      </w:r>
      <w:r w:rsidRPr="00993D1A">
        <w:rPr>
          <w:color w:val="0070C0"/>
        </w:rPr>
        <w:t>Knižničného poriadku</w:t>
      </w:r>
      <w:r w:rsidRPr="006A0A2C">
        <w:t xml:space="preserve"> obce Jaslovské Bohunice: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1949C8" w:rsidRPr="006A0A2C" w:rsidTr="00833EF5">
        <w:tc>
          <w:tcPr>
            <w:tcW w:w="7270" w:type="dxa"/>
          </w:tcPr>
          <w:p w:rsidR="001949C8" w:rsidRPr="006A0A2C" w:rsidRDefault="001949C8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340" w:type="dxa"/>
          </w:tcPr>
          <w:p w:rsidR="001949C8" w:rsidRPr="006A0A2C" w:rsidRDefault="001949C8">
            <w:pPr>
              <w:rPr>
                <w:bCs/>
              </w:rPr>
            </w:pPr>
            <w:r w:rsidRPr="006A0A2C">
              <w:rPr>
                <w:bCs/>
              </w:rPr>
              <w:t xml:space="preserve">Výška </w:t>
            </w:r>
            <w:r w:rsidR="00833EF5" w:rsidRPr="006A0A2C">
              <w:rPr>
                <w:bCs/>
              </w:rPr>
              <w:t>p</w:t>
            </w:r>
            <w:r w:rsidRPr="006A0A2C">
              <w:rPr>
                <w:bCs/>
              </w:rPr>
              <w:t>oplatku</w:t>
            </w:r>
            <w:r w:rsidR="00833EF5" w:rsidRPr="006A0A2C">
              <w:rPr>
                <w:bCs/>
              </w:rPr>
              <w:t xml:space="preserve"> </w:t>
            </w:r>
            <w:r w:rsidRPr="006A0A2C">
              <w:rPr>
                <w:bCs/>
              </w:rPr>
              <w:t xml:space="preserve">v </w:t>
            </w:r>
            <w:r w:rsidR="00833EF5" w:rsidRPr="006A0A2C">
              <w:rPr>
                <w:bCs/>
              </w:rPr>
              <w:t>€</w:t>
            </w:r>
          </w:p>
        </w:tc>
      </w:tr>
      <w:tr w:rsidR="001949C8" w:rsidRPr="006A0A2C" w:rsidTr="00833EF5">
        <w:tc>
          <w:tcPr>
            <w:tcW w:w="7270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Poplatok za zápisné za 1 rok u dospelých čitateľov</w:t>
            </w:r>
          </w:p>
        </w:tc>
        <w:tc>
          <w:tcPr>
            <w:tcW w:w="2340" w:type="dxa"/>
          </w:tcPr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</w:t>
            </w:r>
            <w:r w:rsidR="00833EF5"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rPr>
          <w:cantSplit/>
        </w:trPr>
        <w:tc>
          <w:tcPr>
            <w:tcW w:w="7270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Poplatok za zápisné za 1 rok u detských čitateľov</w:t>
            </w:r>
          </w:p>
        </w:tc>
        <w:tc>
          <w:tcPr>
            <w:tcW w:w="2340" w:type="dxa"/>
          </w:tcPr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0,50</w:t>
            </w:r>
          </w:p>
        </w:tc>
      </w:tr>
    </w:tbl>
    <w:p w:rsidR="00652412" w:rsidRPr="006A0A2C" w:rsidRDefault="006A0A2C" w:rsidP="006A0A2C">
      <w:pPr>
        <w:pStyle w:val="Nadpis3"/>
        <w:jc w:val="left"/>
        <w:rPr>
          <w:sz w:val="24"/>
        </w:rPr>
      </w:pPr>
      <w:r>
        <w:rPr>
          <w:sz w:val="24"/>
        </w:rPr>
        <w:t xml:space="preserve"> </w:t>
      </w:r>
    </w:p>
    <w:p w:rsidR="00652412" w:rsidRPr="006A0A2C" w:rsidRDefault="008D60E7">
      <w:r w:rsidRPr="006A0A2C">
        <w:t>V zmysle VZN obce Jaslovské Bohunice o </w:t>
      </w:r>
      <w:r w:rsidRPr="00993D1A">
        <w:rPr>
          <w:color w:val="0070C0"/>
        </w:rPr>
        <w:t>miestnych daniach a poplatku  na území obce</w:t>
      </w:r>
      <w:r w:rsidRPr="006A0A2C">
        <w:t xml:space="preserve"> 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833EF5" w:rsidRPr="006A0A2C" w:rsidTr="00833EF5">
        <w:trPr>
          <w:cantSplit/>
        </w:trPr>
        <w:tc>
          <w:tcPr>
            <w:tcW w:w="7270" w:type="dxa"/>
          </w:tcPr>
          <w:p w:rsidR="00833EF5" w:rsidRPr="006A0A2C" w:rsidRDefault="00833EF5" w:rsidP="001021E0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340" w:type="dxa"/>
          </w:tcPr>
          <w:p w:rsidR="00833EF5" w:rsidRPr="006A0A2C" w:rsidRDefault="00833EF5" w:rsidP="001021E0">
            <w:pPr>
              <w:rPr>
                <w:bCs/>
              </w:rPr>
            </w:pPr>
            <w:r w:rsidRPr="006A0A2C">
              <w:rPr>
                <w:bCs/>
              </w:rPr>
              <w:t>Výška poplatku v €</w:t>
            </w:r>
          </w:p>
        </w:tc>
      </w:tr>
      <w:tr w:rsidR="001949C8" w:rsidRPr="006A0A2C" w:rsidTr="00833EF5">
        <w:tc>
          <w:tcPr>
            <w:tcW w:w="7270" w:type="dxa"/>
          </w:tcPr>
          <w:p w:rsidR="001949C8" w:rsidRPr="00CC12D4" w:rsidRDefault="001949C8" w:rsidP="00CC12D4">
            <w:pPr>
              <w:pStyle w:val="Zkladntext"/>
              <w:spacing w:line="0" w:lineRule="atLeast"/>
              <w:rPr>
                <w:b w:val="0"/>
                <w:bCs w:val="0"/>
                <w:sz w:val="22"/>
                <w:szCs w:val="22"/>
              </w:rPr>
            </w:pPr>
            <w:r w:rsidRPr="00CC12D4">
              <w:rPr>
                <w:b w:val="0"/>
                <w:sz w:val="22"/>
                <w:szCs w:val="22"/>
              </w:rPr>
              <w:t>Sadzba dane za užívanie verejného priestranstva za každý aj začatý m² osobitne užívaného verejného priestranstva a za každý aj začatý deň je nasledovná:</w:t>
            </w:r>
          </w:p>
        </w:tc>
        <w:tc>
          <w:tcPr>
            <w:tcW w:w="2340" w:type="dxa"/>
          </w:tcPr>
          <w:p w:rsidR="001949C8" w:rsidRPr="006A0A2C" w:rsidRDefault="001949C8">
            <w:pPr>
              <w:jc w:val="right"/>
              <w:rPr>
                <w:b/>
                <w:bCs/>
              </w:rPr>
            </w:pPr>
          </w:p>
        </w:tc>
      </w:tr>
      <w:tr w:rsidR="001949C8" w:rsidRPr="006A0A2C" w:rsidTr="00833EF5">
        <w:trPr>
          <w:cantSplit/>
        </w:trPr>
        <w:tc>
          <w:tcPr>
            <w:tcW w:w="7270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a) za umiestnenie zariadenia, slúžiaceho na poskytovanie služieb</w:t>
            </w:r>
          </w:p>
        </w:tc>
        <w:tc>
          <w:tcPr>
            <w:tcW w:w="2340" w:type="dxa"/>
          </w:tcPr>
          <w:p w:rsidR="001949C8" w:rsidRPr="006A0A2C" w:rsidRDefault="001949C8">
            <w:pPr>
              <w:jc w:val="right"/>
              <w:rPr>
                <w:b/>
                <w:bCs/>
              </w:rPr>
            </w:pPr>
          </w:p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</w:t>
            </w:r>
            <w:r w:rsidR="00833EF5"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c>
          <w:tcPr>
            <w:tcW w:w="7270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b) za umiestnenie predajného zariadenia</w:t>
            </w:r>
          </w:p>
        </w:tc>
        <w:tc>
          <w:tcPr>
            <w:tcW w:w="2340" w:type="dxa"/>
          </w:tcPr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2</w:t>
            </w:r>
            <w:r w:rsidR="00833EF5"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c>
          <w:tcPr>
            <w:tcW w:w="7270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c) za umiestnenie stavebného zariadenia</w:t>
            </w:r>
          </w:p>
        </w:tc>
        <w:tc>
          <w:tcPr>
            <w:tcW w:w="2340" w:type="dxa"/>
          </w:tcPr>
          <w:p w:rsidR="001949C8" w:rsidRPr="006A0A2C" w:rsidRDefault="001949C8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0,20</w:t>
            </w:r>
          </w:p>
        </w:tc>
      </w:tr>
      <w:tr w:rsidR="001949C8" w:rsidRPr="006A0A2C" w:rsidTr="00833EF5">
        <w:tc>
          <w:tcPr>
            <w:tcW w:w="7270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d) za umiestnenie zariadenia cirkusu, lunaparku a iných atrakcií</w:t>
            </w:r>
          </w:p>
        </w:tc>
        <w:tc>
          <w:tcPr>
            <w:tcW w:w="2340" w:type="dxa"/>
          </w:tcPr>
          <w:p w:rsidR="001949C8" w:rsidRPr="006A0A2C" w:rsidRDefault="00CC12D4" w:rsidP="00CC12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1949C8" w:rsidRPr="006A0A2C">
              <w:rPr>
                <w:b/>
                <w:bCs/>
              </w:rPr>
              <w:t>2</w:t>
            </w:r>
            <w:r w:rsidR="00833EF5" w:rsidRPr="006A0A2C">
              <w:rPr>
                <w:b/>
                <w:bCs/>
              </w:rPr>
              <w:t>,00</w:t>
            </w:r>
          </w:p>
        </w:tc>
      </w:tr>
    </w:tbl>
    <w:p w:rsidR="008D60E7" w:rsidRPr="006A0A2C" w:rsidRDefault="008D60E7"/>
    <w:p w:rsidR="00652412" w:rsidRPr="006A0A2C" w:rsidRDefault="008D60E7">
      <w:r w:rsidRPr="00993D1A">
        <w:rPr>
          <w:color w:val="0070C0"/>
        </w:rPr>
        <w:t>Ostatné poplatky</w:t>
      </w:r>
      <w:r w:rsidR="00833EF5" w:rsidRPr="006A0A2C">
        <w:t xml:space="preserve"> v zmysle Uznesenia OZ č. V/487</w:t>
      </w:r>
      <w:r w:rsidR="00587A11" w:rsidRPr="006A0A2C">
        <w:t>zo 14.12.2009</w:t>
      </w:r>
      <w:r w:rsidR="00833EF5" w:rsidRPr="006A0A2C">
        <w:t xml:space="preserve"> a Uznesenia OZ VI/64</w:t>
      </w:r>
      <w:r w:rsidR="00587A11" w:rsidRPr="006A0A2C">
        <w:t xml:space="preserve"> zo 17.3.2011</w:t>
      </w:r>
      <w:r w:rsidR="001A0D36" w:rsidRPr="006A0A2C"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52"/>
      </w:tblGrid>
      <w:tr w:rsidR="00833EF5" w:rsidRPr="006A0A2C" w:rsidTr="00833EF5">
        <w:tc>
          <w:tcPr>
            <w:tcW w:w="7158" w:type="dxa"/>
          </w:tcPr>
          <w:p w:rsidR="00833EF5" w:rsidRPr="006A0A2C" w:rsidRDefault="00833EF5" w:rsidP="001021E0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452" w:type="dxa"/>
          </w:tcPr>
          <w:p w:rsidR="00833EF5" w:rsidRPr="006A0A2C" w:rsidRDefault="00833EF5" w:rsidP="001021E0">
            <w:pPr>
              <w:rPr>
                <w:bCs/>
              </w:rPr>
            </w:pPr>
            <w:r w:rsidRPr="006A0A2C">
              <w:rPr>
                <w:bCs/>
              </w:rPr>
              <w:t>Výška poplatku v €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Poplatok za vyhlásenie</w:t>
            </w:r>
          </w:p>
        </w:tc>
        <w:tc>
          <w:tcPr>
            <w:tcW w:w="2452" w:type="dxa"/>
          </w:tcPr>
          <w:p w:rsidR="001949C8" w:rsidRPr="006A0A2C" w:rsidRDefault="001949C8" w:rsidP="002770DD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5</w:t>
            </w:r>
            <w:r w:rsidR="00833EF5"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 w:rsidP="00B044DF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Poplatok za kopírovanie  -  1 strana</w:t>
            </w:r>
          </w:p>
        </w:tc>
        <w:tc>
          <w:tcPr>
            <w:tcW w:w="2452" w:type="dxa"/>
          </w:tcPr>
          <w:p w:rsidR="001949C8" w:rsidRPr="006A0A2C" w:rsidRDefault="001949C8" w:rsidP="002770DD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0,05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 w:rsidP="00B044DF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Poplatok za zaslanie faxu – 1. strana</w:t>
            </w:r>
          </w:p>
        </w:tc>
        <w:tc>
          <w:tcPr>
            <w:tcW w:w="2452" w:type="dxa"/>
          </w:tcPr>
          <w:p w:rsidR="001949C8" w:rsidRPr="006A0A2C" w:rsidRDefault="001949C8" w:rsidP="002770DD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0,50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- každá ďalšia strana</w:t>
            </w:r>
          </w:p>
        </w:tc>
        <w:tc>
          <w:tcPr>
            <w:tcW w:w="2452" w:type="dxa"/>
          </w:tcPr>
          <w:p w:rsidR="001949C8" w:rsidRPr="006A0A2C" w:rsidRDefault="001949C8" w:rsidP="002770DD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0,15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 w:rsidP="00B044DF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Prenájom nebytových priestorov – garáže  Sídlisko/mes.</w:t>
            </w:r>
          </w:p>
        </w:tc>
        <w:tc>
          <w:tcPr>
            <w:tcW w:w="2452" w:type="dxa"/>
          </w:tcPr>
          <w:p w:rsidR="001949C8" w:rsidRPr="006A0A2C" w:rsidRDefault="001949C8" w:rsidP="001B5AC4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15</w:t>
            </w:r>
            <w:r w:rsidR="00833EF5"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 w:rsidP="001B5AC4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 xml:space="preserve">Prenájom nebytových priestorov – garáže na </w:t>
            </w:r>
            <w:smartTag w:uri="urn:schemas-microsoft-com:office:smarttags" w:element="metricconverter">
              <w:smartTagPr>
                <w:attr w:name="ProductID" w:val="182 a"/>
              </w:smartTagPr>
              <w:r w:rsidRPr="006A0A2C">
                <w:rPr>
                  <w:b/>
                  <w:bCs/>
                </w:rPr>
                <w:t>182 a</w:t>
              </w:r>
            </w:smartTag>
            <w:r w:rsidRPr="006A0A2C">
              <w:rPr>
                <w:b/>
                <w:bCs/>
              </w:rPr>
              <w:t xml:space="preserve"> 420</w:t>
            </w:r>
          </w:p>
        </w:tc>
        <w:tc>
          <w:tcPr>
            <w:tcW w:w="2452" w:type="dxa"/>
          </w:tcPr>
          <w:p w:rsidR="001949C8" w:rsidRPr="006A0A2C" w:rsidRDefault="001949C8" w:rsidP="001B5AC4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25</w:t>
            </w:r>
            <w:r w:rsidR="00833EF5"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 w:rsidP="001B5AC4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Prenájom nebytových priestorov – 1 m2/rok</w:t>
            </w:r>
          </w:p>
        </w:tc>
        <w:tc>
          <w:tcPr>
            <w:tcW w:w="2452" w:type="dxa"/>
          </w:tcPr>
          <w:p w:rsidR="001949C8" w:rsidRPr="006A0A2C" w:rsidRDefault="00833EF5" w:rsidP="00B044DF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2</w:t>
            </w:r>
            <w:r w:rsidR="001949C8" w:rsidRPr="006A0A2C">
              <w:rPr>
                <w:b/>
                <w:bCs/>
              </w:rPr>
              <w:t>0</w:t>
            </w:r>
            <w:r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 w:rsidP="001B5AC4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Prenájom nebytových priestorov – zdravotníctvo a služby 1m2/rok</w:t>
            </w:r>
          </w:p>
        </w:tc>
        <w:tc>
          <w:tcPr>
            <w:tcW w:w="2452" w:type="dxa"/>
          </w:tcPr>
          <w:p w:rsidR="001949C8" w:rsidRPr="006A0A2C" w:rsidRDefault="001949C8" w:rsidP="001B5AC4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7</w:t>
            </w:r>
            <w:r w:rsidR="00833EF5" w:rsidRPr="006A0A2C">
              <w:rPr>
                <w:b/>
                <w:bCs/>
              </w:rPr>
              <w:t>,00</w:t>
            </w:r>
          </w:p>
        </w:tc>
      </w:tr>
      <w:tr w:rsidR="001949C8" w:rsidRPr="006A0A2C" w:rsidTr="00833EF5">
        <w:trPr>
          <w:cantSplit/>
        </w:trPr>
        <w:tc>
          <w:tcPr>
            <w:tcW w:w="7158" w:type="dxa"/>
          </w:tcPr>
          <w:p w:rsidR="001949C8" w:rsidRPr="006A0A2C" w:rsidRDefault="001949C8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Dlhodobý prenájom spevnených plôch – 1 m2/rok</w:t>
            </w:r>
          </w:p>
        </w:tc>
        <w:tc>
          <w:tcPr>
            <w:tcW w:w="2452" w:type="dxa"/>
          </w:tcPr>
          <w:p w:rsidR="001949C8" w:rsidRPr="006A0A2C" w:rsidRDefault="00833EF5" w:rsidP="002770DD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15,00</w:t>
            </w:r>
          </w:p>
        </w:tc>
      </w:tr>
    </w:tbl>
    <w:p w:rsidR="00652412" w:rsidRPr="006A0A2C" w:rsidRDefault="00652412"/>
    <w:p w:rsidR="003A01BF" w:rsidRDefault="003A01BF">
      <w:r w:rsidRPr="003A01BF">
        <w:rPr>
          <w:color w:val="0070C0"/>
        </w:rPr>
        <w:t>Fitness centrum</w:t>
      </w:r>
      <w:r>
        <w:t xml:space="preserve"> – </w:t>
      </w:r>
      <w:proofErr w:type="spellStart"/>
      <w:r>
        <w:t>uzn</w:t>
      </w:r>
      <w:proofErr w:type="spellEnd"/>
      <w:r>
        <w:t>. 256/VII z 15.2.2016</w:t>
      </w:r>
    </w:p>
    <w:p w:rsidR="003A01BF" w:rsidRPr="00A8649A" w:rsidRDefault="003A01BF" w:rsidP="003A01BF">
      <w:pPr>
        <w:spacing w:line="240" w:lineRule="atLeast"/>
        <w:rPr>
          <w:sz w:val="22"/>
          <w:szCs w:val="22"/>
        </w:rPr>
      </w:pPr>
      <w:r w:rsidRPr="00A8649A">
        <w:rPr>
          <w:sz w:val="22"/>
          <w:szCs w:val="22"/>
        </w:rPr>
        <w:t>Obecné zastupiteľstvo obce Jaslovské Bohunice schvaľuje cenník pre fitnescentrum Jaslovské Bohunice: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  <w:gridCol w:w="1350"/>
      </w:tblGrid>
      <w:tr w:rsidR="003A01BF" w:rsidRPr="00A8649A" w:rsidTr="003A01BF">
        <w:tc>
          <w:tcPr>
            <w:tcW w:w="8397" w:type="dxa"/>
          </w:tcPr>
          <w:p w:rsidR="003A01BF" w:rsidRPr="003A01BF" w:rsidRDefault="003A01BF" w:rsidP="00AB0BC7">
            <w:pPr>
              <w:spacing w:line="240" w:lineRule="atLeast"/>
              <w:rPr>
                <w:b/>
                <w:sz w:val="22"/>
                <w:szCs w:val="22"/>
              </w:rPr>
            </w:pPr>
            <w:r w:rsidRPr="003A01BF">
              <w:rPr>
                <w:b/>
                <w:sz w:val="22"/>
                <w:szCs w:val="22"/>
              </w:rPr>
              <w:t>Cena 1 vstup cudzí (majúci trvalý pobyt mimo obce Jasl. Bohunice)</w:t>
            </w:r>
          </w:p>
        </w:tc>
        <w:tc>
          <w:tcPr>
            <w:tcW w:w="1350" w:type="dxa"/>
          </w:tcPr>
          <w:p w:rsidR="003A01BF" w:rsidRPr="003A01BF" w:rsidRDefault="003A01BF" w:rsidP="003A01BF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3A01BF">
              <w:rPr>
                <w:b/>
                <w:sz w:val="20"/>
                <w:szCs w:val="20"/>
              </w:rPr>
              <w:t>3,00 €</w:t>
            </w:r>
          </w:p>
        </w:tc>
      </w:tr>
      <w:tr w:rsidR="003A01BF" w:rsidRPr="00A8649A" w:rsidTr="003A01BF">
        <w:tc>
          <w:tcPr>
            <w:tcW w:w="8397" w:type="dxa"/>
          </w:tcPr>
          <w:p w:rsidR="003A01BF" w:rsidRPr="003A01BF" w:rsidRDefault="003A01BF" w:rsidP="00AB0BC7">
            <w:pPr>
              <w:spacing w:line="240" w:lineRule="atLeast"/>
              <w:rPr>
                <w:b/>
                <w:sz w:val="22"/>
                <w:szCs w:val="22"/>
              </w:rPr>
            </w:pPr>
            <w:r w:rsidRPr="003A01BF">
              <w:rPr>
                <w:b/>
                <w:sz w:val="22"/>
                <w:szCs w:val="22"/>
              </w:rPr>
              <w:t>Cena 1 vstup domáci s trvalým pobytom v obci a ubytovaní v Ubytovni, alebo Zariadení pre seniorov</w:t>
            </w:r>
          </w:p>
        </w:tc>
        <w:tc>
          <w:tcPr>
            <w:tcW w:w="1350" w:type="dxa"/>
          </w:tcPr>
          <w:p w:rsidR="003A01BF" w:rsidRPr="003A01BF" w:rsidRDefault="003A01BF" w:rsidP="003A01BF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3A01BF">
              <w:rPr>
                <w:b/>
                <w:sz w:val="20"/>
                <w:szCs w:val="20"/>
              </w:rPr>
              <w:t>1,00 €</w:t>
            </w:r>
          </w:p>
        </w:tc>
      </w:tr>
      <w:tr w:rsidR="003A01BF" w:rsidRPr="00A8649A" w:rsidTr="003A01BF">
        <w:tc>
          <w:tcPr>
            <w:tcW w:w="8397" w:type="dxa"/>
          </w:tcPr>
          <w:p w:rsidR="003A01BF" w:rsidRPr="003A01BF" w:rsidRDefault="003A01BF" w:rsidP="00AB0BC7">
            <w:pPr>
              <w:spacing w:line="240" w:lineRule="atLeast"/>
              <w:rPr>
                <w:b/>
                <w:sz w:val="22"/>
                <w:szCs w:val="22"/>
              </w:rPr>
            </w:pPr>
            <w:r w:rsidRPr="003A01BF">
              <w:rPr>
                <w:b/>
                <w:sz w:val="22"/>
                <w:szCs w:val="22"/>
              </w:rPr>
              <w:t>Cena 1 vstup členovia ŠK Blava</w:t>
            </w:r>
          </w:p>
        </w:tc>
        <w:tc>
          <w:tcPr>
            <w:tcW w:w="1350" w:type="dxa"/>
          </w:tcPr>
          <w:p w:rsidR="003A01BF" w:rsidRPr="003A01BF" w:rsidRDefault="003A01BF" w:rsidP="003A01BF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3A01BF">
              <w:rPr>
                <w:b/>
                <w:sz w:val="20"/>
                <w:szCs w:val="20"/>
              </w:rPr>
              <w:t>0,50 €</w:t>
            </w:r>
          </w:p>
        </w:tc>
      </w:tr>
      <w:tr w:rsidR="003A01BF" w:rsidRPr="00A8649A" w:rsidTr="003A01BF">
        <w:tc>
          <w:tcPr>
            <w:tcW w:w="9747" w:type="dxa"/>
            <w:gridSpan w:val="2"/>
          </w:tcPr>
          <w:p w:rsidR="003A01BF" w:rsidRPr="003A01BF" w:rsidRDefault="003A01BF" w:rsidP="003A01BF">
            <w:pPr>
              <w:spacing w:line="240" w:lineRule="atLeast"/>
              <w:rPr>
                <w:b/>
                <w:sz w:val="22"/>
                <w:szCs w:val="22"/>
              </w:rPr>
            </w:pPr>
            <w:r w:rsidRPr="003A01BF">
              <w:rPr>
                <w:b/>
                <w:sz w:val="22"/>
                <w:szCs w:val="22"/>
              </w:rPr>
              <w:t>Pri zakúpení viac ako 16-tich vstupov:</w:t>
            </w:r>
          </w:p>
        </w:tc>
      </w:tr>
      <w:tr w:rsidR="003A01BF" w:rsidRPr="00A8649A" w:rsidTr="003A01BF">
        <w:tc>
          <w:tcPr>
            <w:tcW w:w="8397" w:type="dxa"/>
          </w:tcPr>
          <w:p w:rsidR="003A01BF" w:rsidRPr="003A01BF" w:rsidRDefault="003A01BF" w:rsidP="00AB0BC7">
            <w:pPr>
              <w:spacing w:line="240" w:lineRule="atLeast"/>
              <w:rPr>
                <w:b/>
                <w:sz w:val="22"/>
                <w:szCs w:val="22"/>
              </w:rPr>
            </w:pPr>
            <w:r w:rsidRPr="003A01BF">
              <w:rPr>
                <w:b/>
                <w:sz w:val="22"/>
                <w:szCs w:val="22"/>
              </w:rPr>
              <w:t>Cena 1 vstup cudzí (majúci trvalý pobyt mimo obce Jasl. Bohunice)                                          </w:t>
            </w:r>
          </w:p>
        </w:tc>
        <w:tc>
          <w:tcPr>
            <w:tcW w:w="1350" w:type="dxa"/>
          </w:tcPr>
          <w:p w:rsidR="003A01BF" w:rsidRPr="003A01BF" w:rsidRDefault="003A01BF" w:rsidP="003A01BF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3A01BF">
              <w:rPr>
                <w:b/>
                <w:sz w:val="20"/>
                <w:szCs w:val="20"/>
              </w:rPr>
              <w:t>2,00 €</w:t>
            </w:r>
          </w:p>
        </w:tc>
      </w:tr>
      <w:tr w:rsidR="003A01BF" w:rsidRPr="00A8649A" w:rsidTr="003A01BF">
        <w:tc>
          <w:tcPr>
            <w:tcW w:w="8397" w:type="dxa"/>
          </w:tcPr>
          <w:p w:rsidR="003A01BF" w:rsidRPr="003A01BF" w:rsidRDefault="003A01BF" w:rsidP="00AB0BC7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3A01BF" w:rsidRPr="003A01BF" w:rsidRDefault="003A01BF" w:rsidP="003A01BF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3A01BF" w:rsidRPr="00A8649A" w:rsidTr="003A01BF">
        <w:tc>
          <w:tcPr>
            <w:tcW w:w="8397" w:type="dxa"/>
          </w:tcPr>
          <w:p w:rsidR="003A01BF" w:rsidRPr="003A01BF" w:rsidRDefault="003A01BF" w:rsidP="00AB0BC7">
            <w:pPr>
              <w:spacing w:line="240" w:lineRule="atLeast"/>
              <w:rPr>
                <w:b/>
                <w:sz w:val="22"/>
                <w:szCs w:val="22"/>
              </w:rPr>
            </w:pPr>
            <w:r w:rsidRPr="003A01BF">
              <w:rPr>
                <w:b/>
                <w:sz w:val="22"/>
                <w:szCs w:val="22"/>
              </w:rPr>
              <w:t>Cena 1 vstup domáci s trvalým pobytom v obci, alebo ubytovaní v Ubytovni, alebo Zariadení pre seniorov</w:t>
            </w:r>
          </w:p>
        </w:tc>
        <w:tc>
          <w:tcPr>
            <w:tcW w:w="1350" w:type="dxa"/>
          </w:tcPr>
          <w:p w:rsidR="003A01BF" w:rsidRPr="003A01BF" w:rsidRDefault="003A01BF" w:rsidP="003A01BF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3A01BF">
              <w:rPr>
                <w:b/>
                <w:sz w:val="20"/>
                <w:szCs w:val="20"/>
              </w:rPr>
              <w:t>0,50 €</w:t>
            </w:r>
          </w:p>
        </w:tc>
      </w:tr>
    </w:tbl>
    <w:p w:rsidR="003A01BF" w:rsidRPr="006A0A2C" w:rsidRDefault="003A01BF" w:rsidP="003A01BF">
      <w:r w:rsidRPr="006A0A2C">
        <w:lastRenderedPageBreak/>
        <w:t>Členovia klubu BAST ŠK Blava Jaslovské Bohunice majú vstup zdarma.</w:t>
      </w:r>
    </w:p>
    <w:p w:rsidR="003A01BF" w:rsidRPr="006A0A2C" w:rsidRDefault="003A01BF" w:rsidP="003A01BF">
      <w:r w:rsidRPr="006A0A2C">
        <w:t xml:space="preserve">Pri zakúpení 16 a viac vstupov naraz je zľava 50%. Platnosť permanentky je </w:t>
      </w:r>
      <w:r>
        <w:t>1 rok</w:t>
      </w:r>
      <w:r w:rsidRPr="006A0A2C">
        <w:t>.</w:t>
      </w:r>
    </w:p>
    <w:p w:rsidR="003A01BF" w:rsidRPr="006A0A2C" w:rsidRDefault="003A01BF"/>
    <w:p w:rsidR="007D2E2D" w:rsidRPr="006A0A2C" w:rsidRDefault="007D2E2D" w:rsidP="007D2E2D">
      <w:r w:rsidRPr="006A0A2C">
        <w:t>V zmysle Uznesenia OZ č. V/469 z 26.9.2009</w:t>
      </w:r>
      <w:r w:rsidR="009949EF" w:rsidRPr="006A0A2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7D2E2D" w:rsidRPr="006A0A2C" w:rsidTr="001021E0">
        <w:tc>
          <w:tcPr>
            <w:tcW w:w="7270" w:type="dxa"/>
          </w:tcPr>
          <w:p w:rsidR="007D2E2D" w:rsidRPr="006A0A2C" w:rsidRDefault="007D2E2D" w:rsidP="001021E0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340" w:type="dxa"/>
          </w:tcPr>
          <w:p w:rsidR="007D2E2D" w:rsidRPr="006A0A2C" w:rsidRDefault="007D2E2D" w:rsidP="001021E0">
            <w:pPr>
              <w:rPr>
                <w:bCs/>
              </w:rPr>
            </w:pPr>
            <w:r w:rsidRPr="006A0A2C">
              <w:rPr>
                <w:bCs/>
              </w:rPr>
              <w:t>Výška poplatku v €</w:t>
            </w:r>
          </w:p>
        </w:tc>
      </w:tr>
      <w:tr w:rsidR="007D2E2D" w:rsidRPr="006A0A2C" w:rsidTr="001021E0">
        <w:tc>
          <w:tcPr>
            <w:tcW w:w="7270" w:type="dxa"/>
          </w:tcPr>
          <w:p w:rsidR="007D2E2D" w:rsidRPr="006A0A2C" w:rsidRDefault="007D2E2D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Prenájom telocvične v areáli ubytovne obce Jaslovské Bohunice za 1 hodinu</w:t>
            </w:r>
          </w:p>
        </w:tc>
        <w:tc>
          <w:tcPr>
            <w:tcW w:w="2340" w:type="dxa"/>
          </w:tcPr>
          <w:p w:rsidR="007D2E2D" w:rsidRPr="006A0A2C" w:rsidRDefault="007D2E2D" w:rsidP="001021E0">
            <w:pPr>
              <w:jc w:val="right"/>
              <w:rPr>
                <w:b/>
                <w:bCs/>
              </w:rPr>
            </w:pPr>
          </w:p>
          <w:p w:rsidR="007D2E2D" w:rsidRPr="006A0A2C" w:rsidRDefault="007D2E2D" w:rsidP="001021E0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10,00</w:t>
            </w:r>
          </w:p>
        </w:tc>
      </w:tr>
    </w:tbl>
    <w:p w:rsidR="008D60E7" w:rsidRPr="006A0A2C" w:rsidRDefault="008D60E7" w:rsidP="006A0A2C"/>
    <w:p w:rsidR="00652412" w:rsidRPr="00993D1A" w:rsidRDefault="008D60E7">
      <w:pPr>
        <w:rPr>
          <w:color w:val="0070C0"/>
        </w:rPr>
      </w:pPr>
      <w:r w:rsidRPr="00993D1A">
        <w:rPr>
          <w:color w:val="0070C0"/>
        </w:rPr>
        <w:t xml:space="preserve">Prenájom KD </w:t>
      </w:r>
      <w:proofErr w:type="spellStart"/>
      <w:r w:rsidRPr="00993D1A">
        <w:rPr>
          <w:color w:val="0070C0"/>
        </w:rPr>
        <w:t>Paderovce</w:t>
      </w:r>
      <w:proofErr w:type="spellEnd"/>
      <w:r w:rsidR="00CC12D4" w:rsidRPr="00993D1A">
        <w:rPr>
          <w:color w:val="0070C0"/>
        </w:rPr>
        <w:t xml:space="preserve"> – </w:t>
      </w:r>
      <w:proofErr w:type="spellStart"/>
      <w:r w:rsidR="00CC12D4" w:rsidRPr="00993D1A">
        <w:rPr>
          <w:color w:val="0070C0"/>
        </w:rPr>
        <w:t>uzn</w:t>
      </w:r>
      <w:proofErr w:type="spellEnd"/>
      <w:r w:rsidR="00CC12D4" w:rsidRPr="00993D1A">
        <w:rPr>
          <w:color w:val="0070C0"/>
        </w:rPr>
        <w:t>. 478/VII</w:t>
      </w:r>
      <w:r w:rsidR="001A0D36" w:rsidRPr="00993D1A">
        <w:rPr>
          <w:color w:val="0070C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843"/>
        <w:gridCol w:w="1418"/>
      </w:tblGrid>
      <w:tr w:rsidR="00CC12D4" w:rsidRPr="006A0A2C" w:rsidTr="00993D1A">
        <w:trPr>
          <w:trHeight w:val="317"/>
        </w:trPr>
        <w:tc>
          <w:tcPr>
            <w:tcW w:w="6307" w:type="dxa"/>
          </w:tcPr>
          <w:p w:rsidR="00CC12D4" w:rsidRPr="00993D1A" w:rsidRDefault="00CC12D4" w:rsidP="001021E0">
            <w:pPr>
              <w:rPr>
                <w:bCs/>
                <w:sz w:val="22"/>
                <w:szCs w:val="22"/>
              </w:rPr>
            </w:pPr>
            <w:r w:rsidRPr="00993D1A">
              <w:rPr>
                <w:bCs/>
                <w:sz w:val="22"/>
                <w:szCs w:val="22"/>
              </w:rPr>
              <w:t>Druh poplatku:</w:t>
            </w:r>
          </w:p>
        </w:tc>
        <w:tc>
          <w:tcPr>
            <w:tcW w:w="1843" w:type="dxa"/>
          </w:tcPr>
          <w:p w:rsidR="00993D1A" w:rsidRDefault="00CC12D4" w:rsidP="001021E0">
            <w:pPr>
              <w:rPr>
                <w:bCs/>
                <w:sz w:val="22"/>
                <w:szCs w:val="22"/>
              </w:rPr>
            </w:pPr>
            <w:r w:rsidRPr="00CC12D4">
              <w:rPr>
                <w:bCs/>
                <w:sz w:val="22"/>
                <w:szCs w:val="22"/>
              </w:rPr>
              <w:t xml:space="preserve">Občania </w:t>
            </w:r>
          </w:p>
          <w:p w:rsidR="00CC12D4" w:rsidRPr="00993D1A" w:rsidRDefault="00CC12D4" w:rsidP="001021E0">
            <w:pPr>
              <w:rPr>
                <w:bCs/>
                <w:sz w:val="22"/>
                <w:szCs w:val="22"/>
              </w:rPr>
            </w:pPr>
            <w:r w:rsidRPr="00CC12D4">
              <w:rPr>
                <w:bCs/>
                <w:sz w:val="22"/>
                <w:szCs w:val="22"/>
              </w:rPr>
              <w:t>Jasl.</w:t>
            </w:r>
            <w:r w:rsidR="00993D1A">
              <w:rPr>
                <w:bCs/>
                <w:sz w:val="22"/>
                <w:szCs w:val="22"/>
              </w:rPr>
              <w:t xml:space="preserve"> Bohuníc v €</w:t>
            </w:r>
          </w:p>
        </w:tc>
        <w:tc>
          <w:tcPr>
            <w:tcW w:w="1418" w:type="dxa"/>
          </w:tcPr>
          <w:p w:rsidR="00CC12D4" w:rsidRDefault="00CC12D4" w:rsidP="001021E0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CC12D4">
              <w:rPr>
                <w:bCs/>
                <w:sz w:val="22"/>
                <w:szCs w:val="22"/>
              </w:rPr>
              <w:t>Cudzí</w:t>
            </w:r>
          </w:p>
          <w:p w:rsidR="00993D1A" w:rsidRPr="00CC12D4" w:rsidRDefault="00993D1A" w:rsidP="00993D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v €</w:t>
            </w: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CC12D4">
            <w:pPr>
              <w:rPr>
                <w:b/>
                <w:bCs/>
              </w:rPr>
            </w:pPr>
            <w:r>
              <w:rPr>
                <w:b/>
                <w:bCs/>
              </w:rPr>
              <w:t>Prenájom mimo vykurovacieho obdobia za jednotlivé akcie</w:t>
            </w:r>
          </w:p>
        </w:tc>
        <w:tc>
          <w:tcPr>
            <w:tcW w:w="1843" w:type="dxa"/>
          </w:tcPr>
          <w:p w:rsidR="00CC12D4" w:rsidRPr="006A0A2C" w:rsidRDefault="00993D1A" w:rsidP="00993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418" w:type="dxa"/>
          </w:tcPr>
          <w:p w:rsidR="00CC12D4" w:rsidRPr="006A0A2C" w:rsidRDefault="00993D1A" w:rsidP="00993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CC12D4" w:rsidP="00993D1A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 xml:space="preserve">Sála </w:t>
            </w:r>
            <w:r>
              <w:rPr>
                <w:b/>
                <w:bCs/>
              </w:rPr>
              <w:t xml:space="preserve">KD </w:t>
            </w:r>
            <w:r w:rsidR="00993D1A">
              <w:rPr>
                <w:b/>
                <w:bCs/>
              </w:rPr>
              <w:t>-</w:t>
            </w:r>
            <w:r w:rsidRPr="006A0A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krátkodobý prenájom </w:t>
            </w:r>
            <w:r w:rsidRPr="00993D1A">
              <w:rPr>
                <w:bCs/>
              </w:rPr>
              <w:t>( do 4 hodín)</w:t>
            </w:r>
          </w:p>
        </w:tc>
        <w:tc>
          <w:tcPr>
            <w:tcW w:w="1843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3A01BF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3A01BF"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</w:t>
            </w: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993D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Klubovňa – krátkodobý prenájom </w:t>
            </w:r>
            <w:r w:rsidRPr="00993D1A">
              <w:rPr>
                <w:bCs/>
              </w:rPr>
              <w:t>( do 4 hodín)</w:t>
            </w:r>
          </w:p>
        </w:tc>
        <w:tc>
          <w:tcPr>
            <w:tcW w:w="1843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3A01BF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C12D4" w:rsidRPr="006A0A2C">
              <w:rPr>
                <w:b/>
                <w:bCs/>
              </w:rPr>
              <w:t>0</w:t>
            </w:r>
            <w:r w:rsidR="003A01BF">
              <w:rPr>
                <w:b/>
                <w:bCs/>
              </w:rPr>
              <w:t>,00</w:t>
            </w: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CC12D4" w:rsidP="00993D1A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Sála</w:t>
            </w:r>
            <w:r w:rsidR="00993D1A">
              <w:rPr>
                <w:b/>
                <w:bCs/>
              </w:rPr>
              <w:t xml:space="preserve"> KD </w:t>
            </w:r>
            <w:r w:rsidRPr="006A0A2C">
              <w:rPr>
                <w:b/>
                <w:bCs/>
              </w:rPr>
              <w:t xml:space="preserve"> </w:t>
            </w:r>
            <w:r w:rsidR="00993D1A">
              <w:rPr>
                <w:b/>
                <w:bCs/>
              </w:rPr>
              <w:t>-</w:t>
            </w:r>
            <w:r w:rsidRPr="006A0A2C">
              <w:rPr>
                <w:b/>
                <w:bCs/>
              </w:rPr>
              <w:t xml:space="preserve"> </w:t>
            </w:r>
            <w:r w:rsidR="00993D1A">
              <w:rPr>
                <w:b/>
                <w:bCs/>
              </w:rPr>
              <w:t xml:space="preserve"> dlhodobý prenájom </w:t>
            </w:r>
            <w:r w:rsidR="00993D1A" w:rsidRPr="00993D1A">
              <w:rPr>
                <w:bCs/>
              </w:rPr>
              <w:t>(od 5 hodín/ akcia)</w:t>
            </w:r>
          </w:p>
        </w:tc>
        <w:tc>
          <w:tcPr>
            <w:tcW w:w="1843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3A01BF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C12D4" w:rsidRPr="006A0A2C">
              <w:rPr>
                <w:b/>
                <w:bCs/>
              </w:rPr>
              <w:t>0</w:t>
            </w:r>
            <w:r w:rsidR="003A01BF">
              <w:rPr>
                <w:b/>
                <w:bCs/>
              </w:rPr>
              <w:t>,00</w:t>
            </w: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993D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Klubovňa - </w:t>
            </w:r>
            <w:r w:rsidRPr="00993D1A">
              <w:rPr>
                <w:b/>
                <w:bCs/>
              </w:rPr>
              <w:t xml:space="preserve">dlhodobý prenájom </w:t>
            </w:r>
            <w:r w:rsidRPr="00993D1A">
              <w:rPr>
                <w:bCs/>
              </w:rPr>
              <w:t>(od 5 hodín/ akcia)</w:t>
            </w:r>
          </w:p>
        </w:tc>
        <w:tc>
          <w:tcPr>
            <w:tcW w:w="1843" w:type="dxa"/>
          </w:tcPr>
          <w:p w:rsidR="00CC12D4" w:rsidRPr="006A0A2C" w:rsidRDefault="00993D1A" w:rsidP="00993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3A01BF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CC12D4" w:rsidRPr="006A0A2C" w:rsidRDefault="00993D1A" w:rsidP="00993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3A01BF">
              <w:rPr>
                <w:b/>
                <w:bCs/>
              </w:rPr>
              <w:t>,00</w:t>
            </w:r>
          </w:p>
        </w:tc>
      </w:tr>
      <w:tr w:rsidR="00993D1A" w:rsidRPr="006A0A2C" w:rsidTr="00993D1A">
        <w:tc>
          <w:tcPr>
            <w:tcW w:w="6307" w:type="dxa"/>
          </w:tcPr>
          <w:p w:rsidR="00993D1A" w:rsidRDefault="00993D1A" w:rsidP="00993D1A">
            <w:pPr>
              <w:rPr>
                <w:b/>
                <w:bCs/>
              </w:rPr>
            </w:pPr>
            <w:r w:rsidRPr="00993D1A">
              <w:rPr>
                <w:b/>
                <w:bCs/>
              </w:rPr>
              <w:t xml:space="preserve">Prenájom </w:t>
            </w:r>
            <w:r>
              <w:rPr>
                <w:b/>
                <w:bCs/>
              </w:rPr>
              <w:t>v</w:t>
            </w:r>
            <w:r w:rsidRPr="00993D1A">
              <w:rPr>
                <w:b/>
                <w:bCs/>
              </w:rPr>
              <w:t>o vykurovaco</w:t>
            </w:r>
            <w:r>
              <w:rPr>
                <w:b/>
                <w:bCs/>
              </w:rPr>
              <w:t>m období</w:t>
            </w:r>
            <w:r w:rsidRPr="00993D1A">
              <w:rPr>
                <w:b/>
                <w:bCs/>
              </w:rPr>
              <w:t xml:space="preserve"> za jednotlivé akcie</w:t>
            </w:r>
          </w:p>
        </w:tc>
        <w:tc>
          <w:tcPr>
            <w:tcW w:w="1843" w:type="dxa"/>
          </w:tcPr>
          <w:p w:rsidR="00993D1A" w:rsidRPr="006A0A2C" w:rsidRDefault="00993D1A" w:rsidP="002770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93D1A" w:rsidRPr="006A0A2C" w:rsidRDefault="00993D1A" w:rsidP="002770DD">
            <w:pPr>
              <w:rPr>
                <w:b/>
                <w:bCs/>
              </w:rPr>
            </w:pP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993D1A">
            <w:pPr>
              <w:rPr>
                <w:b/>
                <w:bCs/>
              </w:rPr>
            </w:pPr>
            <w:r w:rsidRPr="00993D1A">
              <w:rPr>
                <w:b/>
                <w:bCs/>
              </w:rPr>
              <w:t xml:space="preserve">Sála KD - krátkodobý prenájom </w:t>
            </w:r>
            <w:r>
              <w:rPr>
                <w:bCs/>
              </w:rPr>
              <w:t>(</w:t>
            </w:r>
            <w:r w:rsidRPr="00993D1A">
              <w:rPr>
                <w:bCs/>
              </w:rPr>
              <w:t>do 4 hodín)</w:t>
            </w:r>
          </w:p>
        </w:tc>
        <w:tc>
          <w:tcPr>
            <w:tcW w:w="1843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3A01BF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CC12D4" w:rsidRPr="006A0A2C" w:rsidRDefault="00993D1A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3A01BF">
              <w:rPr>
                <w:b/>
                <w:bCs/>
              </w:rPr>
              <w:t>,00</w:t>
            </w: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3A01BF">
            <w:pPr>
              <w:rPr>
                <w:b/>
                <w:bCs/>
              </w:rPr>
            </w:pPr>
            <w:r w:rsidRPr="003A01BF">
              <w:rPr>
                <w:b/>
                <w:bCs/>
              </w:rPr>
              <w:t>Klubovňa – krátkodobý prenájom ( do 4 hodín)</w:t>
            </w:r>
          </w:p>
        </w:tc>
        <w:tc>
          <w:tcPr>
            <w:tcW w:w="1843" w:type="dxa"/>
          </w:tcPr>
          <w:p w:rsidR="00CC12D4" w:rsidRPr="006A0A2C" w:rsidRDefault="003A01BF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418" w:type="dxa"/>
          </w:tcPr>
          <w:p w:rsidR="00CC12D4" w:rsidRPr="006A0A2C" w:rsidRDefault="003A01BF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C12D4" w:rsidRPr="006A0A2C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</w:tr>
      <w:tr w:rsidR="00CC12D4" w:rsidRPr="006A0A2C" w:rsidTr="00993D1A">
        <w:tc>
          <w:tcPr>
            <w:tcW w:w="6307" w:type="dxa"/>
          </w:tcPr>
          <w:p w:rsidR="00CC12D4" w:rsidRPr="006A0A2C" w:rsidRDefault="003A01BF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Sála</w:t>
            </w:r>
            <w:r>
              <w:rPr>
                <w:b/>
                <w:bCs/>
              </w:rPr>
              <w:t xml:space="preserve"> KD </w:t>
            </w:r>
            <w:r w:rsidRPr="006A0A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6A0A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dlhodobý prenájom </w:t>
            </w:r>
            <w:r w:rsidRPr="00993D1A">
              <w:rPr>
                <w:bCs/>
              </w:rPr>
              <w:t>(od 5 hodín/ akcia)</w:t>
            </w:r>
          </w:p>
        </w:tc>
        <w:tc>
          <w:tcPr>
            <w:tcW w:w="1843" w:type="dxa"/>
          </w:tcPr>
          <w:p w:rsidR="00CC12D4" w:rsidRPr="006A0A2C" w:rsidRDefault="003A01BF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170,00</w:t>
            </w:r>
          </w:p>
        </w:tc>
        <w:tc>
          <w:tcPr>
            <w:tcW w:w="1418" w:type="dxa"/>
          </w:tcPr>
          <w:p w:rsidR="00CC12D4" w:rsidRPr="006A0A2C" w:rsidRDefault="003A01BF" w:rsidP="003A01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220,00</w:t>
            </w:r>
          </w:p>
        </w:tc>
      </w:tr>
      <w:tr w:rsidR="003A01BF" w:rsidRPr="006A0A2C" w:rsidTr="00993D1A">
        <w:tc>
          <w:tcPr>
            <w:tcW w:w="6307" w:type="dxa"/>
          </w:tcPr>
          <w:p w:rsidR="003A01BF" w:rsidRDefault="003A01BF" w:rsidP="003A01BF">
            <w:pPr>
              <w:rPr>
                <w:b/>
                <w:bCs/>
              </w:rPr>
            </w:pPr>
            <w:r w:rsidRPr="003A01BF">
              <w:rPr>
                <w:b/>
                <w:bCs/>
              </w:rPr>
              <w:t xml:space="preserve">Klubovňa – </w:t>
            </w:r>
            <w:r>
              <w:rPr>
                <w:b/>
                <w:bCs/>
              </w:rPr>
              <w:t xml:space="preserve">dlhodobý prenájom </w:t>
            </w:r>
            <w:r w:rsidRPr="003A01BF">
              <w:rPr>
                <w:bCs/>
              </w:rPr>
              <w:t>(od 5 hodín/akcia)</w:t>
            </w:r>
          </w:p>
        </w:tc>
        <w:tc>
          <w:tcPr>
            <w:tcW w:w="1843" w:type="dxa"/>
          </w:tcPr>
          <w:p w:rsidR="003A01BF" w:rsidRPr="006A0A2C" w:rsidRDefault="003A01BF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  <w:tc>
          <w:tcPr>
            <w:tcW w:w="1418" w:type="dxa"/>
          </w:tcPr>
          <w:p w:rsidR="003A01BF" w:rsidRPr="006A0A2C" w:rsidRDefault="003A01BF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170,00</w:t>
            </w:r>
          </w:p>
        </w:tc>
      </w:tr>
      <w:tr w:rsidR="003A01BF" w:rsidRPr="006A0A2C" w:rsidTr="00993D1A">
        <w:tc>
          <w:tcPr>
            <w:tcW w:w="6307" w:type="dxa"/>
          </w:tcPr>
          <w:p w:rsidR="003A01BF" w:rsidRPr="003A01BF" w:rsidRDefault="003A01BF" w:rsidP="003A01BF">
            <w:pPr>
              <w:rPr>
                <w:b/>
                <w:bCs/>
              </w:rPr>
            </w:pPr>
            <w:r>
              <w:rPr>
                <w:b/>
                <w:bCs/>
              </w:rPr>
              <w:t>Zapožičanie obrusov</w:t>
            </w:r>
          </w:p>
        </w:tc>
        <w:tc>
          <w:tcPr>
            <w:tcW w:w="1843" w:type="dxa"/>
          </w:tcPr>
          <w:p w:rsidR="003A01BF" w:rsidRDefault="003A01BF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1,20/ ks</w:t>
            </w:r>
          </w:p>
        </w:tc>
        <w:tc>
          <w:tcPr>
            <w:tcW w:w="1418" w:type="dxa"/>
          </w:tcPr>
          <w:p w:rsidR="003A01BF" w:rsidRDefault="003A01BF" w:rsidP="00277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1,20/ks</w:t>
            </w:r>
          </w:p>
        </w:tc>
      </w:tr>
    </w:tbl>
    <w:p w:rsidR="00E8077C" w:rsidRPr="006A0A2C" w:rsidRDefault="00E8077C"/>
    <w:p w:rsidR="00652412" w:rsidRPr="006A0A2C" w:rsidRDefault="00652412" w:rsidP="00652412">
      <w:r w:rsidRPr="006A0A2C">
        <w:t>V zmysle Uznesenia OZ č. V/507</w:t>
      </w:r>
      <w:r w:rsidR="00587A11" w:rsidRPr="006A0A2C">
        <w:t xml:space="preserve"> z 15.2.2010</w:t>
      </w:r>
      <w:r w:rsidRPr="006A0A2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52"/>
      </w:tblGrid>
      <w:tr w:rsidR="00652412" w:rsidRPr="006A0A2C" w:rsidTr="006A0A2C">
        <w:tc>
          <w:tcPr>
            <w:tcW w:w="7158" w:type="dxa"/>
          </w:tcPr>
          <w:p w:rsidR="00652412" w:rsidRPr="006A0A2C" w:rsidRDefault="00652412" w:rsidP="001021E0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452" w:type="dxa"/>
          </w:tcPr>
          <w:p w:rsidR="00652412" w:rsidRPr="006A0A2C" w:rsidRDefault="00652412" w:rsidP="001021E0">
            <w:pPr>
              <w:rPr>
                <w:bCs/>
              </w:rPr>
            </w:pPr>
            <w:r w:rsidRPr="006A0A2C">
              <w:rPr>
                <w:bCs/>
              </w:rPr>
              <w:t>Výška poplatku v €</w:t>
            </w:r>
            <w:r w:rsidR="00587A11" w:rsidRPr="006A0A2C">
              <w:rPr>
                <w:bCs/>
              </w:rPr>
              <w:t>/hod</w:t>
            </w:r>
          </w:p>
        </w:tc>
      </w:tr>
      <w:tr w:rsidR="00652412" w:rsidRPr="006A0A2C" w:rsidTr="006A0A2C">
        <w:tc>
          <w:tcPr>
            <w:tcW w:w="7158" w:type="dxa"/>
          </w:tcPr>
          <w:p w:rsidR="00652412" w:rsidRPr="006A0A2C" w:rsidRDefault="00587A11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Krátkodobý prenájom zasadacej miestnosti v budove obecného úradu vedľa pošty</w:t>
            </w:r>
          </w:p>
        </w:tc>
        <w:tc>
          <w:tcPr>
            <w:tcW w:w="2452" w:type="dxa"/>
          </w:tcPr>
          <w:p w:rsidR="00652412" w:rsidRPr="006A0A2C" w:rsidRDefault="00652412" w:rsidP="001021E0">
            <w:pPr>
              <w:jc w:val="right"/>
              <w:rPr>
                <w:b/>
                <w:bCs/>
              </w:rPr>
            </w:pPr>
          </w:p>
        </w:tc>
      </w:tr>
      <w:tr w:rsidR="00652412" w:rsidRPr="006A0A2C" w:rsidTr="006A0A2C">
        <w:trPr>
          <w:cantSplit/>
        </w:trPr>
        <w:tc>
          <w:tcPr>
            <w:tcW w:w="7158" w:type="dxa"/>
          </w:tcPr>
          <w:p w:rsidR="00652412" w:rsidRPr="006A0A2C" w:rsidRDefault="00587A11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Mimo vykurovacieho obdobia</w:t>
            </w:r>
          </w:p>
        </w:tc>
        <w:tc>
          <w:tcPr>
            <w:tcW w:w="2452" w:type="dxa"/>
          </w:tcPr>
          <w:p w:rsidR="00652412" w:rsidRPr="006A0A2C" w:rsidRDefault="00587A11" w:rsidP="001021E0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5</w:t>
            </w:r>
            <w:r w:rsidR="00652412" w:rsidRPr="006A0A2C">
              <w:rPr>
                <w:b/>
                <w:bCs/>
              </w:rPr>
              <w:t>,00</w:t>
            </w:r>
          </w:p>
        </w:tc>
      </w:tr>
      <w:tr w:rsidR="00652412" w:rsidRPr="006A0A2C" w:rsidTr="006A0A2C">
        <w:trPr>
          <w:cantSplit/>
        </w:trPr>
        <w:tc>
          <w:tcPr>
            <w:tcW w:w="7158" w:type="dxa"/>
          </w:tcPr>
          <w:p w:rsidR="00652412" w:rsidRPr="006A0A2C" w:rsidRDefault="00587A11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Počas vykurovacieho obdobia</w:t>
            </w:r>
          </w:p>
        </w:tc>
        <w:tc>
          <w:tcPr>
            <w:tcW w:w="2452" w:type="dxa"/>
          </w:tcPr>
          <w:p w:rsidR="00652412" w:rsidRPr="006A0A2C" w:rsidRDefault="00587A11" w:rsidP="001021E0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10</w:t>
            </w:r>
            <w:r w:rsidR="00652412" w:rsidRPr="006A0A2C">
              <w:rPr>
                <w:b/>
                <w:bCs/>
              </w:rPr>
              <w:t>,00</w:t>
            </w:r>
          </w:p>
        </w:tc>
      </w:tr>
    </w:tbl>
    <w:p w:rsidR="00587A11" w:rsidRPr="006A0A2C" w:rsidRDefault="00587A11" w:rsidP="00E8077C">
      <w:pPr>
        <w:jc w:val="both"/>
        <w:rPr>
          <w:b/>
        </w:rPr>
      </w:pPr>
    </w:p>
    <w:p w:rsidR="00587A11" w:rsidRPr="006A0A2C" w:rsidRDefault="00587A11" w:rsidP="00587A11">
      <w:r w:rsidRPr="006A0A2C">
        <w:t>V zmysle Uznesenia OZ č. V/508 z 15.2.2010: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52"/>
      </w:tblGrid>
      <w:tr w:rsidR="00587A11" w:rsidRPr="006A0A2C" w:rsidTr="006A0A2C">
        <w:tc>
          <w:tcPr>
            <w:tcW w:w="7158" w:type="dxa"/>
          </w:tcPr>
          <w:p w:rsidR="00587A11" w:rsidRPr="006A0A2C" w:rsidRDefault="00587A11" w:rsidP="001021E0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452" w:type="dxa"/>
          </w:tcPr>
          <w:p w:rsidR="00587A11" w:rsidRPr="006A0A2C" w:rsidRDefault="00587A11" w:rsidP="001021E0">
            <w:pPr>
              <w:rPr>
                <w:bCs/>
              </w:rPr>
            </w:pPr>
            <w:r w:rsidRPr="006A0A2C">
              <w:rPr>
                <w:bCs/>
              </w:rPr>
              <w:t>Výška poplatku v €</w:t>
            </w:r>
          </w:p>
        </w:tc>
      </w:tr>
      <w:tr w:rsidR="00587A11" w:rsidRPr="006A0A2C" w:rsidTr="006A0A2C">
        <w:tc>
          <w:tcPr>
            <w:tcW w:w="7158" w:type="dxa"/>
          </w:tcPr>
          <w:p w:rsidR="00587A11" w:rsidRPr="006A0A2C" w:rsidRDefault="00587A11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 xml:space="preserve">Uverejnenie reklamy v občasníku </w:t>
            </w:r>
            <w:proofErr w:type="spellStart"/>
            <w:r w:rsidRPr="006A0A2C">
              <w:rPr>
                <w:b/>
                <w:bCs/>
              </w:rPr>
              <w:t>Blavské</w:t>
            </w:r>
            <w:proofErr w:type="spellEnd"/>
            <w:r w:rsidRPr="006A0A2C">
              <w:rPr>
                <w:b/>
                <w:bCs/>
              </w:rPr>
              <w:t xml:space="preserve"> noviny: </w:t>
            </w:r>
          </w:p>
        </w:tc>
        <w:tc>
          <w:tcPr>
            <w:tcW w:w="2452" w:type="dxa"/>
          </w:tcPr>
          <w:p w:rsidR="00587A11" w:rsidRPr="006A0A2C" w:rsidRDefault="00587A11" w:rsidP="001021E0">
            <w:pPr>
              <w:jc w:val="right"/>
              <w:rPr>
                <w:b/>
                <w:bCs/>
              </w:rPr>
            </w:pPr>
          </w:p>
        </w:tc>
      </w:tr>
      <w:tr w:rsidR="00587A11" w:rsidRPr="006A0A2C" w:rsidTr="006A0A2C">
        <w:trPr>
          <w:cantSplit/>
        </w:trPr>
        <w:tc>
          <w:tcPr>
            <w:tcW w:w="7158" w:type="dxa"/>
          </w:tcPr>
          <w:p w:rsidR="00587A11" w:rsidRPr="006A0A2C" w:rsidRDefault="00587A11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Formát A4 – celá strana</w:t>
            </w:r>
          </w:p>
        </w:tc>
        <w:tc>
          <w:tcPr>
            <w:tcW w:w="2452" w:type="dxa"/>
          </w:tcPr>
          <w:p w:rsidR="00587A11" w:rsidRPr="006A0A2C" w:rsidRDefault="00587A11" w:rsidP="001021E0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50,00</w:t>
            </w:r>
          </w:p>
        </w:tc>
      </w:tr>
      <w:tr w:rsidR="00587A11" w:rsidRPr="006A0A2C" w:rsidTr="006A0A2C">
        <w:trPr>
          <w:cantSplit/>
        </w:trPr>
        <w:tc>
          <w:tcPr>
            <w:tcW w:w="7158" w:type="dxa"/>
          </w:tcPr>
          <w:p w:rsidR="00587A11" w:rsidRPr="006A0A2C" w:rsidRDefault="00587A11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 xml:space="preserve">Formát A5 </w:t>
            </w:r>
            <w:r w:rsidR="009D30AC" w:rsidRPr="006A0A2C">
              <w:rPr>
                <w:b/>
                <w:bCs/>
              </w:rPr>
              <w:t>–</w:t>
            </w:r>
            <w:r w:rsidRPr="006A0A2C">
              <w:rPr>
                <w:b/>
                <w:bCs/>
              </w:rPr>
              <w:t xml:space="preserve"> </w:t>
            </w:r>
            <w:r w:rsidR="009D30AC" w:rsidRPr="006A0A2C">
              <w:rPr>
                <w:b/>
                <w:bCs/>
              </w:rPr>
              <w:t>½ strany</w:t>
            </w:r>
          </w:p>
        </w:tc>
        <w:tc>
          <w:tcPr>
            <w:tcW w:w="2452" w:type="dxa"/>
          </w:tcPr>
          <w:p w:rsidR="00587A11" w:rsidRPr="006A0A2C" w:rsidRDefault="009D30AC" w:rsidP="001021E0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25</w:t>
            </w:r>
            <w:r w:rsidR="00587A11" w:rsidRPr="006A0A2C">
              <w:rPr>
                <w:b/>
                <w:bCs/>
              </w:rPr>
              <w:t>,00</w:t>
            </w:r>
          </w:p>
        </w:tc>
      </w:tr>
      <w:tr w:rsidR="009D30AC" w:rsidRPr="006A0A2C" w:rsidTr="006A0A2C">
        <w:trPr>
          <w:cantSplit/>
        </w:trPr>
        <w:tc>
          <w:tcPr>
            <w:tcW w:w="7158" w:type="dxa"/>
          </w:tcPr>
          <w:p w:rsidR="009D30AC" w:rsidRPr="006A0A2C" w:rsidRDefault="009D30AC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Formát A6 – ¼ strany</w:t>
            </w:r>
          </w:p>
        </w:tc>
        <w:tc>
          <w:tcPr>
            <w:tcW w:w="2452" w:type="dxa"/>
          </w:tcPr>
          <w:p w:rsidR="009D30AC" w:rsidRPr="006A0A2C" w:rsidRDefault="009D30AC" w:rsidP="001021E0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12,50</w:t>
            </w:r>
          </w:p>
        </w:tc>
      </w:tr>
      <w:tr w:rsidR="009D30AC" w:rsidRPr="006A0A2C" w:rsidTr="006A0A2C">
        <w:trPr>
          <w:cantSplit/>
        </w:trPr>
        <w:tc>
          <w:tcPr>
            <w:tcW w:w="7158" w:type="dxa"/>
          </w:tcPr>
          <w:p w:rsidR="009D30AC" w:rsidRPr="006A0A2C" w:rsidRDefault="009D30AC" w:rsidP="001021E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Formát A7 – 1/8 strany</w:t>
            </w:r>
          </w:p>
        </w:tc>
        <w:tc>
          <w:tcPr>
            <w:tcW w:w="2452" w:type="dxa"/>
          </w:tcPr>
          <w:p w:rsidR="009D30AC" w:rsidRPr="006A0A2C" w:rsidRDefault="009D30AC" w:rsidP="001021E0">
            <w:pPr>
              <w:jc w:val="right"/>
              <w:rPr>
                <w:b/>
                <w:bCs/>
              </w:rPr>
            </w:pPr>
            <w:r w:rsidRPr="006A0A2C">
              <w:rPr>
                <w:b/>
                <w:bCs/>
              </w:rPr>
              <w:t>6,25</w:t>
            </w:r>
          </w:p>
        </w:tc>
      </w:tr>
    </w:tbl>
    <w:p w:rsidR="009D30AC" w:rsidRPr="006A0A2C" w:rsidRDefault="009D30AC" w:rsidP="00E8077C">
      <w:pPr>
        <w:jc w:val="both"/>
      </w:pPr>
      <w:r w:rsidRPr="006A0A2C">
        <w:t>V prípade farby sa cena zvyšuje o 50%.</w:t>
      </w:r>
    </w:p>
    <w:p w:rsidR="009D30AC" w:rsidRPr="006A0A2C" w:rsidRDefault="009D30AC" w:rsidP="00E8077C">
      <w:pPr>
        <w:jc w:val="both"/>
      </w:pPr>
    </w:p>
    <w:p w:rsidR="000664B1" w:rsidRDefault="00E8077C" w:rsidP="00E8077C">
      <w:pPr>
        <w:jc w:val="both"/>
      </w:pPr>
      <w:r w:rsidRPr="006A0A2C">
        <w:t xml:space="preserve">Výška poplatku snúbencov na úhradu nákladov za poskytnuté služby spojené s výkonom sobášneho </w:t>
      </w:r>
    </w:p>
    <w:p w:rsidR="00E8077C" w:rsidRPr="006A0A2C" w:rsidRDefault="00E8077C" w:rsidP="00E8077C">
      <w:pPr>
        <w:jc w:val="both"/>
      </w:pPr>
      <w:r w:rsidRPr="006A0A2C">
        <w:t>obradu mimo úradne určenej miestnosti v zmysle uznesenia V/323</w:t>
      </w:r>
      <w:r w:rsidR="009949EF" w:rsidRPr="006A0A2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452"/>
      </w:tblGrid>
      <w:tr w:rsidR="009D30AC" w:rsidRPr="006A0A2C" w:rsidTr="006A0A2C">
        <w:tc>
          <w:tcPr>
            <w:tcW w:w="7196" w:type="dxa"/>
          </w:tcPr>
          <w:p w:rsidR="009D30AC" w:rsidRPr="006A0A2C" w:rsidRDefault="009D30AC" w:rsidP="001021E0">
            <w:pPr>
              <w:rPr>
                <w:bCs/>
              </w:rPr>
            </w:pPr>
            <w:r w:rsidRPr="006A0A2C">
              <w:rPr>
                <w:bCs/>
              </w:rPr>
              <w:t>Druh poplatku:</w:t>
            </w:r>
          </w:p>
        </w:tc>
        <w:tc>
          <w:tcPr>
            <w:tcW w:w="2452" w:type="dxa"/>
          </w:tcPr>
          <w:p w:rsidR="009D30AC" w:rsidRPr="006A0A2C" w:rsidRDefault="009D30AC" w:rsidP="001021E0">
            <w:pPr>
              <w:rPr>
                <w:bCs/>
              </w:rPr>
            </w:pPr>
            <w:r w:rsidRPr="006A0A2C">
              <w:rPr>
                <w:bCs/>
              </w:rPr>
              <w:t>Výška poplatku v €</w:t>
            </w:r>
          </w:p>
        </w:tc>
      </w:tr>
      <w:tr w:rsidR="001949C8" w:rsidRPr="006A0A2C" w:rsidTr="006A0A2C">
        <w:tc>
          <w:tcPr>
            <w:tcW w:w="7196" w:type="dxa"/>
          </w:tcPr>
          <w:p w:rsidR="001949C8" w:rsidRPr="006A0A2C" w:rsidRDefault="006A0A2C" w:rsidP="001B5AC4">
            <w:pPr>
              <w:jc w:val="both"/>
              <w:rPr>
                <w:b/>
              </w:rPr>
            </w:pPr>
            <w:r>
              <w:rPr>
                <w:b/>
              </w:rPr>
              <w:t>Poplatok snúbencov</w:t>
            </w:r>
            <w:r w:rsidR="001949C8" w:rsidRPr="006A0A2C">
              <w:rPr>
                <w:b/>
              </w:rPr>
              <w:t xml:space="preserve">, ktorí uzavrú manželstvo mimo </w:t>
            </w:r>
          </w:p>
          <w:p w:rsidR="001949C8" w:rsidRPr="006A0A2C" w:rsidRDefault="001949C8" w:rsidP="001B5AC4">
            <w:pPr>
              <w:jc w:val="both"/>
              <w:rPr>
                <w:b/>
              </w:rPr>
            </w:pPr>
            <w:r w:rsidRPr="006A0A2C">
              <w:rPr>
                <w:b/>
              </w:rPr>
              <w:t xml:space="preserve">sobášnej miestnosti </w:t>
            </w:r>
          </w:p>
        </w:tc>
        <w:tc>
          <w:tcPr>
            <w:tcW w:w="2452" w:type="dxa"/>
          </w:tcPr>
          <w:p w:rsidR="001949C8" w:rsidRPr="006A0A2C" w:rsidRDefault="001949C8" w:rsidP="001B5AC4">
            <w:pPr>
              <w:jc w:val="right"/>
              <w:rPr>
                <w:b/>
              </w:rPr>
            </w:pPr>
          </w:p>
          <w:p w:rsidR="001949C8" w:rsidRPr="006A0A2C" w:rsidRDefault="001949C8" w:rsidP="001B5AC4">
            <w:pPr>
              <w:jc w:val="right"/>
              <w:rPr>
                <w:b/>
              </w:rPr>
            </w:pPr>
            <w:r w:rsidRPr="006A0A2C">
              <w:rPr>
                <w:b/>
              </w:rPr>
              <w:t>100</w:t>
            </w:r>
            <w:r w:rsidR="00923F54" w:rsidRPr="006A0A2C">
              <w:rPr>
                <w:b/>
              </w:rPr>
              <w:t>,00</w:t>
            </w:r>
          </w:p>
        </w:tc>
      </w:tr>
    </w:tbl>
    <w:p w:rsidR="00E8077C" w:rsidRPr="006A0A2C" w:rsidRDefault="00E8077C" w:rsidP="00E8077C">
      <w:pPr>
        <w:jc w:val="both"/>
        <w:rPr>
          <w:b/>
        </w:rPr>
      </w:pPr>
    </w:p>
    <w:p w:rsidR="008D60E7" w:rsidRPr="006A0A2C" w:rsidRDefault="008D60E7"/>
    <w:p w:rsidR="008D60E7" w:rsidRPr="006A0A2C" w:rsidRDefault="00E01214">
      <w:pPr>
        <w:pStyle w:val="Nadpis1"/>
        <w:rPr>
          <w:sz w:val="24"/>
        </w:rPr>
      </w:pPr>
      <w:r>
        <w:rPr>
          <w:sz w:val="24"/>
        </w:rPr>
        <w:t xml:space="preserve"> </w:t>
      </w:r>
    </w:p>
    <w:p w:rsidR="008D60E7" w:rsidRDefault="008D60E7">
      <w:pPr>
        <w:rPr>
          <w:sz w:val="28"/>
        </w:rPr>
      </w:pPr>
    </w:p>
    <w:p w:rsidR="008D60E7" w:rsidRDefault="008D60E7" w:rsidP="000664B1"/>
    <w:sectPr w:rsidR="008D60E7" w:rsidSect="00B41599">
      <w:pgSz w:w="11906" w:h="16838" w:code="9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D2D"/>
    <w:multiLevelType w:val="hybridMultilevel"/>
    <w:tmpl w:val="AA8C6198"/>
    <w:lvl w:ilvl="0" w:tplc="1C067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FC7015"/>
    <w:multiLevelType w:val="hybridMultilevel"/>
    <w:tmpl w:val="E5C0973A"/>
    <w:lvl w:ilvl="0" w:tplc="F93E6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5255A1"/>
    <w:multiLevelType w:val="multilevel"/>
    <w:tmpl w:val="89922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910" w:firstLine="17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23008F"/>
    <w:multiLevelType w:val="hybridMultilevel"/>
    <w:tmpl w:val="9736640C"/>
    <w:lvl w:ilvl="0" w:tplc="43BC1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8EE"/>
    <w:multiLevelType w:val="hybridMultilevel"/>
    <w:tmpl w:val="B18CF1E4"/>
    <w:lvl w:ilvl="0" w:tplc="99CA4F2C"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6"/>
    <w:rsid w:val="0005009F"/>
    <w:rsid w:val="000664B1"/>
    <w:rsid w:val="00074FB7"/>
    <w:rsid w:val="001021E0"/>
    <w:rsid w:val="0018360C"/>
    <w:rsid w:val="00186607"/>
    <w:rsid w:val="001949C8"/>
    <w:rsid w:val="001A0D36"/>
    <w:rsid w:val="001B5AC4"/>
    <w:rsid w:val="002770DD"/>
    <w:rsid w:val="0029638A"/>
    <w:rsid w:val="002A7A4D"/>
    <w:rsid w:val="0032434B"/>
    <w:rsid w:val="00325A90"/>
    <w:rsid w:val="00327157"/>
    <w:rsid w:val="00376641"/>
    <w:rsid w:val="003A01BF"/>
    <w:rsid w:val="00434376"/>
    <w:rsid w:val="00457D7D"/>
    <w:rsid w:val="00526CA6"/>
    <w:rsid w:val="00561554"/>
    <w:rsid w:val="00587A11"/>
    <w:rsid w:val="005A6784"/>
    <w:rsid w:val="005B7FCC"/>
    <w:rsid w:val="00652412"/>
    <w:rsid w:val="00670825"/>
    <w:rsid w:val="006A0A2C"/>
    <w:rsid w:val="006F5526"/>
    <w:rsid w:val="00704799"/>
    <w:rsid w:val="00786038"/>
    <w:rsid w:val="007D2E2D"/>
    <w:rsid w:val="00833EF5"/>
    <w:rsid w:val="00847C49"/>
    <w:rsid w:val="008D60E7"/>
    <w:rsid w:val="00923F54"/>
    <w:rsid w:val="00931F79"/>
    <w:rsid w:val="00993D1A"/>
    <w:rsid w:val="009949EF"/>
    <w:rsid w:val="00995392"/>
    <w:rsid w:val="009D30AC"/>
    <w:rsid w:val="009F1033"/>
    <w:rsid w:val="009F26D4"/>
    <w:rsid w:val="00A36119"/>
    <w:rsid w:val="00A73496"/>
    <w:rsid w:val="00B044DF"/>
    <w:rsid w:val="00B064DE"/>
    <w:rsid w:val="00B36BCC"/>
    <w:rsid w:val="00B41599"/>
    <w:rsid w:val="00B95EF6"/>
    <w:rsid w:val="00B97C5D"/>
    <w:rsid w:val="00BC2E17"/>
    <w:rsid w:val="00CC12D4"/>
    <w:rsid w:val="00D17F20"/>
    <w:rsid w:val="00D716CA"/>
    <w:rsid w:val="00E01214"/>
    <w:rsid w:val="00E06B20"/>
    <w:rsid w:val="00E8077C"/>
    <w:rsid w:val="00EF633D"/>
    <w:rsid w:val="00F01122"/>
    <w:rsid w:val="00F606A6"/>
    <w:rsid w:val="00F63671"/>
    <w:rsid w:val="00FA6CC1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D9AFE-5A8F-483A-9D2C-6E429975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bCs/>
      <w:sz w:val="5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right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  <w:rPr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E8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 JB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HIDEGHÉTIOVÁ Božena</cp:lastModifiedBy>
  <cp:revision>3</cp:revision>
  <cp:lastPrinted>2013-01-07T09:08:00Z</cp:lastPrinted>
  <dcterms:created xsi:type="dcterms:W3CDTF">2020-02-20T13:11:00Z</dcterms:created>
  <dcterms:modified xsi:type="dcterms:W3CDTF">2020-02-20T13:15:00Z</dcterms:modified>
</cp:coreProperties>
</file>