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37" w:rsidRDefault="00D84E37">
      <w:pPr>
        <w:spacing w:after="200" w:line="276" w:lineRule="auto"/>
      </w:pPr>
    </w:p>
    <w:p w:rsidR="00D84E37" w:rsidRDefault="00D84E37">
      <w:pPr>
        <w:spacing w:after="200" w:line="276" w:lineRule="auto"/>
      </w:pPr>
    </w:p>
    <w:p w:rsidR="00D84E37" w:rsidRDefault="00D130B6" w:rsidP="00D130B6">
      <w:pPr>
        <w:spacing w:after="200" w:line="276" w:lineRule="auto"/>
        <w:jc w:val="center"/>
      </w:pPr>
      <w:r>
        <w:rPr>
          <w:noProof/>
        </w:rPr>
        <w:drawing>
          <wp:inline distT="0" distB="0" distL="0" distR="0" wp14:anchorId="30EE370B">
            <wp:extent cx="2152015" cy="2573020"/>
            <wp:effectExtent l="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2573020"/>
                    </a:xfrm>
                    <a:prstGeom prst="rect">
                      <a:avLst/>
                    </a:prstGeom>
                    <a:noFill/>
                  </pic:spPr>
                </pic:pic>
              </a:graphicData>
            </a:graphic>
          </wp:inline>
        </w:drawing>
      </w:r>
    </w:p>
    <w:p w:rsidR="00D84E37" w:rsidRDefault="00D84E37">
      <w:pPr>
        <w:spacing w:after="200" w:line="276" w:lineRule="auto"/>
      </w:pPr>
    </w:p>
    <w:p w:rsidR="00D84E37" w:rsidRPr="00D84E37" w:rsidRDefault="00D84E37" w:rsidP="00D130B6">
      <w:pPr>
        <w:spacing w:line="360" w:lineRule="auto"/>
        <w:jc w:val="center"/>
        <w:rPr>
          <w:b/>
          <w:sz w:val="44"/>
          <w:szCs w:val="44"/>
        </w:rPr>
      </w:pPr>
      <w:r w:rsidRPr="00D84E37">
        <w:rPr>
          <w:b/>
          <w:sz w:val="44"/>
          <w:szCs w:val="44"/>
        </w:rPr>
        <w:t>KOMUNITN</w:t>
      </w:r>
      <w:r w:rsidR="00D85870">
        <w:rPr>
          <w:b/>
          <w:sz w:val="44"/>
          <w:szCs w:val="44"/>
        </w:rPr>
        <w:t>Ý</w:t>
      </w:r>
      <w:r w:rsidRPr="00D84E37">
        <w:rPr>
          <w:b/>
          <w:sz w:val="44"/>
          <w:szCs w:val="44"/>
        </w:rPr>
        <w:t xml:space="preserve"> PLÁN</w:t>
      </w:r>
      <w:r w:rsidR="00D130B6">
        <w:rPr>
          <w:b/>
          <w:sz w:val="44"/>
          <w:szCs w:val="44"/>
        </w:rPr>
        <w:t xml:space="preserve"> </w:t>
      </w:r>
      <w:r w:rsidRPr="00D84E37">
        <w:rPr>
          <w:b/>
          <w:sz w:val="44"/>
          <w:szCs w:val="44"/>
        </w:rPr>
        <w:t>SOCIÁLNYCH SLUŽIEB</w:t>
      </w:r>
      <w:r w:rsidR="00D130B6">
        <w:rPr>
          <w:b/>
          <w:sz w:val="44"/>
          <w:szCs w:val="44"/>
        </w:rPr>
        <w:t xml:space="preserve"> </w:t>
      </w:r>
      <w:r w:rsidRPr="00D84E37">
        <w:rPr>
          <w:b/>
          <w:sz w:val="44"/>
          <w:szCs w:val="44"/>
        </w:rPr>
        <w:t>OBCE JASLOVSKÉ BOHUNICE</w:t>
      </w:r>
    </w:p>
    <w:p w:rsidR="00D85870" w:rsidRDefault="00D84E37" w:rsidP="00D130B6">
      <w:pPr>
        <w:spacing w:line="360" w:lineRule="auto"/>
        <w:jc w:val="center"/>
        <w:rPr>
          <w:b/>
          <w:sz w:val="44"/>
          <w:szCs w:val="44"/>
        </w:rPr>
      </w:pPr>
      <w:r w:rsidRPr="00D84E37">
        <w:rPr>
          <w:b/>
          <w:sz w:val="44"/>
          <w:szCs w:val="44"/>
        </w:rPr>
        <w:t>2018-2022</w:t>
      </w:r>
    </w:p>
    <w:p w:rsidR="00D130B6" w:rsidRDefault="00D130B6">
      <w:pPr>
        <w:spacing w:after="200" w:line="276" w:lineRule="auto"/>
      </w:pPr>
      <w:r>
        <w:t>Schválene Obecným zastupiteľstvom obce Jaslovské Bohunice 20.11.2017.</w:t>
      </w:r>
      <w:r>
        <w:br/>
      </w:r>
    </w:p>
    <w:tbl>
      <w:tblPr>
        <w:tblW w:w="0" w:type="auto"/>
        <w:tblInd w:w="-5" w:type="dxa"/>
        <w:tblCellMar>
          <w:left w:w="10" w:type="dxa"/>
          <w:right w:w="10" w:type="dxa"/>
        </w:tblCellMar>
        <w:tblLook w:val="00A0" w:firstRow="1" w:lastRow="0" w:firstColumn="1" w:lastColumn="0" w:noHBand="0" w:noVBand="0"/>
      </w:tblPr>
      <w:tblGrid>
        <w:gridCol w:w="2160"/>
      </w:tblGrid>
      <w:tr w:rsidR="00D130B6" w:rsidTr="00D26A4D">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30B6" w:rsidRDefault="00D130B6" w:rsidP="00D26A4D">
            <w:pPr>
              <w:tabs>
                <w:tab w:val="left" w:pos="480"/>
              </w:tabs>
              <w:spacing w:line="276" w:lineRule="auto"/>
              <w:jc w:val="both"/>
              <w:rPr>
                <w:rFonts w:cs="Calibri"/>
                <w:b/>
                <w:bCs/>
                <w:sz w:val="22"/>
                <w:szCs w:val="22"/>
                <w:lang w:eastAsia="en-US"/>
              </w:rPr>
            </w:pPr>
            <w:r>
              <w:rPr>
                <w:rFonts w:cs="Calibri"/>
                <w:b/>
                <w:bCs/>
                <w:sz w:val="22"/>
                <w:szCs w:val="22"/>
                <w:lang w:eastAsia="en-US"/>
              </w:rPr>
              <w:t>Uznesenie  560/VII</w:t>
            </w:r>
          </w:p>
        </w:tc>
      </w:tr>
    </w:tbl>
    <w:p w:rsidR="00D130B6" w:rsidRPr="00592886" w:rsidRDefault="00D130B6" w:rsidP="00D130B6">
      <w:pPr>
        <w:spacing w:line="0" w:lineRule="atLeast"/>
        <w:jc w:val="both"/>
        <w:rPr>
          <w:b/>
          <w:bCs/>
          <w:sz w:val="22"/>
          <w:szCs w:val="22"/>
        </w:rPr>
      </w:pPr>
      <w:r w:rsidRPr="00592886">
        <w:rPr>
          <w:bCs/>
          <w:sz w:val="22"/>
          <w:szCs w:val="22"/>
        </w:rPr>
        <w:t>Obecné zastupiteľstvo obce Jaslovské Bohunice schvaľuje Komunitný plán sociálnych služieb obce Jaslovské Bohunice na roky 2018-2020</w:t>
      </w:r>
      <w:r>
        <w:rPr>
          <w:bCs/>
          <w:sz w:val="22"/>
          <w:szCs w:val="22"/>
        </w:rPr>
        <w:t>.</w:t>
      </w:r>
    </w:p>
    <w:p w:rsidR="00D130B6" w:rsidRPr="00BC498A" w:rsidRDefault="00D130B6" w:rsidP="00D130B6">
      <w:pPr>
        <w:spacing w:line="0" w:lineRule="atLeast"/>
        <w:jc w:val="both"/>
        <w:rPr>
          <w:sz w:val="22"/>
          <w:szCs w:val="22"/>
        </w:rPr>
      </w:pPr>
      <w:r w:rsidRPr="00BC498A">
        <w:rPr>
          <w:sz w:val="22"/>
          <w:szCs w:val="22"/>
        </w:rPr>
        <w:t xml:space="preserve">Hlasovanie poslancov: prítomných poslancov: </w:t>
      </w:r>
      <w:r>
        <w:rPr>
          <w:sz w:val="22"/>
          <w:szCs w:val="22"/>
        </w:rPr>
        <w:t>8</w:t>
      </w:r>
    </w:p>
    <w:p w:rsidR="00D130B6" w:rsidRPr="00BC498A" w:rsidRDefault="00D130B6" w:rsidP="00D130B6">
      <w:pPr>
        <w:spacing w:line="0" w:lineRule="atLeast"/>
        <w:jc w:val="both"/>
        <w:rPr>
          <w:sz w:val="22"/>
          <w:szCs w:val="22"/>
        </w:rPr>
      </w:pPr>
      <w:r w:rsidRPr="00BC498A">
        <w:rPr>
          <w:sz w:val="22"/>
          <w:szCs w:val="22"/>
        </w:rPr>
        <w:t>Potrebné kvórum na schválenie: nadpolovičná väčšina prítomných, t.j. 5 a viac</w:t>
      </w:r>
    </w:p>
    <w:p w:rsidR="00D130B6" w:rsidRPr="00BC498A" w:rsidRDefault="00D130B6" w:rsidP="00D130B6">
      <w:pPr>
        <w:spacing w:line="0" w:lineRule="atLeast"/>
        <w:jc w:val="both"/>
        <w:rPr>
          <w:sz w:val="22"/>
          <w:szCs w:val="22"/>
        </w:rPr>
      </w:pPr>
      <w:r w:rsidRPr="00BC498A">
        <w:rPr>
          <w:sz w:val="22"/>
          <w:szCs w:val="22"/>
        </w:rPr>
        <w:t>Hlasovanie poslancov:</w:t>
      </w:r>
    </w:p>
    <w:p w:rsidR="00D130B6" w:rsidRPr="00BC498A" w:rsidRDefault="00D130B6" w:rsidP="00D130B6">
      <w:pPr>
        <w:spacing w:line="0" w:lineRule="atLeast"/>
        <w:jc w:val="both"/>
        <w:rPr>
          <w:sz w:val="22"/>
          <w:szCs w:val="22"/>
        </w:rPr>
      </w:pPr>
      <w:r w:rsidRPr="00BC498A">
        <w:rPr>
          <w:sz w:val="22"/>
          <w:szCs w:val="22"/>
        </w:rPr>
        <w:t xml:space="preserve">       za:        </w:t>
      </w:r>
      <w:r>
        <w:rPr>
          <w:sz w:val="22"/>
          <w:szCs w:val="22"/>
        </w:rPr>
        <w:t>8</w:t>
      </w:r>
      <w:r w:rsidRPr="00BC498A">
        <w:rPr>
          <w:sz w:val="22"/>
          <w:szCs w:val="22"/>
        </w:rPr>
        <w:t xml:space="preserve">  (Viliam Čapkovič, Ing. Štefa</w:t>
      </w:r>
      <w:r>
        <w:rPr>
          <w:sz w:val="22"/>
          <w:szCs w:val="22"/>
        </w:rPr>
        <w:t xml:space="preserve">n Dubovský, Miroslav Gajarský, </w:t>
      </w:r>
      <w:r w:rsidRPr="00BC498A">
        <w:rPr>
          <w:sz w:val="22"/>
          <w:szCs w:val="22"/>
        </w:rPr>
        <w:t xml:space="preserve">Ing. Miroslav Lehuta, </w:t>
      </w:r>
      <w:r>
        <w:rPr>
          <w:sz w:val="22"/>
          <w:szCs w:val="22"/>
        </w:rPr>
        <w:br/>
        <w:t xml:space="preserve">                             </w:t>
      </w:r>
      <w:r w:rsidRPr="00BC498A">
        <w:rPr>
          <w:sz w:val="22"/>
          <w:szCs w:val="22"/>
        </w:rPr>
        <w:t>Ing. Pavol Miklošovič, Ján P</w:t>
      </w:r>
      <w:r>
        <w:rPr>
          <w:sz w:val="22"/>
          <w:szCs w:val="22"/>
        </w:rPr>
        <w:t>ekarovič, Ing. Vladimír Pekár,</w:t>
      </w:r>
      <w:r w:rsidRPr="00BC498A">
        <w:rPr>
          <w:sz w:val="22"/>
          <w:szCs w:val="22"/>
        </w:rPr>
        <w:t xml:space="preserve"> Ing. Peter Slivenský)</w:t>
      </w:r>
    </w:p>
    <w:p w:rsidR="00D130B6" w:rsidRPr="00BC498A" w:rsidRDefault="00D130B6" w:rsidP="00D130B6">
      <w:pPr>
        <w:spacing w:line="0" w:lineRule="atLeast"/>
        <w:jc w:val="both"/>
        <w:rPr>
          <w:sz w:val="22"/>
          <w:szCs w:val="22"/>
        </w:rPr>
      </w:pPr>
      <w:r w:rsidRPr="00BC498A">
        <w:rPr>
          <w:sz w:val="22"/>
          <w:szCs w:val="22"/>
        </w:rPr>
        <w:t xml:space="preserve">    proti:          0</w:t>
      </w:r>
    </w:p>
    <w:p w:rsidR="00D130B6" w:rsidRPr="00BC498A" w:rsidRDefault="00D130B6" w:rsidP="00D130B6">
      <w:pPr>
        <w:spacing w:line="0" w:lineRule="atLeast"/>
        <w:jc w:val="both"/>
        <w:rPr>
          <w:sz w:val="22"/>
          <w:szCs w:val="22"/>
        </w:rPr>
      </w:pPr>
      <w:r w:rsidRPr="00BC498A">
        <w:rPr>
          <w:sz w:val="22"/>
          <w:szCs w:val="22"/>
        </w:rPr>
        <w:t xml:space="preserve">    zdržal sa:    0  </w:t>
      </w:r>
    </w:p>
    <w:p w:rsidR="00D130B6" w:rsidRPr="00BC498A" w:rsidRDefault="00D130B6" w:rsidP="00D130B6">
      <w:pPr>
        <w:spacing w:line="0" w:lineRule="atLeast"/>
        <w:jc w:val="both"/>
        <w:rPr>
          <w:sz w:val="22"/>
          <w:szCs w:val="22"/>
        </w:rPr>
      </w:pPr>
      <w:r w:rsidRPr="00BC498A">
        <w:rPr>
          <w:sz w:val="22"/>
          <w:szCs w:val="22"/>
        </w:rPr>
        <w:t xml:space="preserve">    nehlasoval: 0</w:t>
      </w:r>
    </w:p>
    <w:p w:rsidR="00D130B6" w:rsidRDefault="00D130B6" w:rsidP="00D130B6">
      <w:pPr>
        <w:spacing w:line="0" w:lineRule="atLeast"/>
        <w:jc w:val="both"/>
        <w:rPr>
          <w:b/>
          <w:sz w:val="22"/>
          <w:szCs w:val="22"/>
        </w:rPr>
      </w:pPr>
      <w:r w:rsidRPr="00BC498A">
        <w:rPr>
          <w:b/>
          <w:sz w:val="22"/>
          <w:szCs w:val="22"/>
        </w:rPr>
        <w:t>Uznesenie schválené.</w:t>
      </w:r>
    </w:p>
    <w:p w:rsidR="00D84E37" w:rsidRDefault="00D84E37">
      <w:pPr>
        <w:spacing w:after="200" w:line="276" w:lineRule="auto"/>
      </w:pPr>
      <w:r>
        <w:br w:type="page"/>
      </w:r>
    </w:p>
    <w:p w:rsidR="00D84E37" w:rsidRDefault="00D84E37" w:rsidP="00D84E37">
      <w:pPr>
        <w:spacing w:line="360" w:lineRule="auto"/>
      </w:pPr>
      <w:r>
        <w:lastRenderedPageBreak/>
        <w:t>OBSAH</w:t>
      </w:r>
    </w:p>
    <w:p w:rsidR="00F118CE" w:rsidRDefault="00F118CE" w:rsidP="00630E97">
      <w:pPr>
        <w:spacing w:line="360" w:lineRule="auto"/>
      </w:pPr>
    </w:p>
    <w:p w:rsidR="003A4566" w:rsidRDefault="003A4566" w:rsidP="00184D21">
      <w:pPr>
        <w:tabs>
          <w:tab w:val="left" w:pos="6667"/>
        </w:tabs>
        <w:spacing w:line="360" w:lineRule="auto"/>
      </w:pPr>
      <w:r>
        <w:t>ÚVOD</w:t>
      </w:r>
      <w:r w:rsidR="00184D21">
        <w:tab/>
      </w:r>
    </w:p>
    <w:p w:rsidR="00742E55" w:rsidRDefault="00742E55" w:rsidP="00630E97">
      <w:pPr>
        <w:spacing w:line="360" w:lineRule="auto"/>
      </w:pPr>
      <w:r>
        <w:t>Príhovor starostky</w:t>
      </w:r>
    </w:p>
    <w:p w:rsidR="002326FC" w:rsidRPr="00630E97" w:rsidRDefault="00F118CE" w:rsidP="00630E97">
      <w:pPr>
        <w:spacing w:line="360" w:lineRule="auto"/>
        <w:rPr>
          <w:b/>
        </w:rPr>
      </w:pPr>
      <w:r w:rsidRPr="00630E97">
        <w:rPr>
          <w:b/>
        </w:rPr>
        <w:t>1</w:t>
      </w:r>
      <w:r w:rsidR="003A4566" w:rsidRPr="00630E97">
        <w:rPr>
          <w:b/>
        </w:rPr>
        <w:t xml:space="preserve"> </w:t>
      </w:r>
      <w:r w:rsidR="00DD5F92" w:rsidRPr="00630E97">
        <w:rPr>
          <w:b/>
        </w:rPr>
        <w:t>LEGISLATÍVNY</w:t>
      </w:r>
      <w:r w:rsidR="002326FC" w:rsidRPr="00630E97">
        <w:rPr>
          <w:b/>
        </w:rPr>
        <w:t xml:space="preserve"> PROCES</w:t>
      </w:r>
      <w:r w:rsidR="007E47C6">
        <w:rPr>
          <w:b/>
        </w:rPr>
        <w:t xml:space="preserve"> POSKYTOVANIA SOCIÁLNYCH SLUŽIEB</w:t>
      </w:r>
      <w:r w:rsidR="007E47C6">
        <w:rPr>
          <w:b/>
        </w:rPr>
        <w:tab/>
        <w:t>5</w:t>
      </w:r>
    </w:p>
    <w:p w:rsidR="002326FC" w:rsidRDefault="002326FC" w:rsidP="00630E97">
      <w:pPr>
        <w:spacing w:line="360" w:lineRule="auto"/>
      </w:pPr>
      <w:r>
        <w:t>1.1 Úlohy a kompetencie obce v zmysle platných zákonov</w:t>
      </w:r>
      <w:r w:rsidR="007E47C6">
        <w:tab/>
      </w:r>
      <w:r w:rsidR="007E47C6">
        <w:tab/>
      </w:r>
      <w:r w:rsidR="007E47C6">
        <w:tab/>
      </w:r>
      <w:r w:rsidR="007E47C6">
        <w:tab/>
      </w:r>
      <w:r w:rsidR="007E47C6">
        <w:tab/>
        <w:t>6</w:t>
      </w:r>
    </w:p>
    <w:p w:rsidR="002326FC" w:rsidRDefault="00D85870" w:rsidP="00630E97">
      <w:pPr>
        <w:spacing w:line="360" w:lineRule="auto"/>
      </w:pPr>
      <w:r>
        <w:t>1.2 Ď</w:t>
      </w:r>
      <w:r w:rsidR="002326FC">
        <w:t>alšie dokumenty súvisiace so sociálnymi službami</w:t>
      </w:r>
      <w:r w:rsidR="007E47C6">
        <w:tab/>
      </w:r>
      <w:r w:rsidR="007E47C6">
        <w:tab/>
      </w:r>
      <w:r w:rsidR="007E47C6">
        <w:tab/>
      </w:r>
      <w:r w:rsidR="007E47C6">
        <w:tab/>
      </w:r>
      <w:r w:rsidR="007E47C6">
        <w:tab/>
        <w:t>8</w:t>
      </w:r>
    </w:p>
    <w:p w:rsidR="002326FC" w:rsidRDefault="002326FC" w:rsidP="00630E97">
      <w:pPr>
        <w:spacing w:line="360" w:lineRule="auto"/>
      </w:pPr>
      <w:r>
        <w:t>1.3 Hlavné princípy komunitného plánovania</w:t>
      </w:r>
      <w:r w:rsidR="007E47C6">
        <w:tab/>
      </w:r>
      <w:r w:rsidR="007E47C6">
        <w:tab/>
      </w:r>
      <w:r w:rsidR="007E47C6">
        <w:tab/>
      </w:r>
      <w:r w:rsidR="007E47C6">
        <w:tab/>
      </w:r>
      <w:r w:rsidR="007E47C6">
        <w:tab/>
      </w:r>
      <w:r w:rsidR="007E47C6">
        <w:tab/>
        <w:t>11</w:t>
      </w:r>
    </w:p>
    <w:p w:rsidR="002326FC" w:rsidRDefault="002326FC" w:rsidP="00630E97">
      <w:pPr>
        <w:spacing w:line="360" w:lineRule="auto"/>
      </w:pPr>
      <w:r>
        <w:t>1.4 Organizačná štruktúra procesu komunitného plánovania</w:t>
      </w:r>
      <w:r w:rsidR="007E47C6">
        <w:tab/>
      </w:r>
      <w:r w:rsidR="007E47C6">
        <w:tab/>
      </w:r>
      <w:r w:rsidR="007E47C6">
        <w:tab/>
      </w:r>
      <w:r w:rsidR="007E47C6">
        <w:tab/>
        <w:t>12</w:t>
      </w:r>
    </w:p>
    <w:p w:rsidR="002326FC" w:rsidRDefault="002326FC" w:rsidP="00630E97">
      <w:pPr>
        <w:spacing w:line="360" w:lineRule="auto"/>
      </w:pPr>
      <w:r>
        <w:t>1.5 Východisková situácia poskytovania sociálnych služieb</w:t>
      </w:r>
      <w:r w:rsidR="007E47C6">
        <w:tab/>
      </w:r>
      <w:r w:rsidR="007E47C6">
        <w:tab/>
      </w:r>
      <w:r w:rsidR="007E47C6">
        <w:tab/>
      </w:r>
      <w:r w:rsidR="007E47C6">
        <w:tab/>
        <w:t>16</w:t>
      </w:r>
    </w:p>
    <w:p w:rsidR="002326FC" w:rsidRDefault="002326FC" w:rsidP="00630E97">
      <w:pPr>
        <w:spacing w:line="360" w:lineRule="auto"/>
      </w:pPr>
    </w:p>
    <w:p w:rsidR="002326FC" w:rsidRPr="00630E97" w:rsidRDefault="002326FC" w:rsidP="00630E97">
      <w:pPr>
        <w:spacing w:line="360" w:lineRule="auto"/>
        <w:rPr>
          <w:b/>
        </w:rPr>
      </w:pPr>
      <w:r w:rsidRPr="00630E97">
        <w:rPr>
          <w:b/>
        </w:rPr>
        <w:t>2 ANALYTICKÁ ČASŤ</w:t>
      </w:r>
      <w:r w:rsidR="007E47C6">
        <w:rPr>
          <w:b/>
        </w:rPr>
        <w:tab/>
      </w:r>
      <w:r w:rsidR="007E47C6">
        <w:rPr>
          <w:b/>
        </w:rPr>
        <w:tab/>
      </w:r>
      <w:r w:rsidR="007E47C6">
        <w:rPr>
          <w:b/>
        </w:rPr>
        <w:tab/>
      </w:r>
      <w:r w:rsidR="007E47C6">
        <w:rPr>
          <w:b/>
        </w:rPr>
        <w:tab/>
      </w:r>
      <w:r w:rsidR="007E47C6">
        <w:rPr>
          <w:b/>
        </w:rPr>
        <w:tab/>
      </w:r>
      <w:r w:rsidR="007E47C6">
        <w:rPr>
          <w:b/>
        </w:rPr>
        <w:tab/>
      </w:r>
      <w:r w:rsidR="007E47C6">
        <w:rPr>
          <w:b/>
        </w:rPr>
        <w:tab/>
      </w:r>
      <w:r w:rsidR="007E47C6">
        <w:rPr>
          <w:b/>
        </w:rPr>
        <w:tab/>
      </w:r>
      <w:r w:rsidR="007E47C6">
        <w:rPr>
          <w:b/>
        </w:rPr>
        <w:tab/>
        <w:t>18</w:t>
      </w:r>
    </w:p>
    <w:p w:rsidR="002326FC" w:rsidRDefault="002326FC" w:rsidP="00630E97">
      <w:pPr>
        <w:spacing w:line="360" w:lineRule="auto"/>
      </w:pPr>
      <w:r>
        <w:t>2.1 Analýza sociologických a demografických údajov</w:t>
      </w:r>
      <w:r w:rsidR="007E47C6">
        <w:tab/>
      </w:r>
      <w:r w:rsidR="007E47C6">
        <w:tab/>
      </w:r>
      <w:r w:rsidR="007E47C6">
        <w:tab/>
      </w:r>
      <w:r w:rsidR="007E47C6">
        <w:tab/>
      </w:r>
      <w:r w:rsidR="007E47C6">
        <w:tab/>
        <w:t>18</w:t>
      </w:r>
    </w:p>
    <w:p w:rsidR="002326FC" w:rsidRDefault="002326FC" w:rsidP="00630E97">
      <w:pPr>
        <w:spacing w:line="360" w:lineRule="auto"/>
      </w:pPr>
      <w:r>
        <w:t>2.2 Základná charakteristika územia obce</w:t>
      </w:r>
      <w:r w:rsidR="007E47C6">
        <w:tab/>
      </w:r>
      <w:r w:rsidR="007E47C6">
        <w:tab/>
      </w:r>
      <w:r w:rsidR="007E47C6">
        <w:tab/>
      </w:r>
      <w:r w:rsidR="007E47C6">
        <w:tab/>
      </w:r>
      <w:r w:rsidR="007E47C6">
        <w:tab/>
      </w:r>
      <w:r w:rsidR="007E47C6">
        <w:tab/>
      </w:r>
      <w:r w:rsidR="007E47C6">
        <w:tab/>
        <w:t>20</w:t>
      </w:r>
    </w:p>
    <w:p w:rsidR="002326FC" w:rsidRDefault="002326FC" w:rsidP="00630E97">
      <w:pPr>
        <w:spacing w:line="360" w:lineRule="auto"/>
      </w:pPr>
      <w:r>
        <w:t>2.3 Demografické ukazovatele – Vývoj počtu obyvateľstva</w:t>
      </w:r>
      <w:r w:rsidR="007E47C6">
        <w:tab/>
      </w:r>
      <w:r w:rsidR="007E47C6">
        <w:tab/>
      </w:r>
      <w:r w:rsidR="007E47C6">
        <w:tab/>
      </w:r>
      <w:r w:rsidR="007E47C6">
        <w:tab/>
        <w:t>21</w:t>
      </w:r>
    </w:p>
    <w:p w:rsidR="002326FC" w:rsidRDefault="002326FC" w:rsidP="00630E97">
      <w:pPr>
        <w:spacing w:line="360" w:lineRule="auto"/>
      </w:pPr>
      <w:r>
        <w:t>2.4 Nezamestnanosť</w:t>
      </w:r>
      <w:r w:rsidR="007E47C6">
        <w:tab/>
      </w:r>
      <w:r w:rsidR="007E47C6">
        <w:tab/>
      </w:r>
      <w:r w:rsidR="007E47C6">
        <w:tab/>
      </w:r>
      <w:r w:rsidR="007E47C6">
        <w:tab/>
      </w:r>
      <w:r w:rsidR="007E47C6">
        <w:tab/>
      </w:r>
      <w:r w:rsidR="007E47C6">
        <w:tab/>
      </w:r>
      <w:r w:rsidR="007E47C6">
        <w:tab/>
      </w:r>
      <w:r w:rsidR="007E47C6">
        <w:tab/>
      </w:r>
      <w:r w:rsidR="007E47C6">
        <w:tab/>
      </w:r>
      <w:r w:rsidR="007E47C6">
        <w:tab/>
        <w:t>23</w:t>
      </w:r>
    </w:p>
    <w:p w:rsidR="002326FC" w:rsidRDefault="002326FC" w:rsidP="00630E97">
      <w:pPr>
        <w:spacing w:line="360" w:lineRule="auto"/>
      </w:pPr>
      <w:r>
        <w:t>2.5 Sociálne znevýhodnené skupiny</w:t>
      </w:r>
      <w:r w:rsidR="007E47C6">
        <w:tab/>
      </w:r>
      <w:r w:rsidR="007E47C6">
        <w:tab/>
      </w:r>
      <w:r w:rsidR="007E47C6">
        <w:tab/>
      </w:r>
      <w:r w:rsidR="007E47C6">
        <w:tab/>
      </w:r>
      <w:r w:rsidR="007E47C6">
        <w:tab/>
      </w:r>
      <w:r w:rsidR="007E47C6">
        <w:tab/>
      </w:r>
      <w:r w:rsidR="007E47C6">
        <w:tab/>
      </w:r>
      <w:r w:rsidR="007E47C6">
        <w:tab/>
        <w:t>24</w:t>
      </w:r>
    </w:p>
    <w:p w:rsidR="002326FC" w:rsidRDefault="002326FC" w:rsidP="00630E97">
      <w:pPr>
        <w:spacing w:line="360" w:lineRule="auto"/>
      </w:pPr>
      <w:r>
        <w:t>2.5.1 Seniori</w:t>
      </w:r>
      <w:r w:rsidR="007E47C6">
        <w:tab/>
      </w:r>
      <w:r w:rsidR="007E47C6">
        <w:tab/>
      </w:r>
      <w:r w:rsidR="007E47C6">
        <w:tab/>
      </w:r>
      <w:r w:rsidR="007E47C6">
        <w:tab/>
      </w:r>
      <w:r w:rsidR="007E47C6">
        <w:tab/>
      </w:r>
      <w:r w:rsidR="007E47C6">
        <w:tab/>
      </w:r>
      <w:r w:rsidR="007E47C6">
        <w:tab/>
      </w:r>
      <w:r w:rsidR="007E47C6">
        <w:tab/>
      </w:r>
      <w:r w:rsidR="007E47C6">
        <w:tab/>
      </w:r>
      <w:r w:rsidR="007E47C6">
        <w:tab/>
      </w:r>
      <w:r w:rsidR="007E47C6">
        <w:tab/>
        <w:t>25</w:t>
      </w:r>
    </w:p>
    <w:p w:rsidR="002326FC" w:rsidRDefault="002326FC" w:rsidP="00630E97">
      <w:pPr>
        <w:spacing w:line="360" w:lineRule="auto"/>
      </w:pPr>
      <w:r>
        <w:t>2.6 Školstvo</w:t>
      </w:r>
      <w:r w:rsidR="007E47C6">
        <w:tab/>
      </w:r>
      <w:r w:rsidR="007E47C6">
        <w:tab/>
      </w:r>
      <w:r w:rsidR="007E47C6">
        <w:tab/>
      </w:r>
      <w:r w:rsidR="007E47C6">
        <w:tab/>
      </w:r>
      <w:r w:rsidR="007E47C6">
        <w:tab/>
      </w:r>
      <w:r w:rsidR="007E47C6">
        <w:tab/>
      </w:r>
      <w:r w:rsidR="007E47C6">
        <w:tab/>
      </w:r>
      <w:r w:rsidR="007E47C6">
        <w:tab/>
      </w:r>
      <w:r w:rsidR="007E47C6">
        <w:tab/>
      </w:r>
      <w:r w:rsidR="007E47C6">
        <w:tab/>
      </w:r>
      <w:r w:rsidR="007E47C6">
        <w:tab/>
        <w:t>26</w:t>
      </w:r>
    </w:p>
    <w:p w:rsidR="002326FC" w:rsidRDefault="002326FC" w:rsidP="00630E97">
      <w:pPr>
        <w:spacing w:line="360" w:lineRule="auto"/>
      </w:pPr>
      <w:r>
        <w:t>2.7 Kultúra, šport, zdravotníctvo, bývanie, služby v</w:t>
      </w:r>
      <w:r w:rsidR="007E47C6">
        <w:t> </w:t>
      </w:r>
      <w:r>
        <w:t>obci</w:t>
      </w:r>
      <w:r w:rsidR="007E47C6">
        <w:tab/>
      </w:r>
      <w:r w:rsidR="007E47C6">
        <w:tab/>
      </w:r>
      <w:r w:rsidR="007E47C6">
        <w:tab/>
      </w:r>
      <w:r w:rsidR="007E47C6">
        <w:tab/>
      </w:r>
      <w:r w:rsidR="007E47C6">
        <w:tab/>
        <w:t>29</w:t>
      </w:r>
    </w:p>
    <w:p w:rsidR="002326FC" w:rsidRDefault="002326FC" w:rsidP="00630E97">
      <w:pPr>
        <w:spacing w:line="360" w:lineRule="auto"/>
      </w:pPr>
      <w:r>
        <w:t xml:space="preserve">2.8 Analýza </w:t>
      </w:r>
      <w:r w:rsidR="00630E97">
        <w:t>stavu poskytovateľov sociálnej starostlivosti</w:t>
      </w:r>
      <w:r w:rsidR="007E47C6">
        <w:tab/>
      </w:r>
      <w:r w:rsidR="007E47C6">
        <w:tab/>
      </w:r>
      <w:r w:rsidR="007E47C6">
        <w:tab/>
      </w:r>
      <w:r w:rsidR="007E47C6">
        <w:tab/>
      </w:r>
      <w:r w:rsidR="007E47C6">
        <w:tab/>
        <w:t>34</w:t>
      </w:r>
    </w:p>
    <w:p w:rsidR="00630E97" w:rsidRDefault="00630E97" w:rsidP="00630E97">
      <w:pPr>
        <w:spacing w:line="360" w:lineRule="auto"/>
      </w:pPr>
      <w:r>
        <w:t>2.9 Analýza požiadaviek prijímateľov</w:t>
      </w:r>
      <w:r w:rsidR="007E47C6">
        <w:tab/>
      </w:r>
      <w:r w:rsidR="007E47C6">
        <w:tab/>
      </w:r>
      <w:r w:rsidR="007E47C6">
        <w:tab/>
      </w:r>
      <w:r w:rsidR="007E47C6">
        <w:tab/>
      </w:r>
      <w:r w:rsidR="007E47C6">
        <w:tab/>
      </w:r>
      <w:r w:rsidR="007E47C6">
        <w:tab/>
      </w:r>
      <w:r w:rsidR="007E47C6">
        <w:tab/>
        <w:t>36</w:t>
      </w:r>
    </w:p>
    <w:p w:rsidR="00630E97" w:rsidRDefault="00630E97" w:rsidP="00630E97">
      <w:pPr>
        <w:spacing w:line="360" w:lineRule="auto"/>
      </w:pPr>
      <w:r>
        <w:t>2.10 SWOT analýza</w:t>
      </w:r>
      <w:r w:rsidR="007E47C6">
        <w:tab/>
      </w:r>
      <w:r w:rsidR="007E47C6">
        <w:tab/>
      </w:r>
      <w:r w:rsidR="007E47C6">
        <w:tab/>
      </w:r>
      <w:r w:rsidR="007E47C6">
        <w:tab/>
      </w:r>
      <w:r w:rsidR="007E47C6">
        <w:tab/>
      </w:r>
      <w:r w:rsidR="007E47C6">
        <w:tab/>
      </w:r>
      <w:r w:rsidR="007E47C6">
        <w:tab/>
      </w:r>
      <w:r w:rsidR="007E47C6">
        <w:tab/>
      </w:r>
      <w:r w:rsidR="007E47C6">
        <w:tab/>
      </w:r>
      <w:r w:rsidR="007E47C6">
        <w:tab/>
        <w:t>37</w:t>
      </w:r>
    </w:p>
    <w:p w:rsidR="002326FC" w:rsidRDefault="002326FC" w:rsidP="00630E97">
      <w:pPr>
        <w:spacing w:line="360" w:lineRule="auto"/>
      </w:pPr>
      <w:r>
        <w:t>2.</w:t>
      </w:r>
      <w:r w:rsidR="00630E97">
        <w:t>11</w:t>
      </w:r>
      <w:r>
        <w:t xml:space="preserve"> Zhrnutie analytickej časti</w:t>
      </w:r>
      <w:r w:rsidR="007E47C6">
        <w:tab/>
      </w:r>
      <w:r w:rsidR="007E47C6">
        <w:tab/>
      </w:r>
      <w:r w:rsidR="007E47C6">
        <w:tab/>
      </w:r>
      <w:r w:rsidR="007E47C6">
        <w:tab/>
      </w:r>
      <w:r w:rsidR="007E47C6">
        <w:tab/>
      </w:r>
      <w:r w:rsidR="007E47C6">
        <w:tab/>
      </w:r>
      <w:r w:rsidR="007E47C6">
        <w:tab/>
      </w:r>
      <w:r w:rsidR="007E47C6">
        <w:tab/>
        <w:t>39</w:t>
      </w:r>
    </w:p>
    <w:p w:rsidR="00630E97" w:rsidRDefault="00630E97" w:rsidP="00630E97">
      <w:pPr>
        <w:spacing w:line="360" w:lineRule="auto"/>
      </w:pPr>
    </w:p>
    <w:p w:rsidR="00630E97" w:rsidRPr="00630E97" w:rsidRDefault="00630E97" w:rsidP="00630E97">
      <w:pPr>
        <w:spacing w:line="360" w:lineRule="auto"/>
        <w:rPr>
          <w:b/>
        </w:rPr>
      </w:pPr>
      <w:r w:rsidRPr="00630E97">
        <w:rPr>
          <w:b/>
        </w:rPr>
        <w:t>3 STRATÉGIA A PRIORITY ROZVOJA SOCIÁLNYCH SLUŽIEB</w:t>
      </w:r>
      <w:r w:rsidR="007E47C6">
        <w:rPr>
          <w:b/>
        </w:rPr>
        <w:tab/>
      </w:r>
      <w:r w:rsidR="007E47C6">
        <w:rPr>
          <w:b/>
        </w:rPr>
        <w:tab/>
        <w:t>39</w:t>
      </w:r>
    </w:p>
    <w:p w:rsidR="00630E97" w:rsidRDefault="00630E97" w:rsidP="00630E97">
      <w:pPr>
        <w:spacing w:line="360" w:lineRule="auto"/>
      </w:pPr>
      <w:r>
        <w:t>3.1 Rozvoj ambulantných a pobytových sociálnych služieb</w:t>
      </w:r>
      <w:r w:rsidR="007E47C6">
        <w:tab/>
      </w:r>
      <w:r w:rsidR="007E47C6">
        <w:tab/>
      </w:r>
      <w:r w:rsidR="007E47C6">
        <w:tab/>
      </w:r>
      <w:r w:rsidR="007E47C6">
        <w:tab/>
      </w:r>
      <w:r w:rsidR="007E47C6">
        <w:tab/>
        <w:t>39</w:t>
      </w:r>
    </w:p>
    <w:p w:rsidR="00630E97" w:rsidRDefault="00630E97" w:rsidP="00630E97">
      <w:pPr>
        <w:spacing w:line="360" w:lineRule="auto"/>
      </w:pPr>
      <w:r>
        <w:t>3.2 Časový plán realizácie koncepcie rozvoja sociálnych služieb</w:t>
      </w:r>
      <w:r w:rsidR="007E47C6">
        <w:tab/>
      </w:r>
      <w:r w:rsidR="007E47C6">
        <w:tab/>
      </w:r>
      <w:r w:rsidR="007E47C6">
        <w:tab/>
      </w:r>
      <w:r w:rsidR="007E47C6">
        <w:tab/>
        <w:t>40</w:t>
      </w:r>
    </w:p>
    <w:p w:rsidR="00630E97" w:rsidRDefault="00630E97" w:rsidP="00630E97">
      <w:pPr>
        <w:spacing w:line="360" w:lineRule="auto"/>
      </w:pPr>
      <w:r>
        <w:t>3.3 Spôsob vyhodnocovania koncepcie rozvoja sociálnych služieb</w:t>
      </w:r>
      <w:r w:rsidR="007E47C6">
        <w:tab/>
      </w:r>
      <w:r w:rsidR="007E47C6">
        <w:tab/>
      </w:r>
      <w:r w:rsidR="007E47C6">
        <w:tab/>
      </w:r>
      <w:r w:rsidR="007E47C6">
        <w:tab/>
        <w:t>41</w:t>
      </w:r>
    </w:p>
    <w:p w:rsidR="00630E97" w:rsidRDefault="00630E97" w:rsidP="00630E97">
      <w:pPr>
        <w:spacing w:line="360" w:lineRule="auto"/>
      </w:pPr>
    </w:p>
    <w:p w:rsidR="00630E97" w:rsidRDefault="00630E97" w:rsidP="00630E97">
      <w:pPr>
        <w:spacing w:line="360" w:lineRule="auto"/>
      </w:pPr>
      <w:r>
        <w:t>ZÁVER</w:t>
      </w:r>
      <w:r w:rsidR="007E47C6">
        <w:tab/>
      </w:r>
      <w:r w:rsidR="007E47C6">
        <w:tab/>
      </w:r>
      <w:r w:rsidR="007E47C6">
        <w:tab/>
      </w:r>
      <w:r w:rsidR="007E47C6">
        <w:tab/>
      </w:r>
      <w:r w:rsidR="007E47C6">
        <w:tab/>
      </w:r>
      <w:r w:rsidR="007E47C6">
        <w:tab/>
      </w:r>
      <w:r w:rsidR="007E47C6">
        <w:tab/>
      </w:r>
      <w:r w:rsidR="007E47C6">
        <w:tab/>
      </w:r>
      <w:r w:rsidR="007E47C6">
        <w:tab/>
      </w:r>
      <w:r w:rsidR="007E47C6">
        <w:tab/>
      </w:r>
      <w:r w:rsidR="007E47C6">
        <w:tab/>
        <w:t>44</w:t>
      </w:r>
    </w:p>
    <w:p w:rsidR="00630E97" w:rsidRDefault="00630E97" w:rsidP="00630E97">
      <w:pPr>
        <w:spacing w:line="360" w:lineRule="auto"/>
      </w:pPr>
    </w:p>
    <w:p w:rsidR="002326FC" w:rsidRDefault="002326FC" w:rsidP="00F118CE"/>
    <w:p w:rsidR="00F118CE" w:rsidRDefault="00F118CE"/>
    <w:p w:rsidR="00F118CE" w:rsidRDefault="00F118CE"/>
    <w:p w:rsidR="00F118CE" w:rsidRDefault="00F118CE"/>
    <w:p w:rsidR="00F118CE" w:rsidRPr="00F016A9" w:rsidRDefault="00F118CE" w:rsidP="007952DE">
      <w:pPr>
        <w:spacing w:line="360" w:lineRule="auto"/>
        <w:rPr>
          <w:b/>
        </w:rPr>
      </w:pPr>
      <w:r w:rsidRPr="00F016A9">
        <w:rPr>
          <w:b/>
        </w:rPr>
        <w:t>ÚVOD</w:t>
      </w:r>
    </w:p>
    <w:p w:rsidR="00551C51" w:rsidRDefault="00833BCE" w:rsidP="007952DE">
      <w:pPr>
        <w:pStyle w:val="Zkladntext"/>
        <w:spacing w:line="360" w:lineRule="auto"/>
        <w:ind w:firstLine="708"/>
        <w:jc w:val="both"/>
        <w:rPr>
          <w:sz w:val="24"/>
          <w:szCs w:val="24"/>
        </w:rPr>
      </w:pPr>
      <w:r w:rsidRPr="00F016A9">
        <w:rPr>
          <w:sz w:val="24"/>
          <w:szCs w:val="24"/>
        </w:rPr>
        <w:t>Vývoj</w:t>
      </w:r>
      <w:r w:rsidRPr="00F016A9">
        <w:rPr>
          <w:i/>
          <w:sz w:val="24"/>
          <w:szCs w:val="24"/>
        </w:rPr>
        <w:t xml:space="preserve"> </w:t>
      </w:r>
      <w:r w:rsidRPr="00F016A9">
        <w:rPr>
          <w:sz w:val="24"/>
          <w:szCs w:val="24"/>
        </w:rPr>
        <w:t xml:space="preserve">spoločnosti zavádza do praxe nové pojmy, nové technológie, nové prístupy. Celá spoločnosť prechádza vývojovým procesom, ktorý si vyžaduje kráčať s dobou. V tejto súvislosti sa do praxe zavádza aj pojem „komunitné plánovanie“, hoci jeho obsah rozhodne nie je novinkou. </w:t>
      </w:r>
    </w:p>
    <w:p w:rsidR="00551C51" w:rsidRPr="00551C51" w:rsidRDefault="00833BCE" w:rsidP="007952DE">
      <w:pPr>
        <w:pStyle w:val="Zkladntext"/>
        <w:spacing w:line="360" w:lineRule="auto"/>
        <w:ind w:firstLine="708"/>
        <w:jc w:val="both"/>
        <w:rPr>
          <w:sz w:val="24"/>
          <w:szCs w:val="24"/>
        </w:rPr>
      </w:pPr>
      <w:r w:rsidRPr="00551C51">
        <w:rPr>
          <w:sz w:val="24"/>
          <w:szCs w:val="24"/>
        </w:rPr>
        <w:t>Zmyslom komunitného plánovania najmä v mestách a obciach je aktivizácia obyvateľstva a skvalitnenie poskytovania sociálnych služieb spoločným</w:t>
      </w:r>
      <w:r w:rsidR="00551C51" w:rsidRPr="00551C51">
        <w:rPr>
          <w:sz w:val="24"/>
          <w:szCs w:val="24"/>
        </w:rPr>
        <w:t xml:space="preserve">,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v obci, zvýšenie kvality života, aktívny záujem ľudí o udržateľnosť a rozvoj komunity obce. </w:t>
      </w:r>
    </w:p>
    <w:p w:rsidR="00833BCE" w:rsidRPr="00F016A9" w:rsidRDefault="00833BCE" w:rsidP="007952DE">
      <w:pPr>
        <w:pStyle w:val="Zkladntext"/>
        <w:spacing w:line="360" w:lineRule="auto"/>
        <w:jc w:val="both"/>
        <w:rPr>
          <w:sz w:val="24"/>
          <w:szCs w:val="24"/>
        </w:rPr>
      </w:pPr>
      <w:r w:rsidRPr="00F016A9">
        <w:rPr>
          <w:sz w:val="24"/>
          <w:szCs w:val="24"/>
        </w:rPr>
        <w:t>Výsledkom komunitného plánovania by mala byť odpoveď na otázky typu:</w:t>
      </w:r>
    </w:p>
    <w:p w:rsidR="00833BCE" w:rsidRPr="00F016A9" w:rsidRDefault="00833BCE" w:rsidP="007952DE">
      <w:pPr>
        <w:pStyle w:val="Zoznamsodrkami2"/>
        <w:numPr>
          <w:ilvl w:val="0"/>
          <w:numId w:val="2"/>
        </w:numPr>
        <w:spacing w:line="360" w:lineRule="auto"/>
        <w:jc w:val="both"/>
        <w:rPr>
          <w:sz w:val="24"/>
          <w:szCs w:val="24"/>
        </w:rPr>
      </w:pPr>
      <w:r w:rsidRPr="00F016A9">
        <w:rPr>
          <w:sz w:val="24"/>
          <w:szCs w:val="24"/>
        </w:rPr>
        <w:t>Aké sociálne služby treba vytvoriť?</w:t>
      </w:r>
    </w:p>
    <w:p w:rsidR="00833BCE" w:rsidRPr="00F016A9" w:rsidRDefault="00833BCE" w:rsidP="007952DE">
      <w:pPr>
        <w:pStyle w:val="Zoznamsodrkami2"/>
        <w:numPr>
          <w:ilvl w:val="0"/>
          <w:numId w:val="2"/>
        </w:numPr>
        <w:spacing w:line="360" w:lineRule="auto"/>
        <w:jc w:val="both"/>
        <w:rPr>
          <w:sz w:val="24"/>
          <w:szCs w:val="24"/>
        </w:rPr>
      </w:pPr>
      <w:r w:rsidRPr="00F016A9">
        <w:rPr>
          <w:sz w:val="24"/>
          <w:szCs w:val="24"/>
        </w:rPr>
        <w:t>Aké sociálne skupiny potrebujú zvýšenú starostlivosť?</w:t>
      </w:r>
    </w:p>
    <w:p w:rsidR="00833BCE" w:rsidRPr="00F016A9" w:rsidRDefault="00833BCE" w:rsidP="007952DE">
      <w:pPr>
        <w:pStyle w:val="Zoznamsodrkami2"/>
        <w:numPr>
          <w:ilvl w:val="0"/>
          <w:numId w:val="2"/>
        </w:numPr>
        <w:spacing w:line="360" w:lineRule="auto"/>
        <w:jc w:val="both"/>
        <w:rPr>
          <w:sz w:val="24"/>
          <w:szCs w:val="24"/>
        </w:rPr>
      </w:pPr>
      <w:r w:rsidRPr="00F016A9">
        <w:rPr>
          <w:sz w:val="24"/>
          <w:szCs w:val="24"/>
        </w:rPr>
        <w:t>Aké má mesto ľudské, materiálne a finančné zdroje na poskytovanie sociálnych služieb?</w:t>
      </w:r>
    </w:p>
    <w:p w:rsidR="00833BCE" w:rsidRPr="00F016A9" w:rsidRDefault="00833BCE" w:rsidP="007952DE">
      <w:pPr>
        <w:pStyle w:val="Zkladntext"/>
        <w:spacing w:line="360" w:lineRule="auto"/>
        <w:ind w:firstLine="360"/>
        <w:jc w:val="both"/>
        <w:rPr>
          <w:sz w:val="24"/>
          <w:szCs w:val="24"/>
        </w:rPr>
      </w:pPr>
      <w:r w:rsidRPr="00F016A9">
        <w:rPr>
          <w:sz w:val="24"/>
          <w:szCs w:val="24"/>
        </w:rPr>
        <w:t>Cieľom komunitného plánovania je najmä posilňovanie sociálnej súdržnosti všetkých obyvateľov obce a predchádzanie sociálnemu vylúčeniu a sociálnej izolácii jednotlivcov a skupín. Komunitný plán mesta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833BCE" w:rsidRPr="00F016A9" w:rsidRDefault="00833BCE" w:rsidP="007952DE">
      <w:pPr>
        <w:pStyle w:val="Zkladntext"/>
        <w:numPr>
          <w:ilvl w:val="0"/>
          <w:numId w:val="2"/>
        </w:numPr>
        <w:spacing w:line="360" w:lineRule="auto"/>
        <w:jc w:val="both"/>
        <w:rPr>
          <w:sz w:val="24"/>
          <w:szCs w:val="24"/>
        </w:rPr>
      </w:pPr>
      <w:r w:rsidRPr="00F016A9">
        <w:rPr>
          <w:sz w:val="24"/>
          <w:szCs w:val="24"/>
        </w:rPr>
        <w:t>zvyšovania kvality poskytovaných sociálnych služieb,</w:t>
      </w:r>
    </w:p>
    <w:p w:rsidR="00833BCE" w:rsidRPr="00F016A9" w:rsidRDefault="00833BCE" w:rsidP="007952DE">
      <w:pPr>
        <w:pStyle w:val="Zkladntext"/>
        <w:numPr>
          <w:ilvl w:val="0"/>
          <w:numId w:val="2"/>
        </w:numPr>
        <w:spacing w:line="360" w:lineRule="auto"/>
        <w:jc w:val="both"/>
        <w:rPr>
          <w:sz w:val="24"/>
          <w:szCs w:val="24"/>
        </w:rPr>
      </w:pPr>
      <w:r w:rsidRPr="00F016A9">
        <w:rPr>
          <w:sz w:val="24"/>
          <w:szCs w:val="24"/>
        </w:rPr>
        <w:t>komunitných a terénnych služieb,</w:t>
      </w:r>
    </w:p>
    <w:p w:rsidR="00833BCE" w:rsidRPr="00F016A9" w:rsidRDefault="00833BCE" w:rsidP="007952DE">
      <w:pPr>
        <w:pStyle w:val="Zkladntext"/>
        <w:numPr>
          <w:ilvl w:val="0"/>
          <w:numId w:val="2"/>
        </w:numPr>
        <w:spacing w:line="360" w:lineRule="auto"/>
        <w:jc w:val="both"/>
        <w:rPr>
          <w:sz w:val="24"/>
          <w:szCs w:val="24"/>
        </w:rPr>
      </w:pPr>
      <w:r w:rsidRPr="00F016A9">
        <w:rPr>
          <w:sz w:val="24"/>
          <w:szCs w:val="24"/>
        </w:rPr>
        <w:t>sociálneho poradenstva, prevencie a krízovej intervencie,</w:t>
      </w:r>
    </w:p>
    <w:p w:rsidR="00833BCE" w:rsidRPr="00F016A9" w:rsidRDefault="00833BCE" w:rsidP="007952DE">
      <w:pPr>
        <w:pStyle w:val="Zkladntext"/>
        <w:numPr>
          <w:ilvl w:val="0"/>
          <w:numId w:val="2"/>
        </w:numPr>
        <w:spacing w:line="360" w:lineRule="auto"/>
        <w:jc w:val="both"/>
        <w:rPr>
          <w:sz w:val="24"/>
          <w:szCs w:val="24"/>
        </w:rPr>
      </w:pPr>
      <w:r w:rsidRPr="00F016A9">
        <w:rPr>
          <w:sz w:val="24"/>
          <w:szCs w:val="24"/>
        </w:rPr>
        <w:t>odborného a osobného rastu zamestnancov v sociálnych službách.</w:t>
      </w:r>
    </w:p>
    <w:p w:rsidR="001938C1" w:rsidRDefault="001938C1" w:rsidP="007952DE">
      <w:pPr>
        <w:spacing w:line="360" w:lineRule="auto"/>
        <w:jc w:val="both"/>
        <w:rPr>
          <w:b/>
        </w:rPr>
      </w:pPr>
    </w:p>
    <w:p w:rsidR="00742E55" w:rsidRDefault="00742E55" w:rsidP="007952DE">
      <w:pPr>
        <w:spacing w:line="360" w:lineRule="auto"/>
        <w:jc w:val="both"/>
        <w:rPr>
          <w:b/>
        </w:rPr>
      </w:pPr>
    </w:p>
    <w:p w:rsidR="00742E55" w:rsidRDefault="00742E55" w:rsidP="007952DE">
      <w:pPr>
        <w:spacing w:line="360" w:lineRule="auto"/>
        <w:jc w:val="both"/>
        <w:rPr>
          <w:b/>
        </w:rPr>
      </w:pPr>
    </w:p>
    <w:p w:rsidR="00742E55" w:rsidRDefault="00742E55" w:rsidP="007952DE">
      <w:pPr>
        <w:spacing w:line="360" w:lineRule="auto"/>
        <w:jc w:val="both"/>
        <w:rPr>
          <w:b/>
        </w:rPr>
      </w:pPr>
    </w:p>
    <w:p w:rsidR="00742E55" w:rsidRDefault="00742E55" w:rsidP="007952DE">
      <w:pPr>
        <w:spacing w:line="360" w:lineRule="auto"/>
        <w:jc w:val="both"/>
        <w:rPr>
          <w:b/>
        </w:rPr>
      </w:pPr>
    </w:p>
    <w:p w:rsidR="00833BCE" w:rsidRPr="00384EF1" w:rsidRDefault="00833BCE" w:rsidP="007952DE">
      <w:pPr>
        <w:spacing w:line="360" w:lineRule="auto"/>
        <w:jc w:val="both"/>
        <w:rPr>
          <w:b/>
        </w:rPr>
      </w:pPr>
      <w:r w:rsidRPr="00384EF1">
        <w:rPr>
          <w:b/>
        </w:rPr>
        <w:t>1 LEGISLATÍVNY PROCES POSKYTOVANIA SOCIÁLNYCH SLUŽIEB</w:t>
      </w:r>
    </w:p>
    <w:p w:rsidR="00F118CE" w:rsidRDefault="00F118CE" w:rsidP="007952DE">
      <w:pPr>
        <w:spacing w:line="360" w:lineRule="auto"/>
        <w:ind w:firstLine="708"/>
        <w:jc w:val="both"/>
      </w:pPr>
      <w:r>
        <w:t>Úvodná časť komunitného plánu obsahuje základné informácie o význame, princípoch a legislatívnych východiskách tohto dokumentu. Ďalej obsahuje informácie o hlavných aktéroch komunitného plánovania a súvisiacich koncepčných dokumentoch na všetkých úrovniach.</w:t>
      </w:r>
    </w:p>
    <w:p w:rsidR="00457DE8" w:rsidRDefault="00F118CE" w:rsidP="007952DE">
      <w:pPr>
        <w:spacing w:line="360" w:lineRule="auto"/>
        <w:ind w:firstLine="360"/>
        <w:jc w:val="both"/>
      </w:pPr>
      <w:r>
        <w:t>Zákon 448/2008 Z.z. o sociálnych službách v znení neskorších predpisov (ďalej len zákon o sociálnych službách), okrem iných povinností pre obce a mestá, uvádza v §82 ods. 1.: „Obec utvára podmienky na podporu komunitného rozvoja v oblasti poskytovania sociálnych služieb podľa tohto zákona, na komunitnú prácu a komunitnú rehabilitáciu na účel predchádzania vzniku alebo predcházania zhoršenia nepriaznivých sociálnych situácií a riešenia miestnych sociálnych problémov.“  Inak povedané, obec je zodpovedná za komunitný rozvoj v ob</w:t>
      </w:r>
      <w:r w:rsidR="00227578">
        <w:t>lasti sociálnych služ</w:t>
      </w:r>
      <w:r>
        <w:t xml:space="preserve">ieb na svojom území, a to tak, aby predchádzala vzniku alebo zhoršeniu nepriaznivých </w:t>
      </w:r>
      <w:r w:rsidR="00227578">
        <w:t>ž</w:t>
      </w:r>
      <w:r>
        <w:t>ivotných situácii svojich občanov a riešila sociálne problémy vo svojom mieste pôsobenia. Zákon o sociálnych slu</w:t>
      </w:r>
      <w:r w:rsidR="00227578">
        <w:t>ž</w:t>
      </w:r>
      <w:r>
        <w:t>bách v §83 ods. 1 priamo zadáva obciam a mestám povinnosť vypracovávať komunitný plán sociálnych slu</w:t>
      </w:r>
      <w:r w:rsidR="00227578">
        <w:t>ž</w:t>
      </w:r>
      <w:r>
        <w:t>ieb, a to v spolupráci s inými poskytovateľmi sociálnych slu</w:t>
      </w:r>
      <w:r w:rsidR="00227578">
        <w:t>ž</w:t>
      </w:r>
      <w:r>
        <w:t>ieb v ich územnom obvod</w:t>
      </w:r>
      <w:r w:rsidR="00227578">
        <w:t>e a prijímateľmi sociálnych služ</w:t>
      </w:r>
      <w:r>
        <w:t>ieb v ich územnom obvo</w:t>
      </w:r>
      <w:r w:rsidR="00227578">
        <w:t>de. §83 zákona o sociálnych služ</w:t>
      </w:r>
      <w:r>
        <w:t>bách ďalej dáva obciam a mestám povinnosť vypracovať a schvaľova</w:t>
      </w:r>
      <w:r w:rsidR="00227578">
        <w:t>ť komunitný plán sociálnych služ</w:t>
      </w:r>
      <w:r>
        <w:t>ieb na základe národných</w:t>
      </w:r>
      <w:r w:rsidR="00227578">
        <w:t xml:space="preserve"> priorít rozvoja sociálnych služ</w:t>
      </w:r>
      <w:r>
        <w:t>ieb, tak, aby zohľadňov</w:t>
      </w:r>
      <w:r w:rsidR="00227578">
        <w:t>al špecifiká a potreby občanov ž</w:t>
      </w:r>
      <w:r>
        <w:t>ijúcich v územnom obvode danej obce alebo mesta. Zároveň obec a mesto v rámci komunitného plánovania určuje</w:t>
      </w:r>
      <w:r w:rsidR="00227578">
        <w:t xml:space="preserve"> potreby rozvoja sociálnych služ</w:t>
      </w:r>
      <w:r>
        <w:t>ieb a personálne podmienky, finančné podmienky, prevádzkové podmienky a organizačné podmienky na ich zabez</w:t>
      </w:r>
      <w:r w:rsidR="00227578">
        <w:t xml:space="preserve">pečenie. </w:t>
      </w:r>
    </w:p>
    <w:p w:rsidR="001938C1" w:rsidRDefault="001938C1" w:rsidP="007952DE">
      <w:pPr>
        <w:spacing w:line="360" w:lineRule="auto"/>
        <w:jc w:val="both"/>
      </w:pPr>
    </w:p>
    <w:p w:rsidR="00227578" w:rsidRDefault="00227578" w:rsidP="007952DE">
      <w:pPr>
        <w:spacing w:line="360" w:lineRule="auto"/>
        <w:jc w:val="both"/>
      </w:pPr>
      <w:r>
        <w:t>Komunitný plán sociálnych služ</w:t>
      </w:r>
      <w:r w:rsidR="00F118CE">
        <w:t>ieb a koncepcia rozvoja sociálnych slu</w:t>
      </w:r>
      <w:r w:rsidR="00B53285">
        <w:t>ž</w:t>
      </w:r>
      <w:r w:rsidR="00F118CE">
        <w:t>ieb obsahuje najmä:</w:t>
      </w:r>
    </w:p>
    <w:p w:rsidR="00EF6454" w:rsidRDefault="00F118CE" w:rsidP="007952DE">
      <w:pPr>
        <w:pStyle w:val="Odsekzoznamu"/>
        <w:numPr>
          <w:ilvl w:val="0"/>
          <w:numId w:val="2"/>
        </w:numPr>
        <w:spacing w:line="360" w:lineRule="auto"/>
        <w:jc w:val="both"/>
      </w:pPr>
      <w:r>
        <w:t>analýzu stavu poskytovaných sociálnych slu</w:t>
      </w:r>
      <w:r w:rsidR="00227578">
        <w:t>ž</w:t>
      </w:r>
      <w:r>
        <w:t xml:space="preserve">ieb v územnom obvode obce,  </w:t>
      </w:r>
    </w:p>
    <w:p w:rsidR="00EF6454" w:rsidRDefault="00227578" w:rsidP="007952DE">
      <w:pPr>
        <w:pStyle w:val="Odsekzoznamu"/>
        <w:numPr>
          <w:ilvl w:val="0"/>
          <w:numId w:val="2"/>
        </w:numPr>
        <w:spacing w:line="360" w:lineRule="auto"/>
        <w:jc w:val="both"/>
      </w:pPr>
      <w:r>
        <w:t>analýzu pož</w:t>
      </w:r>
      <w:r w:rsidR="00F118CE">
        <w:t>iada</w:t>
      </w:r>
      <w:r>
        <w:t>viek prijímateľov sociálnej služ</w:t>
      </w:r>
      <w:r w:rsidR="00F118CE">
        <w:t>by a ďalších obyvateľov v územnom obvode obce alebo vyššieho územného</w:t>
      </w:r>
      <w:r>
        <w:t xml:space="preserve"> celku na rozvoj sociálnych služ</w:t>
      </w:r>
      <w:r w:rsidR="00F118CE">
        <w:t>ieb podľa jed</w:t>
      </w:r>
      <w:r>
        <w:t>notlivých druhov sociálnych služ</w:t>
      </w:r>
      <w:r w:rsidR="00F118CE">
        <w:t xml:space="preserve">ieb a cieľových skupín, </w:t>
      </w:r>
    </w:p>
    <w:p w:rsidR="00EF6454" w:rsidRDefault="00F118CE" w:rsidP="007952DE">
      <w:pPr>
        <w:pStyle w:val="Odsekzoznamu"/>
        <w:numPr>
          <w:ilvl w:val="0"/>
          <w:numId w:val="2"/>
        </w:numPr>
        <w:spacing w:line="360" w:lineRule="auto"/>
        <w:jc w:val="both"/>
      </w:pPr>
      <w:r>
        <w:t xml:space="preserve">analýzu sociologických údajov a demografických údajov v územnom obvode obce alebo vyššieho územného celku, </w:t>
      </w:r>
    </w:p>
    <w:p w:rsidR="00EF6454" w:rsidRDefault="00F118CE" w:rsidP="007952DE">
      <w:pPr>
        <w:pStyle w:val="Odsekzoznamu"/>
        <w:numPr>
          <w:ilvl w:val="0"/>
          <w:numId w:val="2"/>
        </w:numPr>
        <w:spacing w:line="360" w:lineRule="auto"/>
        <w:jc w:val="both"/>
      </w:pPr>
      <w:r>
        <w:lastRenderedPageBreak/>
        <w:t>určenie cieľov a priorít rozvoja sociálnych slu</w:t>
      </w:r>
      <w:r w:rsidR="00227578">
        <w:t>ž</w:t>
      </w:r>
      <w:r>
        <w:t xml:space="preserve">ieb v územnom obvode obce alebo vyššieho územného celku, </w:t>
      </w:r>
    </w:p>
    <w:p w:rsidR="00EF6454" w:rsidRDefault="00F118CE" w:rsidP="007952DE">
      <w:pPr>
        <w:pStyle w:val="Odsekzoznamu"/>
        <w:numPr>
          <w:ilvl w:val="0"/>
          <w:numId w:val="2"/>
        </w:numPr>
        <w:spacing w:line="360" w:lineRule="auto"/>
        <w:jc w:val="both"/>
      </w:pPr>
      <w:r>
        <w:t xml:space="preserve"> časový plán realizácie komunitného plánu sociálnych slu</w:t>
      </w:r>
      <w:r w:rsidR="00227578">
        <w:t>ž</w:t>
      </w:r>
      <w:r>
        <w:t>ieb alebo k</w:t>
      </w:r>
      <w:r w:rsidR="00227578">
        <w:t>oncepcie rozvoja sociálnych služ</w:t>
      </w:r>
      <w:r>
        <w:t>ieb vrátane určenia personálnych podmienok, finančných podmienok, prevádzkových podmienok a organizačných</w:t>
      </w:r>
      <w:r w:rsidR="00227578">
        <w:t xml:space="preserve"> podmienok na ich realizáciu,</w:t>
      </w:r>
    </w:p>
    <w:p w:rsidR="00EF6454" w:rsidRDefault="00F118CE" w:rsidP="007952DE">
      <w:pPr>
        <w:pStyle w:val="Odsekzoznamu"/>
        <w:numPr>
          <w:ilvl w:val="0"/>
          <w:numId w:val="2"/>
        </w:numPr>
        <w:spacing w:line="360" w:lineRule="auto"/>
        <w:jc w:val="both"/>
      </w:pPr>
      <w:r>
        <w:t xml:space="preserve">spôsob vyhodnocovania plnenia komunitného plánu </w:t>
      </w:r>
      <w:r w:rsidR="00227578">
        <w:t>sociálnych služ</w:t>
      </w:r>
      <w:r>
        <w:t>ieb alebo k</w:t>
      </w:r>
      <w:r w:rsidR="00227578">
        <w:t>oncepcie rozvoja sociálnych služ</w:t>
      </w:r>
      <w:r>
        <w:t xml:space="preserve">ieb. </w:t>
      </w:r>
    </w:p>
    <w:p w:rsidR="00EE1D05" w:rsidRPr="00EE1D05" w:rsidRDefault="00833BCE" w:rsidP="007952DE">
      <w:pPr>
        <w:pStyle w:val="Zoznam2"/>
        <w:spacing w:line="360" w:lineRule="auto"/>
        <w:ind w:left="0" w:firstLine="0"/>
        <w:contextualSpacing w:val="0"/>
        <w:jc w:val="both"/>
        <w:rPr>
          <w:b/>
        </w:rPr>
      </w:pPr>
      <w:r>
        <w:rPr>
          <w:b/>
        </w:rPr>
        <w:t xml:space="preserve">1.1 </w:t>
      </w:r>
      <w:r w:rsidR="00EE1D05" w:rsidRPr="00EE1D05">
        <w:rPr>
          <w:b/>
        </w:rPr>
        <w:t>Úlohy a kompetencie obce v zmysle platných sociálnych zákonov</w:t>
      </w:r>
    </w:p>
    <w:p w:rsidR="00384EF1" w:rsidRDefault="00384EF1" w:rsidP="007952DE">
      <w:pPr>
        <w:spacing w:line="360" w:lineRule="auto"/>
        <w:ind w:firstLine="360"/>
        <w:jc w:val="both"/>
      </w:pPr>
    </w:p>
    <w:p w:rsidR="00EE1D05" w:rsidRPr="00EE1D05" w:rsidRDefault="00EE1D05" w:rsidP="007952DE">
      <w:pPr>
        <w:spacing w:line="360" w:lineRule="auto"/>
        <w:ind w:firstLine="360"/>
        <w:jc w:val="both"/>
      </w:pPr>
      <w:r w:rsidRPr="00EE1D05">
        <w:t xml:space="preserve">Kompetencie miest a obcí v sociálnej oblasti sú rozsiahle a dotýkajú sa všetkých oblastí sociálneho zabezpečenia. </w:t>
      </w:r>
      <w:r>
        <w:t>Obec</w:t>
      </w:r>
      <w:r w:rsidRPr="00EE1D05">
        <w:t xml:space="preserve"> má nezastupiteľné miesto pri zabezpečovaní úloh spojených s riešením hmotnej aj sociálnej núdze občanov, sociálnej pomoci, sociálnoprávnej ochrany a sociálnej kurately a najmä v oblasti sociálnych služieb.</w:t>
      </w:r>
    </w:p>
    <w:p w:rsidR="00227578" w:rsidRDefault="00227578" w:rsidP="007952DE">
      <w:pPr>
        <w:spacing w:line="360" w:lineRule="auto"/>
        <w:ind w:firstLine="360"/>
        <w:jc w:val="both"/>
      </w:pPr>
      <w:r>
        <w:t>Obec podľa Zákona č.448/2008Z.z. o sociálnych službách a o zmene a doplnení zákona</w:t>
      </w:r>
      <w:r w:rsidR="00630E97">
        <w:t xml:space="preserve"> </w:t>
      </w:r>
      <w:r>
        <w:t xml:space="preserve">č.445/ 1991 Z.b. o živnostenskom podnikaní (živnostenský zákon) v znení neskorších predpisov: </w:t>
      </w:r>
    </w:p>
    <w:p w:rsidR="00227578" w:rsidRDefault="00227578" w:rsidP="007952DE">
      <w:pPr>
        <w:spacing w:line="360" w:lineRule="auto"/>
        <w:ind w:left="420"/>
        <w:jc w:val="both"/>
      </w:pPr>
      <w:r>
        <w:t>a)vypracúva, schvaľuje komunitný plán sociálnych služieb vo svojom územnom obvode, b)utvára podmienky na podporu komunitného rozvoja,</w:t>
      </w:r>
    </w:p>
    <w:p w:rsidR="00227578" w:rsidRDefault="00227578" w:rsidP="007952DE">
      <w:pPr>
        <w:spacing w:line="360" w:lineRule="auto"/>
        <w:ind w:left="420"/>
        <w:jc w:val="both"/>
      </w:pPr>
      <w:r>
        <w:t>c)je správnym orgánom v konaniach o :</w:t>
      </w:r>
    </w:p>
    <w:p w:rsidR="00227578" w:rsidRDefault="00227578" w:rsidP="007952DE">
      <w:pPr>
        <w:spacing w:line="360" w:lineRule="auto"/>
        <w:ind w:left="420"/>
        <w:jc w:val="both"/>
      </w:pPr>
      <w:r>
        <w:t xml:space="preserve"> 1. odkázanosti na sociálnu službu v zariadení pre seniorov, v zariadení opatrovateľskej služby, v dennom stacionári, o odkázanosti na opatrovateľskú službu, </w:t>
      </w:r>
    </w:p>
    <w:p w:rsidR="00227578" w:rsidRDefault="00227578" w:rsidP="007952DE">
      <w:pPr>
        <w:spacing w:line="360" w:lineRule="auto"/>
        <w:ind w:left="420"/>
        <w:jc w:val="both"/>
      </w:pPr>
      <w:r>
        <w:t xml:space="preserve">2. zániku odkázanosti na sociálnu službu uvedenú v prvom bode, </w:t>
      </w:r>
    </w:p>
    <w:p w:rsidR="00227578" w:rsidRDefault="00227578" w:rsidP="007952DE">
      <w:pPr>
        <w:spacing w:line="360" w:lineRule="auto"/>
        <w:ind w:left="420"/>
        <w:jc w:val="both"/>
      </w:pPr>
      <w:r>
        <w:t>3. odkázanosti na sociálnu službu uvedenú v prvom bode po zmene stupňa odkázanosti, 4. povinnosti zaopatrených plnoletých detí alebo rodičov platiť úhradu za sociálnu službu alebo jej časť podľa § 73 ods. 11,</w:t>
      </w:r>
    </w:p>
    <w:p w:rsidR="00227578" w:rsidRDefault="00227578" w:rsidP="007952DE">
      <w:pPr>
        <w:spacing w:line="360" w:lineRule="auto"/>
        <w:ind w:left="420"/>
        <w:jc w:val="both"/>
      </w:pPr>
      <w:r>
        <w:t xml:space="preserve">d)vyhotovuje posudok o odkázanosti na sociálnu službu podľa § 51, </w:t>
      </w:r>
    </w:p>
    <w:p w:rsidR="00227578" w:rsidRDefault="00227578" w:rsidP="007952DE">
      <w:pPr>
        <w:spacing w:line="360" w:lineRule="auto"/>
        <w:ind w:left="420"/>
        <w:jc w:val="both"/>
      </w:pPr>
      <w:r>
        <w:t>e)poskytuje alebo zabezpečuje poskytovanie :</w:t>
      </w:r>
    </w:p>
    <w:p w:rsidR="00227578" w:rsidRDefault="00227578" w:rsidP="007952DE">
      <w:pPr>
        <w:spacing w:line="360" w:lineRule="auto"/>
        <w:ind w:left="420"/>
        <w:jc w:val="both"/>
      </w:pPr>
      <w:r>
        <w:t xml:space="preserve"> 1. Sociálnej služby v nízkoprahovom dennom centre, nocľahárni, zariadení pre seniorov, zariadení opatrovateľskej služby a v dennom stacionári, </w:t>
      </w:r>
    </w:p>
    <w:p w:rsidR="00227578" w:rsidRDefault="00227578" w:rsidP="007952DE">
      <w:pPr>
        <w:spacing w:line="360" w:lineRule="auto"/>
        <w:ind w:left="420"/>
        <w:jc w:val="both"/>
      </w:pPr>
      <w:r>
        <w:t xml:space="preserve"> 2. nízkoprahovej sociálnej služby pre deti a rodinu, </w:t>
      </w:r>
    </w:p>
    <w:p w:rsidR="00227578" w:rsidRDefault="00227578" w:rsidP="007952DE">
      <w:pPr>
        <w:spacing w:line="360" w:lineRule="auto"/>
        <w:ind w:left="420"/>
        <w:jc w:val="both"/>
      </w:pPr>
      <w:r>
        <w:t xml:space="preserve"> 3. opatrovateľskej služby, </w:t>
      </w:r>
    </w:p>
    <w:p w:rsidR="00227578" w:rsidRDefault="00227578" w:rsidP="007952DE">
      <w:pPr>
        <w:spacing w:line="360" w:lineRule="auto"/>
        <w:ind w:left="420"/>
        <w:jc w:val="both"/>
      </w:pPr>
      <w:r>
        <w:t xml:space="preserve"> 4. prepravnej služby, </w:t>
      </w:r>
    </w:p>
    <w:p w:rsidR="00227578" w:rsidRDefault="00227578" w:rsidP="007952DE">
      <w:pPr>
        <w:spacing w:line="360" w:lineRule="auto"/>
        <w:ind w:left="420"/>
        <w:jc w:val="both"/>
      </w:pPr>
      <w:r>
        <w:t xml:space="preserve"> 5. odľahčovacej služby, </w:t>
      </w:r>
    </w:p>
    <w:p w:rsidR="00227578" w:rsidRDefault="00227578" w:rsidP="007952DE">
      <w:pPr>
        <w:spacing w:line="360" w:lineRule="auto"/>
        <w:ind w:left="420"/>
        <w:jc w:val="both"/>
      </w:pPr>
      <w:r>
        <w:lastRenderedPageBreak/>
        <w:t xml:space="preserve"> 6. pomoci pri osobnej starostlivosti o dieťa,</w:t>
      </w:r>
    </w:p>
    <w:p w:rsidR="00C40224" w:rsidRDefault="00227578" w:rsidP="007952DE">
      <w:pPr>
        <w:spacing w:line="360" w:lineRule="auto"/>
        <w:ind w:left="420"/>
        <w:jc w:val="both"/>
      </w:pPr>
      <w:r>
        <w:t>f)poskytuje základné sociálne poradenstvo,</w:t>
      </w:r>
    </w:p>
    <w:p w:rsidR="00227578" w:rsidRDefault="00227578" w:rsidP="007952DE">
      <w:pPr>
        <w:spacing w:line="360" w:lineRule="auto"/>
        <w:ind w:left="420"/>
        <w:jc w:val="both"/>
      </w:pPr>
      <w:r>
        <w:t>g) môže poskytovať alebo zabezpečovať poskytovanie aj iných druhov sociálnej služby podľa §12,</w:t>
      </w:r>
    </w:p>
    <w:p w:rsidR="005735EB" w:rsidRDefault="00227578" w:rsidP="007952DE">
      <w:pPr>
        <w:spacing w:line="360" w:lineRule="auto"/>
        <w:ind w:left="420"/>
        <w:jc w:val="both"/>
      </w:pPr>
      <w:r>
        <w:t xml:space="preserve">h)uzatvára zmluvu </w:t>
      </w:r>
      <w:r w:rsidR="005735EB">
        <w:t>:</w:t>
      </w:r>
    </w:p>
    <w:p w:rsidR="005735EB" w:rsidRDefault="00227578" w:rsidP="007952DE">
      <w:pPr>
        <w:spacing w:line="360" w:lineRule="auto"/>
        <w:ind w:left="420"/>
        <w:jc w:val="both"/>
      </w:pPr>
      <w:r>
        <w:t xml:space="preserve">1. o poskytovaní sociálnej služby, </w:t>
      </w:r>
    </w:p>
    <w:p w:rsidR="005735EB" w:rsidRDefault="00227578" w:rsidP="007952DE">
      <w:pPr>
        <w:spacing w:line="360" w:lineRule="auto"/>
        <w:ind w:left="420"/>
        <w:jc w:val="both"/>
      </w:pPr>
      <w:r>
        <w:t xml:space="preserve">2. o poskytovaní finančného príspevku pri odkázanosti fyzickej osoby na pomoc inej fyzickej osoby pri úkonoch sebaobsluhy a finančného príspevku na prevádzku poskytovanej sociálnej služby neverejnému poskytovateľovi sociálnej služby, </w:t>
      </w:r>
    </w:p>
    <w:p w:rsidR="005735EB" w:rsidRDefault="00227578" w:rsidP="007952DE">
      <w:pPr>
        <w:spacing w:line="360" w:lineRule="auto"/>
        <w:ind w:left="420"/>
        <w:jc w:val="both"/>
      </w:pPr>
      <w:r>
        <w:t xml:space="preserve">i) zriaďuje, zakladá a kontroluje nocľaháreň, nízkoprahové denné centrum, nízkoprahovú sociálnu službu pre deti a rodinu s ambulantnou sociálnou službou, zariadenie pre seniorov, zariadenie opatrovateľskej služby a denný stacionár, </w:t>
      </w:r>
    </w:p>
    <w:p w:rsidR="005735EB" w:rsidRDefault="00227578" w:rsidP="007952DE">
      <w:pPr>
        <w:spacing w:line="360" w:lineRule="auto"/>
        <w:ind w:left="420"/>
        <w:jc w:val="both"/>
      </w:pPr>
      <w:r>
        <w:t xml:space="preserve">j)môže zriaďovať, zakladať a kontrolovať aj iné zariadenia podľa tohto zákona, </w:t>
      </w:r>
    </w:p>
    <w:p w:rsidR="005735EB" w:rsidRDefault="00227578" w:rsidP="007952DE">
      <w:pPr>
        <w:spacing w:line="360" w:lineRule="auto"/>
        <w:ind w:left="420"/>
        <w:jc w:val="both"/>
      </w:pPr>
      <w:r>
        <w:t xml:space="preserve">k) môže poskytnúť finančný príspevok podľa § 78a ods. 4 na základe písomnej zmluvy podľa osobitného predpisu a kontroluje hospodárenie s ním, </w:t>
      </w:r>
    </w:p>
    <w:p w:rsidR="005735EB" w:rsidRDefault="00227578" w:rsidP="007952DE">
      <w:pPr>
        <w:spacing w:line="360" w:lineRule="auto"/>
        <w:ind w:left="420"/>
        <w:jc w:val="both"/>
      </w:pPr>
      <w:r>
        <w:t>l) poskytuje podľa § 75 ods. 1 a 2 finančný príspevok pri odkázanosti fyzickej osoby na pomoc inej fyzickej osoby pri úkonoch sebaobsluhy a finančný príspevok na prevádzku poskytovanej sociálnej služby neverejnému poskytovateľovi sociálnej služby, m)môže</w:t>
      </w:r>
      <w:r w:rsidR="00EE1D05">
        <w:t xml:space="preserve"> </w:t>
      </w:r>
      <w:r>
        <w:t>poskytovať</w:t>
      </w:r>
      <w:r w:rsidR="00EE1D05">
        <w:t xml:space="preserve"> </w:t>
      </w:r>
      <w:r>
        <w:t>podľa</w:t>
      </w:r>
      <w:r w:rsidR="00EE1D05">
        <w:t xml:space="preserve"> </w:t>
      </w:r>
      <w:r>
        <w:t>§75</w:t>
      </w:r>
      <w:r w:rsidR="00EE1D05">
        <w:t xml:space="preserve"> </w:t>
      </w:r>
      <w:r>
        <w:t>ods.7</w:t>
      </w:r>
      <w:r w:rsidR="00EE1D05">
        <w:t xml:space="preserve"> </w:t>
      </w:r>
      <w:r>
        <w:t>finančný</w:t>
      </w:r>
      <w:r w:rsidR="00EE1D05">
        <w:t xml:space="preserve"> </w:t>
      </w:r>
      <w:r>
        <w:t>príspevok</w:t>
      </w:r>
      <w:r w:rsidR="00EE1D05">
        <w:t xml:space="preserve"> </w:t>
      </w:r>
      <w:r>
        <w:t>na</w:t>
      </w:r>
      <w:r w:rsidR="00EE1D05">
        <w:t xml:space="preserve"> </w:t>
      </w:r>
      <w:r>
        <w:t>prevádzku</w:t>
      </w:r>
      <w:r w:rsidR="00EE1D05">
        <w:t xml:space="preserve"> </w:t>
      </w:r>
      <w:r>
        <w:t>poskytovanej</w:t>
      </w:r>
      <w:r w:rsidR="00EE1D05">
        <w:t xml:space="preserve"> </w:t>
      </w:r>
      <w:r>
        <w:t xml:space="preserve">sociálnej služby neverejnému poskytovateľovi sociálnej služby, </w:t>
      </w:r>
    </w:p>
    <w:p w:rsidR="005735EB" w:rsidRDefault="00227578" w:rsidP="007952DE">
      <w:pPr>
        <w:spacing w:line="360" w:lineRule="auto"/>
        <w:ind w:left="420"/>
        <w:jc w:val="both"/>
      </w:pPr>
      <w:r>
        <w:t xml:space="preserve">n) môže poskytovať podľa § 75 ods. 8 finančný príspevok pri odkázanosti fyzickej osoby na pomoc inej fyzickej osoby pri úkonoch sebaobsluhy a finančný príspevok na prevádzku poskytovanej sociálnej služby neverejnému poskytovateľovi sociálnej služby, o) kontroluje hospodárenie s finančným príspevkom pri odkázanosti fyzickej osoby na pomoc inej fyzickej osoby pri úkonoch sebaobsluhy a s finančným príspevkom na prevádzku poskytovanej sociálnej služby, </w:t>
      </w:r>
    </w:p>
    <w:p w:rsidR="005735EB" w:rsidRDefault="00227578" w:rsidP="007952DE">
      <w:pPr>
        <w:spacing w:line="360" w:lineRule="auto"/>
        <w:ind w:left="420"/>
        <w:jc w:val="both"/>
      </w:pPr>
      <w:r>
        <w:t xml:space="preserve">p) ukladá opatrenia na odstránenie zistených nedostatkov pri výkone pôsobnosti ustanovenej v písmene </w:t>
      </w:r>
    </w:p>
    <w:p w:rsidR="005735EB" w:rsidRDefault="00227578" w:rsidP="007952DE">
      <w:pPr>
        <w:spacing w:line="360" w:lineRule="auto"/>
        <w:ind w:left="420"/>
        <w:jc w:val="both"/>
      </w:pPr>
      <w:r>
        <w:t xml:space="preserve">o) a kontroluje ich plnenie, </w:t>
      </w:r>
    </w:p>
    <w:p w:rsidR="005735EB" w:rsidRDefault="00227578" w:rsidP="007952DE">
      <w:pPr>
        <w:spacing w:line="360" w:lineRule="auto"/>
        <w:ind w:left="420"/>
        <w:jc w:val="both"/>
      </w:pPr>
      <w:r>
        <w:t>q)vedie evidenciu:</w:t>
      </w:r>
    </w:p>
    <w:p w:rsidR="005735EB" w:rsidRDefault="005735EB" w:rsidP="007952DE">
      <w:pPr>
        <w:spacing w:line="360" w:lineRule="auto"/>
        <w:ind w:left="420"/>
        <w:jc w:val="both"/>
      </w:pPr>
      <w:r>
        <w:t>1.</w:t>
      </w:r>
      <w:r w:rsidR="00227578">
        <w:t>posudkov</w:t>
      </w:r>
      <w:r>
        <w:t xml:space="preserve"> </w:t>
      </w:r>
      <w:r w:rsidR="00227578">
        <w:t>o</w:t>
      </w:r>
      <w:r>
        <w:t> </w:t>
      </w:r>
      <w:r w:rsidR="00227578">
        <w:t>odkázanosti</w:t>
      </w:r>
      <w:r>
        <w:t xml:space="preserve"> </w:t>
      </w:r>
      <w:r w:rsidR="00227578">
        <w:t>na</w:t>
      </w:r>
      <w:r>
        <w:t xml:space="preserve"> </w:t>
      </w:r>
      <w:r w:rsidR="00227578">
        <w:t>sociálnu</w:t>
      </w:r>
      <w:r>
        <w:t xml:space="preserve"> </w:t>
      </w:r>
      <w:r w:rsidR="00227578">
        <w:t>službu</w:t>
      </w:r>
      <w:r>
        <w:t xml:space="preserve"> </w:t>
      </w:r>
      <w:r w:rsidR="00227578">
        <w:t>podľa</w:t>
      </w:r>
      <w:r>
        <w:t xml:space="preserve"> </w:t>
      </w:r>
      <w:r w:rsidR="00227578">
        <w:t>stupňa</w:t>
      </w:r>
      <w:r>
        <w:t xml:space="preserve"> </w:t>
      </w:r>
      <w:r w:rsidR="00227578">
        <w:t>odkázanosti</w:t>
      </w:r>
      <w:r>
        <w:t xml:space="preserve"> </w:t>
      </w:r>
      <w:r w:rsidR="00227578">
        <w:t>fyzickej</w:t>
      </w:r>
      <w:r>
        <w:t xml:space="preserve"> </w:t>
      </w:r>
      <w:r w:rsidR="00227578">
        <w:t>osoby</w:t>
      </w:r>
      <w:r>
        <w:t xml:space="preserve"> </w:t>
      </w:r>
      <w:r w:rsidR="00227578">
        <w:t>na</w:t>
      </w:r>
      <w:r>
        <w:t xml:space="preserve"> </w:t>
      </w:r>
      <w:r w:rsidR="00227578">
        <w:t xml:space="preserve">pomoc inej fyzickej osoby, </w:t>
      </w:r>
    </w:p>
    <w:p w:rsidR="005735EB" w:rsidRDefault="00227578" w:rsidP="007952DE">
      <w:pPr>
        <w:spacing w:line="360" w:lineRule="auto"/>
        <w:ind w:left="420"/>
        <w:jc w:val="both"/>
      </w:pPr>
      <w:r>
        <w:t xml:space="preserve">2. rozhodnutí podľa písmena c), </w:t>
      </w:r>
    </w:p>
    <w:p w:rsidR="005735EB" w:rsidRDefault="00227578" w:rsidP="007952DE">
      <w:pPr>
        <w:spacing w:line="360" w:lineRule="auto"/>
        <w:ind w:left="420"/>
        <w:jc w:val="both"/>
      </w:pPr>
      <w:r>
        <w:t xml:space="preserve">3. prijímateľov sociálnych služieb vo svojom územnom obvode, </w:t>
      </w:r>
    </w:p>
    <w:p w:rsidR="005735EB" w:rsidRDefault="00227578" w:rsidP="007952DE">
      <w:pPr>
        <w:spacing w:line="360" w:lineRule="auto"/>
        <w:ind w:left="420"/>
        <w:jc w:val="both"/>
      </w:pPr>
      <w:r>
        <w:lastRenderedPageBreak/>
        <w:t xml:space="preserve">r)vyhľadáva fyzické osoby, ktorým treba poskytnúť sociálnu službu, </w:t>
      </w:r>
    </w:p>
    <w:p w:rsidR="005735EB" w:rsidRDefault="00227578" w:rsidP="007952DE">
      <w:pPr>
        <w:spacing w:line="360" w:lineRule="auto"/>
        <w:ind w:left="420"/>
        <w:jc w:val="both"/>
      </w:pPr>
      <w:r>
        <w:t xml:space="preserve">s) poskytuje štatistické údaje z oblasti poskytovania sociálnych služieb štátnym orgánom sociálnych služieb na účely spracovania štatistických zisťovaní a administratívnych zdrojov, </w:t>
      </w:r>
    </w:p>
    <w:p w:rsidR="005735EB" w:rsidRDefault="00227578" w:rsidP="007952DE">
      <w:pPr>
        <w:spacing w:line="360" w:lineRule="auto"/>
        <w:ind w:left="420"/>
        <w:jc w:val="both"/>
      </w:pPr>
      <w:r>
        <w:t xml:space="preserve">t) uhrádza poskytovateľovi zdravotnej starostlivosti zdravotné výkony na účely posúdenia odkázanosti na sociálnu službu, </w:t>
      </w:r>
    </w:p>
    <w:p w:rsidR="00227578" w:rsidRDefault="00227578" w:rsidP="007952DE">
      <w:pPr>
        <w:spacing w:line="360" w:lineRule="auto"/>
        <w:ind w:left="420"/>
        <w:jc w:val="both"/>
      </w:pPr>
      <w:r>
        <w:t>u) môže poveriť právnickú osobu, ktorú zriadila alebo založila, vykonávaním sociálnej posudkovej činnosti na účely vyhotovenia posudku podľa písmena d).</w:t>
      </w:r>
    </w:p>
    <w:p w:rsidR="001F51C0" w:rsidRDefault="001F51C0" w:rsidP="007952DE">
      <w:pPr>
        <w:spacing w:line="360" w:lineRule="auto"/>
        <w:jc w:val="both"/>
        <w:rPr>
          <w:b/>
        </w:rPr>
      </w:pPr>
    </w:p>
    <w:p w:rsidR="00833BCE" w:rsidRDefault="00833BCE" w:rsidP="007952DE">
      <w:pPr>
        <w:spacing w:line="360" w:lineRule="auto"/>
        <w:jc w:val="both"/>
        <w:rPr>
          <w:b/>
        </w:rPr>
      </w:pPr>
      <w:r w:rsidRPr="00833BCE">
        <w:rPr>
          <w:b/>
        </w:rPr>
        <w:t xml:space="preserve">1.2 </w:t>
      </w:r>
      <w:r>
        <w:rPr>
          <w:b/>
        </w:rPr>
        <w:t>Ďalšie dokumenty</w:t>
      </w:r>
      <w:r w:rsidR="001F51C0">
        <w:rPr>
          <w:b/>
        </w:rPr>
        <w:t xml:space="preserve"> súvisiace so sociálnymi službami</w:t>
      </w:r>
    </w:p>
    <w:p w:rsidR="001F51C0" w:rsidRPr="00833BCE" w:rsidRDefault="001F51C0" w:rsidP="007952DE">
      <w:pPr>
        <w:spacing w:line="360" w:lineRule="auto"/>
        <w:jc w:val="both"/>
        <w:rPr>
          <w:b/>
        </w:rPr>
      </w:pPr>
    </w:p>
    <w:p w:rsidR="001531C1" w:rsidRDefault="001531C1" w:rsidP="007952DE">
      <w:pPr>
        <w:spacing w:line="360" w:lineRule="auto"/>
        <w:ind w:firstLine="360"/>
        <w:jc w:val="both"/>
      </w:pPr>
      <w:r w:rsidRPr="001531C1">
        <w:t>Okrem spomínaného Zákona č. 448/2008 Z. z. o sociálnych službách riešia sociálnu problematiku aj na</w:t>
      </w:r>
      <w:r w:rsidR="003E5C92">
        <w:t>sledovné legislatívne dokumenty a samosprávna legislatíva :</w:t>
      </w:r>
    </w:p>
    <w:p w:rsidR="001531C1" w:rsidRDefault="001531C1" w:rsidP="007952DE">
      <w:pPr>
        <w:pStyle w:val="Odsekzoznamu"/>
        <w:numPr>
          <w:ilvl w:val="0"/>
          <w:numId w:val="2"/>
        </w:numPr>
        <w:spacing w:line="360" w:lineRule="auto"/>
        <w:jc w:val="both"/>
      </w:pPr>
      <w:r w:rsidRPr="001531C1">
        <w:t xml:space="preserve">Zmena a doplnenie zákona č. 455/1991 Zb. o živnostenskom podnikaní /živnostenský zákon/ v znení neskorších predpisov </w:t>
      </w:r>
    </w:p>
    <w:p w:rsidR="001531C1" w:rsidRDefault="001531C1" w:rsidP="007952DE">
      <w:pPr>
        <w:pStyle w:val="Odsekzoznamu"/>
        <w:numPr>
          <w:ilvl w:val="0"/>
          <w:numId w:val="2"/>
        </w:numPr>
        <w:spacing w:line="360" w:lineRule="auto"/>
        <w:jc w:val="both"/>
      </w:pPr>
      <w:r w:rsidRPr="001531C1">
        <w:t xml:space="preserve">Výnos MPSVaR SR z 5.12.2007 č. 29775/2007 o poskytovaní </w:t>
      </w:r>
      <w:r>
        <w:t xml:space="preserve">dotácií v pôsobnosti MPSVaR SR </w:t>
      </w:r>
    </w:p>
    <w:p w:rsidR="001531C1" w:rsidRDefault="001531C1" w:rsidP="007952DE">
      <w:pPr>
        <w:pStyle w:val="Odsekzoznamu"/>
        <w:numPr>
          <w:ilvl w:val="0"/>
          <w:numId w:val="2"/>
        </w:numPr>
        <w:spacing w:line="360" w:lineRule="auto"/>
        <w:jc w:val="both"/>
      </w:pPr>
      <w:r w:rsidRPr="001531C1">
        <w:t xml:space="preserve">Zákon 305/2005 Z. z. o sociálno-právnej ochrane </w:t>
      </w:r>
      <w:r>
        <w:t xml:space="preserve">detí a sociálnej kuratele </w:t>
      </w:r>
    </w:p>
    <w:p w:rsidR="001531C1" w:rsidRDefault="001531C1" w:rsidP="007952DE">
      <w:pPr>
        <w:pStyle w:val="Odsekzoznamu"/>
        <w:numPr>
          <w:ilvl w:val="0"/>
          <w:numId w:val="2"/>
        </w:numPr>
        <w:spacing w:line="360" w:lineRule="auto"/>
        <w:jc w:val="both"/>
      </w:pPr>
      <w:r w:rsidRPr="001531C1">
        <w:t>Zákon č. 36/2005 Z. z. o rodin</w:t>
      </w:r>
      <w:r>
        <w:t xml:space="preserve">e v znení neskorších predpisov </w:t>
      </w:r>
    </w:p>
    <w:p w:rsidR="001531C1" w:rsidRDefault="001531C1" w:rsidP="007952DE">
      <w:pPr>
        <w:pStyle w:val="Odsekzoznamu"/>
        <w:numPr>
          <w:ilvl w:val="0"/>
          <w:numId w:val="2"/>
        </w:numPr>
        <w:spacing w:line="360" w:lineRule="auto"/>
        <w:jc w:val="both"/>
      </w:pPr>
      <w:r w:rsidRPr="001531C1">
        <w:t xml:space="preserve">Zákon č. 600/2003 Z. z. o prídavku na dieťa v znení neskorších predpisov </w:t>
      </w:r>
    </w:p>
    <w:p w:rsidR="001531C1" w:rsidRDefault="001531C1" w:rsidP="007952DE">
      <w:pPr>
        <w:pStyle w:val="Odsekzoznamu"/>
        <w:numPr>
          <w:ilvl w:val="0"/>
          <w:numId w:val="2"/>
        </w:numPr>
        <w:spacing w:line="360" w:lineRule="auto"/>
        <w:jc w:val="both"/>
      </w:pPr>
      <w:r w:rsidRPr="001531C1">
        <w:t>Zákon č. 599/2003 Z. z. o pomoci v hmotnej núd</w:t>
      </w:r>
      <w:r w:rsidR="003E5C92">
        <w:t>zi v znení neskorších predpisov</w:t>
      </w:r>
    </w:p>
    <w:p w:rsidR="003E5C92" w:rsidRDefault="003E5C92" w:rsidP="007952DE">
      <w:pPr>
        <w:pStyle w:val="Zoznam2"/>
        <w:numPr>
          <w:ilvl w:val="0"/>
          <w:numId w:val="2"/>
        </w:numPr>
        <w:spacing w:line="360" w:lineRule="auto"/>
        <w:contextualSpacing w:val="0"/>
        <w:jc w:val="both"/>
      </w:pPr>
      <w:r w:rsidRPr="003E5C92">
        <w:t xml:space="preserve">všeobecné záväzné nariadenia </w:t>
      </w:r>
      <w:r>
        <w:t>obce</w:t>
      </w:r>
      <w:r w:rsidRPr="003E5C92">
        <w:t>, ktoré sa týkajú sociálnej problematiky</w:t>
      </w:r>
    </w:p>
    <w:p w:rsidR="001F51C0" w:rsidRDefault="001F51C0" w:rsidP="007952DE">
      <w:pPr>
        <w:pStyle w:val="Zoznam2"/>
        <w:spacing w:line="360" w:lineRule="auto"/>
        <w:ind w:left="360" w:firstLine="0"/>
        <w:contextualSpacing w:val="0"/>
        <w:jc w:val="both"/>
      </w:pPr>
    </w:p>
    <w:p w:rsidR="001F51C0" w:rsidRDefault="001F51C0" w:rsidP="007952DE">
      <w:pPr>
        <w:spacing w:line="360" w:lineRule="auto"/>
        <w:jc w:val="both"/>
        <w:rPr>
          <w:b/>
        </w:rPr>
      </w:pPr>
      <w:r w:rsidRPr="009F045A">
        <w:rPr>
          <w:b/>
        </w:rPr>
        <w:t>Medzinárodné dokumenty :</w:t>
      </w:r>
    </w:p>
    <w:p w:rsidR="001F51C0" w:rsidRDefault="001F51C0" w:rsidP="007952DE">
      <w:pPr>
        <w:spacing w:line="360" w:lineRule="auto"/>
        <w:jc w:val="both"/>
      </w:pPr>
      <w:r w:rsidRPr="00C603F2">
        <w:rPr>
          <w:u w:val="single"/>
        </w:rPr>
        <w:t>1. Amsterdamská zmluva</w:t>
      </w:r>
      <w:r>
        <w:t xml:space="preserve"> – platnosť od roku 1997.</w:t>
      </w:r>
    </w:p>
    <w:p w:rsidR="001F51C0" w:rsidRDefault="001F51C0" w:rsidP="007952DE">
      <w:pPr>
        <w:spacing w:line="360" w:lineRule="auto"/>
        <w:jc w:val="both"/>
      </w:pPr>
      <w:r>
        <w:t>Ovplyvňuje proces tvorby sociálnej politiky v štátoch EU</w:t>
      </w:r>
      <w:r w:rsidRPr="00C603F2">
        <w:t xml:space="preserve"> v</w:t>
      </w:r>
      <w:r>
        <w:t xml:space="preserve"> </w:t>
      </w:r>
      <w:r w:rsidRPr="00C603F2">
        <w:t xml:space="preserve">nasledovných oblastiach: </w:t>
      </w:r>
    </w:p>
    <w:p w:rsidR="001F51C0" w:rsidRDefault="001F51C0" w:rsidP="007952DE">
      <w:pPr>
        <w:spacing w:line="360" w:lineRule="auto"/>
        <w:jc w:val="both"/>
      </w:pPr>
      <w:r w:rsidRPr="00C603F2">
        <w:t xml:space="preserve">• Pracovné a životné podmienky v členských štátoch, v prípade poklesu pod akceptovateľnú úroveň, je EU schopná vynútiť si nápravu. </w:t>
      </w:r>
    </w:p>
    <w:p w:rsidR="001F51C0" w:rsidRDefault="001F51C0" w:rsidP="007952DE">
      <w:pPr>
        <w:spacing w:line="360" w:lineRule="auto"/>
        <w:jc w:val="both"/>
      </w:pPr>
      <w:r w:rsidRPr="00C603F2">
        <w:t xml:space="preserve">• Znižovanie rodovej nerovnosti – stanovenie rovnakých podmienok pre rovnaký pracovný a spoločenský prístup k mužom a ženám, najmä z hľadiska platového odmeňovania. </w:t>
      </w:r>
    </w:p>
    <w:p w:rsidR="001F51C0" w:rsidRDefault="001F51C0" w:rsidP="007952DE">
      <w:pPr>
        <w:spacing w:line="360" w:lineRule="auto"/>
        <w:jc w:val="both"/>
      </w:pPr>
      <w:r w:rsidRPr="00C603F2">
        <w:t xml:space="preserve">• Oblasť - práca maloletých a ich ochrana pri práci, organizácia pracovného času, hromadné prepúšťanie či povinnosti zamestnávateľa voči zamestnancovi. </w:t>
      </w:r>
    </w:p>
    <w:p w:rsidR="001F51C0" w:rsidRDefault="001F51C0" w:rsidP="007952DE">
      <w:pPr>
        <w:tabs>
          <w:tab w:val="left" w:pos="7776"/>
        </w:tabs>
        <w:spacing w:line="360" w:lineRule="auto"/>
        <w:jc w:val="both"/>
      </w:pPr>
      <w:r w:rsidRPr="00C603F2">
        <w:t>• Uplatnenie princípu voľného pohybu osôb aj na migrantov v rámci EÚ.</w:t>
      </w:r>
      <w:r>
        <w:tab/>
      </w:r>
    </w:p>
    <w:p w:rsidR="001F51C0" w:rsidRDefault="001F51C0" w:rsidP="007952DE">
      <w:pPr>
        <w:tabs>
          <w:tab w:val="left" w:pos="7776"/>
        </w:tabs>
        <w:spacing w:line="360" w:lineRule="auto"/>
        <w:jc w:val="both"/>
      </w:pPr>
      <w:r>
        <w:rPr>
          <w:u w:val="single"/>
        </w:rPr>
        <w:lastRenderedPageBreak/>
        <w:t xml:space="preserve">2. Lisabonská zmluva </w:t>
      </w:r>
      <w:r>
        <w:t>– platnosť od roku 2000.</w:t>
      </w:r>
    </w:p>
    <w:p w:rsidR="001F51C0" w:rsidRDefault="001F51C0" w:rsidP="007952DE">
      <w:pPr>
        <w:tabs>
          <w:tab w:val="left" w:pos="7776"/>
        </w:tabs>
        <w:spacing w:line="360" w:lineRule="auto"/>
        <w:jc w:val="both"/>
      </w:pPr>
      <w:r w:rsidRPr="00C90C17">
        <w:t xml:space="preserve">Program na zvýšenie ekonomickej moci vo svete prostredníctvom zvýšenia konkurencieschopnosti EU, ktorý obsahuje nasledujúce priority: </w:t>
      </w:r>
    </w:p>
    <w:p w:rsidR="001F51C0" w:rsidRDefault="001F51C0" w:rsidP="007952DE">
      <w:pPr>
        <w:tabs>
          <w:tab w:val="left" w:pos="7776"/>
        </w:tabs>
        <w:spacing w:line="360" w:lineRule="auto"/>
        <w:jc w:val="both"/>
      </w:pPr>
      <w:r w:rsidRPr="00C90C17">
        <w:t xml:space="preserve">• Znižovanie nezamestnanosti vekovej skupiny 15 - 64 rokov. </w:t>
      </w:r>
    </w:p>
    <w:p w:rsidR="001F51C0" w:rsidRDefault="001F51C0" w:rsidP="007952DE">
      <w:pPr>
        <w:tabs>
          <w:tab w:val="left" w:pos="7776"/>
        </w:tabs>
        <w:spacing w:line="360" w:lineRule="auto"/>
        <w:jc w:val="both"/>
      </w:pPr>
      <w:r w:rsidRPr="00C90C17">
        <w:t xml:space="preserve">• Oblasť sociálnej inklúzie. </w:t>
      </w:r>
    </w:p>
    <w:p w:rsidR="001F51C0" w:rsidRDefault="001F51C0" w:rsidP="007952DE">
      <w:pPr>
        <w:tabs>
          <w:tab w:val="left" w:pos="7776"/>
        </w:tabs>
        <w:spacing w:line="360" w:lineRule="auto"/>
        <w:jc w:val="both"/>
      </w:pPr>
      <w:r w:rsidRPr="00C90C17">
        <w:t xml:space="preserve">• Zamestnanosť žien (minimálne 60 %). </w:t>
      </w:r>
    </w:p>
    <w:p w:rsidR="001F51C0" w:rsidRDefault="001F51C0" w:rsidP="007952DE">
      <w:pPr>
        <w:tabs>
          <w:tab w:val="left" w:pos="7776"/>
        </w:tabs>
        <w:spacing w:line="360" w:lineRule="auto"/>
        <w:jc w:val="both"/>
      </w:pPr>
      <w:r w:rsidRPr="00C90C17">
        <w:t xml:space="preserve">• Zamestnanosť starších ľudí – obyvateľov v preddôchodkovom veku 55 - 64 rokov. </w:t>
      </w:r>
    </w:p>
    <w:p w:rsidR="001F51C0" w:rsidRDefault="001F51C0" w:rsidP="007952DE">
      <w:pPr>
        <w:tabs>
          <w:tab w:val="left" w:pos="7776"/>
        </w:tabs>
        <w:spacing w:line="360" w:lineRule="auto"/>
        <w:jc w:val="both"/>
      </w:pPr>
      <w:r w:rsidRPr="00C90C17">
        <w:t>• Starostlivosť o deti prostredníctvom predškolských zariadení.</w:t>
      </w:r>
    </w:p>
    <w:p w:rsidR="001F51C0" w:rsidRDefault="001F51C0" w:rsidP="007952DE">
      <w:pPr>
        <w:tabs>
          <w:tab w:val="left" w:pos="7776"/>
        </w:tabs>
        <w:spacing w:line="360" w:lineRule="auto"/>
        <w:jc w:val="both"/>
      </w:pPr>
      <w:r>
        <w:rPr>
          <w:u w:val="single"/>
        </w:rPr>
        <w:t>3. Dohovor o ochrane ľudských práv a základných slobôd</w:t>
      </w:r>
      <w:r>
        <w:t xml:space="preserve"> – platnosť od roku 1950.</w:t>
      </w:r>
    </w:p>
    <w:p w:rsidR="001F51C0" w:rsidRDefault="001F51C0" w:rsidP="007952DE">
      <w:pPr>
        <w:tabs>
          <w:tab w:val="left" w:pos="7776"/>
        </w:tabs>
        <w:spacing w:line="360" w:lineRule="auto"/>
        <w:jc w:val="both"/>
      </w:pPr>
      <w:r w:rsidRPr="00C90C17">
        <w:t>Zaväzuje jednotlivé štáty, aby poskytovali ochranu práv a slobôd jednotlivcom a poskytuje jednotlivcom procesné nástroje na priame uplatnenie takto zaručených práv a slobôd voči štátu prostredníctvom Európskeho súdu pre ľudské práva.</w:t>
      </w:r>
    </w:p>
    <w:p w:rsidR="001F51C0" w:rsidRDefault="001F51C0" w:rsidP="007952DE">
      <w:pPr>
        <w:tabs>
          <w:tab w:val="left" w:pos="7776"/>
        </w:tabs>
        <w:spacing w:line="360" w:lineRule="auto"/>
        <w:jc w:val="both"/>
      </w:pPr>
      <w:r>
        <w:rPr>
          <w:u w:val="single"/>
        </w:rPr>
        <w:t xml:space="preserve">4. Dohovor o právach dieťaťa </w:t>
      </w:r>
      <w:r>
        <w:t>– platnosť od roku 1989</w:t>
      </w:r>
    </w:p>
    <w:p w:rsidR="001F51C0" w:rsidRDefault="001F51C0" w:rsidP="007952DE">
      <w:pPr>
        <w:tabs>
          <w:tab w:val="left" w:pos="7776"/>
        </w:tabs>
        <w:spacing w:line="360" w:lineRule="auto"/>
        <w:jc w:val="both"/>
      </w:pPr>
      <w:r w:rsidRPr="00E1061F">
        <w:t>Upravuje právnu ochranu detí na celom svete, podpísaný vo všetkých krajinách sveta okrem USA a</w:t>
      </w:r>
      <w:r>
        <w:t xml:space="preserve"> </w:t>
      </w:r>
      <w:r w:rsidRPr="00E1061F">
        <w:t xml:space="preserve">Somálska. </w:t>
      </w:r>
    </w:p>
    <w:p w:rsidR="001F51C0" w:rsidRDefault="001F51C0" w:rsidP="007952DE">
      <w:pPr>
        <w:tabs>
          <w:tab w:val="left" w:pos="7776"/>
        </w:tabs>
        <w:spacing w:line="360" w:lineRule="auto"/>
        <w:jc w:val="both"/>
      </w:pPr>
      <w:r w:rsidRPr="00E1061F">
        <w:t xml:space="preserve">3 základné body: </w:t>
      </w:r>
    </w:p>
    <w:p w:rsidR="001F51C0" w:rsidRDefault="001F51C0" w:rsidP="007952DE">
      <w:pPr>
        <w:tabs>
          <w:tab w:val="left" w:pos="7776"/>
        </w:tabs>
        <w:spacing w:line="360" w:lineRule="auto"/>
        <w:jc w:val="both"/>
      </w:pPr>
      <w:r w:rsidRPr="00E1061F">
        <w:t xml:space="preserve">• Právo participácie na rozhodovaní vo veciach, ktoré sa ich týkajú. </w:t>
      </w:r>
    </w:p>
    <w:p w:rsidR="001F51C0" w:rsidRDefault="001F51C0" w:rsidP="007952DE">
      <w:pPr>
        <w:tabs>
          <w:tab w:val="left" w:pos="7776"/>
        </w:tabs>
        <w:spacing w:line="360" w:lineRule="auto"/>
        <w:jc w:val="both"/>
      </w:pPr>
      <w:r w:rsidRPr="00E1061F">
        <w:t xml:space="preserve">• Ochrana detí pred akýmikoľvek skutkami, ktoré by mohli porušiť ich práva. </w:t>
      </w:r>
    </w:p>
    <w:p w:rsidR="001F51C0" w:rsidRDefault="001F51C0" w:rsidP="007952DE">
      <w:pPr>
        <w:tabs>
          <w:tab w:val="left" w:pos="7776"/>
        </w:tabs>
        <w:spacing w:line="360" w:lineRule="auto"/>
        <w:jc w:val="both"/>
      </w:pPr>
      <w:r w:rsidRPr="00E1061F">
        <w:t>• Zabezpečenie ochrany práv detí pred ich narušeniami.</w:t>
      </w:r>
      <w:r>
        <w:t xml:space="preserve"> </w:t>
      </w:r>
    </w:p>
    <w:p w:rsidR="001F51C0" w:rsidRDefault="001F51C0" w:rsidP="007952DE">
      <w:pPr>
        <w:tabs>
          <w:tab w:val="left" w:pos="7776"/>
        </w:tabs>
        <w:spacing w:line="360" w:lineRule="auto"/>
        <w:jc w:val="both"/>
        <w:rPr>
          <w:u w:val="single"/>
        </w:rPr>
      </w:pPr>
      <w:r w:rsidRPr="00E1061F">
        <w:rPr>
          <w:u w:val="single"/>
        </w:rPr>
        <w:t>4. Dohovor OSN o právach osôb so zdravotným postihnutím</w:t>
      </w:r>
      <w:r>
        <w:rPr>
          <w:u w:val="single"/>
        </w:rPr>
        <w:t xml:space="preserve"> – platnosť d roku 2006</w:t>
      </w:r>
    </w:p>
    <w:p w:rsidR="001F51C0" w:rsidRDefault="001F51C0" w:rsidP="007952DE">
      <w:pPr>
        <w:tabs>
          <w:tab w:val="left" w:pos="7776"/>
        </w:tabs>
        <w:spacing w:line="360" w:lineRule="auto"/>
        <w:jc w:val="both"/>
      </w:pPr>
      <w:r w:rsidRPr="009F045A">
        <w:t>Jeho cieľom je presadzovať, ochraňovať a zabezpečiť plnohodnotný a rovný výkon ľudských práv a základných slobôd pre všetky osoby so zdravotným postihnutím a podporovať úctu k ich dôstojnosti bez akejkoľvek diskriminácie na základe zdravotného postihnutia.</w:t>
      </w:r>
    </w:p>
    <w:p w:rsidR="001F51C0" w:rsidRDefault="001F51C0" w:rsidP="007952DE">
      <w:pPr>
        <w:tabs>
          <w:tab w:val="left" w:pos="7776"/>
        </w:tabs>
        <w:spacing w:line="360" w:lineRule="auto"/>
        <w:jc w:val="both"/>
      </w:pPr>
      <w:r>
        <w:rPr>
          <w:u w:val="single"/>
        </w:rPr>
        <w:t xml:space="preserve">5. Európska sociálna charta – </w:t>
      </w:r>
      <w:r>
        <w:t>platnosť od roku 1961</w:t>
      </w:r>
    </w:p>
    <w:p w:rsidR="001F51C0" w:rsidRDefault="001F51C0" w:rsidP="007952DE">
      <w:pPr>
        <w:tabs>
          <w:tab w:val="left" w:pos="7776"/>
        </w:tabs>
        <w:spacing w:line="360" w:lineRule="auto"/>
        <w:jc w:val="both"/>
      </w:pPr>
      <w:r w:rsidRPr="009F045A">
        <w:t>Obsahuje minimálne sociálne práva, ktoré musia členské štáty Rady Európy (všetky tieto štáty sú zároveň členmi EÚ) implementovať do svojej legislatívy. Ide teda o spoločné minimálne štandardy vo všetkých krajinách EÚ.</w:t>
      </w:r>
    </w:p>
    <w:p w:rsidR="001F51C0" w:rsidRDefault="001F51C0" w:rsidP="007952DE">
      <w:pPr>
        <w:spacing w:line="360" w:lineRule="auto"/>
        <w:jc w:val="both"/>
        <w:rPr>
          <w:b/>
        </w:rPr>
      </w:pPr>
    </w:p>
    <w:p w:rsidR="001F51C0" w:rsidRDefault="001F51C0" w:rsidP="007952DE">
      <w:pPr>
        <w:spacing w:line="360" w:lineRule="auto"/>
        <w:jc w:val="both"/>
        <w:rPr>
          <w:b/>
        </w:rPr>
      </w:pPr>
      <w:r w:rsidRPr="009F045A">
        <w:rPr>
          <w:b/>
        </w:rPr>
        <w:t>Národné dokumenty :</w:t>
      </w:r>
    </w:p>
    <w:p w:rsidR="001F51C0" w:rsidRDefault="001F51C0" w:rsidP="007952DE">
      <w:pPr>
        <w:spacing w:line="360" w:lineRule="auto"/>
        <w:jc w:val="both"/>
      </w:pPr>
      <w:r>
        <w:rPr>
          <w:u w:val="single"/>
        </w:rPr>
        <w:t xml:space="preserve">1. Pozičný dokument Európskej komisie k Partnerskej dohode a programom SR na roky 2014-2020 </w:t>
      </w:r>
    </w:p>
    <w:p w:rsidR="001F51C0" w:rsidRDefault="001F51C0" w:rsidP="007952DE">
      <w:pPr>
        <w:spacing w:line="360" w:lineRule="auto"/>
        <w:jc w:val="both"/>
      </w:pPr>
      <w:r w:rsidRPr="009F045A">
        <w:t>Obsahuje 2 hlavné ciele: • Zvýšenie miery zamestnanosti vekovej skupiny 20 – 64 rokov na</w:t>
      </w:r>
      <w:r>
        <w:t xml:space="preserve"> </w:t>
      </w:r>
      <w:r w:rsidRPr="009F045A">
        <w:t xml:space="preserve">72 % do roku 2020 (zo 65 % v rokoch 2011 až 2013). </w:t>
      </w:r>
    </w:p>
    <w:p w:rsidR="001F51C0" w:rsidRDefault="001F51C0" w:rsidP="007952DE">
      <w:pPr>
        <w:spacing w:line="360" w:lineRule="auto"/>
        <w:jc w:val="both"/>
      </w:pPr>
      <w:r w:rsidRPr="009F045A">
        <w:lastRenderedPageBreak/>
        <w:t>• Zníženie podielu obyvateľov, ktorí sú ohrození chudobou a soc. využívaním na 17,2 % do roku 2020 (z 20,5 % v roku 2012).</w:t>
      </w:r>
    </w:p>
    <w:p w:rsidR="001F51C0" w:rsidRPr="009F045A" w:rsidRDefault="001F51C0" w:rsidP="007952DE">
      <w:pPr>
        <w:spacing w:line="360" w:lineRule="auto"/>
        <w:jc w:val="both"/>
      </w:pPr>
      <w:r>
        <w:rPr>
          <w:u w:val="single"/>
        </w:rPr>
        <w:t xml:space="preserve">2. Národný program reforiem – </w:t>
      </w:r>
      <w:r>
        <w:t>platnosť od roku 2015</w:t>
      </w:r>
    </w:p>
    <w:p w:rsidR="001F51C0" w:rsidRDefault="001F51C0" w:rsidP="007952DE">
      <w:pPr>
        <w:spacing w:line="360" w:lineRule="auto"/>
        <w:jc w:val="both"/>
      </w:pPr>
      <w:r w:rsidRPr="009F045A">
        <w:t xml:space="preserve">Obsahuje nasledujúce ciele: </w:t>
      </w:r>
    </w:p>
    <w:p w:rsidR="001F51C0" w:rsidRDefault="001F51C0" w:rsidP="007952DE">
      <w:pPr>
        <w:spacing w:line="360" w:lineRule="auto"/>
        <w:jc w:val="both"/>
      </w:pPr>
      <w:r w:rsidRPr="009F045A">
        <w:t xml:space="preserve">• Účinnejšie riešiť dlhodobú nezamestnanosť prostredníctvom poskytovania aktivačných opatrení - druhej šance na vzdelávanie a individuálne prispôsobeného kvalitného odborného vzdelávania. </w:t>
      </w:r>
    </w:p>
    <w:p w:rsidR="001F51C0" w:rsidRDefault="001F51C0" w:rsidP="007952DE">
      <w:pPr>
        <w:spacing w:line="360" w:lineRule="auto"/>
        <w:jc w:val="both"/>
      </w:pPr>
      <w:r w:rsidRPr="009F045A">
        <w:t xml:space="preserve">• Zvýšenie kapacity verejných služieb zamestnanosti pre správu prípadov. </w:t>
      </w:r>
    </w:p>
    <w:p w:rsidR="001F51C0" w:rsidRDefault="001F51C0" w:rsidP="007952DE">
      <w:pPr>
        <w:spacing w:line="360" w:lineRule="auto"/>
        <w:jc w:val="both"/>
      </w:pPr>
      <w:r w:rsidRPr="009F045A">
        <w:t xml:space="preserve">• Zlepšenie stimulov v oblasti zamestnanosti žien - zlepšiť poskytovanie zariadení starostlivosti o deti, najmä pre deti do troch rokov. </w:t>
      </w:r>
    </w:p>
    <w:p w:rsidR="001F51C0" w:rsidRDefault="001F51C0" w:rsidP="007952DE">
      <w:pPr>
        <w:spacing w:line="360" w:lineRule="auto"/>
        <w:jc w:val="both"/>
      </w:pPr>
      <w:r w:rsidRPr="009F045A">
        <w:t>• Inklúzia marginalizovanej rómskej menšiny - napr. prostredníctvom inkluzívneho vzdelávania.</w:t>
      </w:r>
    </w:p>
    <w:p w:rsidR="001F51C0" w:rsidRDefault="001F51C0" w:rsidP="007952DE">
      <w:pPr>
        <w:spacing w:line="360" w:lineRule="auto"/>
        <w:jc w:val="both"/>
      </w:pPr>
      <w:r>
        <w:rPr>
          <w:u w:val="single"/>
        </w:rPr>
        <w:t xml:space="preserve">3. Národné priority rozvoja sociálnych služieb – </w:t>
      </w:r>
      <w:r w:rsidRPr="009F045A">
        <w:t>platnosť 2015-2020</w:t>
      </w:r>
    </w:p>
    <w:p w:rsidR="001F51C0" w:rsidRDefault="001F51C0" w:rsidP="007952DE">
      <w:pPr>
        <w:spacing w:line="360" w:lineRule="auto"/>
        <w:jc w:val="both"/>
      </w:pPr>
      <w:r w:rsidRPr="009F045A">
        <w:t xml:space="preserve">Obsahuje nasledujúce ciele: </w:t>
      </w:r>
    </w:p>
    <w:p w:rsidR="001F51C0" w:rsidRDefault="001F51C0" w:rsidP="007952DE">
      <w:pPr>
        <w:spacing w:line="360" w:lineRule="auto"/>
        <w:jc w:val="both"/>
      </w:pPr>
      <w:r w:rsidRPr="009F045A">
        <w:t xml:space="preserve">• Zabezpečovanie realizácie práva občana na poskytovanie sociálnych služieb. </w:t>
      </w:r>
    </w:p>
    <w:p w:rsidR="001F51C0" w:rsidRDefault="001F51C0" w:rsidP="007952DE">
      <w:pPr>
        <w:spacing w:line="360" w:lineRule="auto"/>
        <w:jc w:val="both"/>
      </w:pPr>
      <w:r w:rsidRPr="009F045A">
        <w:t>• Zabezpečovanie dostupnosti sociálnych služieb v súlade s potrebami cieľových skupín a</w:t>
      </w:r>
      <w:r>
        <w:t xml:space="preserve"> </w:t>
      </w:r>
      <w:r w:rsidRPr="009F045A">
        <w:t xml:space="preserve">komunity. </w:t>
      </w:r>
    </w:p>
    <w:p w:rsidR="001F51C0" w:rsidRDefault="001F51C0" w:rsidP="007952DE">
      <w:pPr>
        <w:spacing w:line="360" w:lineRule="auto"/>
        <w:jc w:val="both"/>
      </w:pPr>
      <w:r w:rsidRPr="009F045A">
        <w:t>•</w:t>
      </w:r>
      <w:r>
        <w:t xml:space="preserve"> Podporiť prechod prijímateľov sociálnych služieb z inštitucionálnej  starostlivosti na komunitnú starostlivosť</w:t>
      </w:r>
    </w:p>
    <w:p w:rsidR="001F51C0" w:rsidRDefault="001F51C0" w:rsidP="007952DE">
      <w:pPr>
        <w:spacing w:line="360" w:lineRule="auto"/>
        <w:jc w:val="both"/>
      </w:pPr>
      <w:r w:rsidRPr="009F045A">
        <w:t xml:space="preserve">• Zabezpečenie rozvoja sociálnych služieb dostupných pre osoby v segregovaných lokalitách s koncentráciou generačne reprodukovanej chudoby. </w:t>
      </w:r>
    </w:p>
    <w:p w:rsidR="001F51C0" w:rsidRDefault="001F51C0" w:rsidP="007952DE">
      <w:pPr>
        <w:spacing w:line="360" w:lineRule="auto"/>
        <w:jc w:val="both"/>
      </w:pPr>
      <w:r w:rsidRPr="009F045A">
        <w:t xml:space="preserve">• Zvýšenie dostupnosti komunitných sociálnych služieb s dôrazom na rozvoj sociálnych služieb pre rodiny, ktoré sa starajú o svojho člena, odkázaného na pomoc inej osoby pri sebaobslužných činnostiach. </w:t>
      </w:r>
    </w:p>
    <w:p w:rsidR="001F51C0" w:rsidRDefault="001F51C0" w:rsidP="007952DE">
      <w:pPr>
        <w:spacing w:line="360" w:lineRule="auto"/>
        <w:jc w:val="both"/>
      </w:pPr>
      <w:r w:rsidRPr="009F045A">
        <w:t xml:space="preserve">• Deinštitucionalizácia sociálnych služieb. </w:t>
      </w:r>
    </w:p>
    <w:p w:rsidR="001F51C0" w:rsidRDefault="001F51C0" w:rsidP="007952DE">
      <w:pPr>
        <w:spacing w:line="360" w:lineRule="auto"/>
        <w:jc w:val="both"/>
      </w:pPr>
      <w:r w:rsidRPr="009F045A">
        <w:t>• Presadzovanie princípu integrovanej dlhodobej zdravotno-sociálnej starostlivosti.</w:t>
      </w:r>
    </w:p>
    <w:p w:rsidR="001F51C0" w:rsidRDefault="001F51C0" w:rsidP="007952DE">
      <w:pPr>
        <w:spacing w:line="360" w:lineRule="auto"/>
        <w:jc w:val="both"/>
      </w:pPr>
      <w:r w:rsidRPr="00C40224">
        <w:t>• Zavádzanie systému zabezpečenia a hodnotenia podmienok kvality poskytovaných sociálnych služieb.</w:t>
      </w:r>
    </w:p>
    <w:p w:rsidR="00384EF1" w:rsidRDefault="00384EF1" w:rsidP="007952DE">
      <w:pPr>
        <w:spacing w:line="360" w:lineRule="auto"/>
        <w:jc w:val="both"/>
      </w:pPr>
    </w:p>
    <w:p w:rsidR="001F51C0" w:rsidRDefault="00630E97" w:rsidP="007952DE">
      <w:pPr>
        <w:spacing w:line="360" w:lineRule="auto"/>
        <w:jc w:val="both"/>
        <w:rPr>
          <w:b/>
        </w:rPr>
      </w:pPr>
      <w:r>
        <w:rPr>
          <w:b/>
        </w:rPr>
        <w:t xml:space="preserve">Nasledujúce </w:t>
      </w:r>
      <w:r w:rsidR="001F51C0" w:rsidRPr="00C40224">
        <w:rPr>
          <w:b/>
        </w:rPr>
        <w:t xml:space="preserve">vedľajšie koncepčné </w:t>
      </w:r>
      <w:r w:rsidR="001F51C0">
        <w:rPr>
          <w:b/>
        </w:rPr>
        <w:t xml:space="preserve">národné </w:t>
      </w:r>
      <w:r w:rsidR="001F51C0" w:rsidRPr="00C40224">
        <w:rPr>
          <w:b/>
        </w:rPr>
        <w:t>dokumenty</w:t>
      </w:r>
    </w:p>
    <w:p w:rsidR="001F51C0" w:rsidRDefault="001F51C0" w:rsidP="007952DE">
      <w:pPr>
        <w:pStyle w:val="Odsekzoznamu"/>
        <w:numPr>
          <w:ilvl w:val="0"/>
          <w:numId w:val="2"/>
        </w:numPr>
        <w:spacing w:line="360" w:lineRule="auto"/>
        <w:jc w:val="both"/>
      </w:pPr>
      <w:r w:rsidRPr="00C40224">
        <w:t>Národný</w:t>
      </w:r>
      <w:r>
        <w:t xml:space="preserve"> program rozvoja životných podmienok osôb so zdravotným postihnutím platnosť 2014-2020</w:t>
      </w:r>
    </w:p>
    <w:p w:rsidR="001F51C0" w:rsidRDefault="001F51C0" w:rsidP="007952DE">
      <w:pPr>
        <w:pStyle w:val="Odsekzoznamu"/>
        <w:numPr>
          <w:ilvl w:val="0"/>
          <w:numId w:val="2"/>
        </w:numPr>
        <w:spacing w:line="360" w:lineRule="auto"/>
        <w:jc w:val="both"/>
      </w:pPr>
      <w:r>
        <w:t>Národný program aktívneho starnutia – platnosť 2014-2020</w:t>
      </w:r>
    </w:p>
    <w:p w:rsidR="001F51C0" w:rsidRDefault="001F51C0" w:rsidP="007952DE">
      <w:pPr>
        <w:pStyle w:val="Odsekzoznamu"/>
        <w:numPr>
          <w:ilvl w:val="0"/>
          <w:numId w:val="2"/>
        </w:numPr>
        <w:spacing w:line="360" w:lineRule="auto"/>
        <w:jc w:val="both"/>
      </w:pPr>
      <w:r>
        <w:lastRenderedPageBreak/>
        <w:t>Národný akčný plán pre elimináciu a prevenciu násilia na ženách – platnosť 2014-2019</w:t>
      </w:r>
    </w:p>
    <w:p w:rsidR="001F51C0" w:rsidRDefault="001F51C0" w:rsidP="007952DE">
      <w:pPr>
        <w:pStyle w:val="Odsekzoznamu"/>
        <w:numPr>
          <w:ilvl w:val="0"/>
          <w:numId w:val="2"/>
        </w:numPr>
        <w:spacing w:line="360" w:lineRule="auto"/>
        <w:jc w:val="both"/>
      </w:pPr>
      <w:r>
        <w:t>Národná stratégia na ochranu detí pred násilím – platnosť od roku 2014</w:t>
      </w:r>
    </w:p>
    <w:p w:rsidR="001F51C0" w:rsidRDefault="001F51C0" w:rsidP="007952DE">
      <w:pPr>
        <w:pStyle w:val="Odsekzoznamu"/>
        <w:numPr>
          <w:ilvl w:val="0"/>
          <w:numId w:val="2"/>
        </w:numPr>
        <w:spacing w:line="360" w:lineRule="auto"/>
        <w:jc w:val="both"/>
      </w:pPr>
      <w:r>
        <w:t>Národná stratégia SR pre integráciu Rómov – platnosť do roku 2020</w:t>
      </w:r>
    </w:p>
    <w:p w:rsidR="00551C51" w:rsidRDefault="001F51C0" w:rsidP="007952DE">
      <w:pPr>
        <w:spacing w:line="360" w:lineRule="auto"/>
        <w:jc w:val="both"/>
        <w:rPr>
          <w:b/>
        </w:rPr>
      </w:pPr>
      <w:r>
        <w:rPr>
          <w:b/>
        </w:rPr>
        <w:t xml:space="preserve">1. 3 </w:t>
      </w:r>
      <w:r w:rsidR="00EF6454" w:rsidRPr="00EF6454">
        <w:rPr>
          <w:b/>
        </w:rPr>
        <w:t>H</w:t>
      </w:r>
      <w:r w:rsidR="00551C51">
        <w:rPr>
          <w:b/>
        </w:rPr>
        <w:t>lavné princípy komunitného plánovania</w:t>
      </w:r>
    </w:p>
    <w:p w:rsidR="00551C51" w:rsidRDefault="00551C51" w:rsidP="007952DE">
      <w:pPr>
        <w:spacing w:line="360" w:lineRule="auto"/>
        <w:ind w:firstLine="708"/>
        <w:jc w:val="both"/>
        <w:rPr>
          <w:b/>
        </w:rPr>
      </w:pPr>
    </w:p>
    <w:p w:rsidR="00EF6454" w:rsidRDefault="00EF6454" w:rsidP="007952DE">
      <w:pPr>
        <w:spacing w:line="360" w:lineRule="auto"/>
        <w:ind w:firstLine="708"/>
        <w:jc w:val="both"/>
      </w:pPr>
      <w:r w:rsidRPr="00EF6454">
        <w:t xml:space="preserve">Vypracovanie komunitného plánu by malo prebiehať podľa nasledujúcich základných princípov: </w:t>
      </w:r>
    </w:p>
    <w:p w:rsidR="00EF6454" w:rsidRDefault="00EF6454" w:rsidP="007952DE">
      <w:pPr>
        <w:spacing w:line="360" w:lineRule="auto"/>
        <w:jc w:val="both"/>
      </w:pPr>
      <w:r w:rsidRPr="00EF6454">
        <w:t>• Partnerstvo</w:t>
      </w:r>
      <w:r>
        <w:t xml:space="preserve"> </w:t>
      </w:r>
      <w:r w:rsidRPr="00EF6454">
        <w:t>medzi</w:t>
      </w:r>
      <w:r>
        <w:t xml:space="preserve"> </w:t>
      </w:r>
      <w:r w:rsidRPr="00EF6454">
        <w:t>všetkými</w:t>
      </w:r>
      <w:r>
        <w:t xml:space="preserve"> </w:t>
      </w:r>
      <w:r w:rsidRPr="00EF6454">
        <w:t>účastníkmi</w:t>
      </w:r>
      <w:r>
        <w:t xml:space="preserve"> </w:t>
      </w:r>
      <w:r w:rsidRPr="00EF6454">
        <w:t>–</w:t>
      </w:r>
      <w:r>
        <w:t xml:space="preserve"> </w:t>
      </w:r>
      <w:r w:rsidRPr="00EF6454">
        <w:t>potreby</w:t>
      </w:r>
      <w:r>
        <w:t xml:space="preserve"> </w:t>
      </w:r>
      <w:r w:rsidRPr="00EF6454">
        <w:t>a</w:t>
      </w:r>
      <w:r>
        <w:t> </w:t>
      </w:r>
      <w:r w:rsidRPr="00EF6454">
        <w:t>c</w:t>
      </w:r>
      <w:r>
        <w:t>i</w:t>
      </w:r>
      <w:r w:rsidRPr="00EF6454">
        <w:t>ele</w:t>
      </w:r>
      <w:r>
        <w:t xml:space="preserve"> </w:t>
      </w:r>
      <w:r w:rsidRPr="00EF6454">
        <w:t>všetkých</w:t>
      </w:r>
      <w:r>
        <w:t xml:space="preserve"> </w:t>
      </w:r>
      <w:r w:rsidRPr="00EF6454">
        <w:t>účastníkov</w:t>
      </w:r>
      <w:r>
        <w:t xml:space="preserve"> </w:t>
      </w:r>
      <w:r w:rsidRPr="00EF6454">
        <w:t>majú</w:t>
      </w:r>
      <w:r>
        <w:t xml:space="preserve"> </w:t>
      </w:r>
      <w:r w:rsidRPr="00EF6454">
        <w:t xml:space="preserve">rovnakú váhu. Rovnaký priestor musí byť venovaný názorom všetkých zúčastnených strán. </w:t>
      </w:r>
    </w:p>
    <w:p w:rsidR="00EF6454" w:rsidRDefault="00EF6454" w:rsidP="007952DE">
      <w:pPr>
        <w:spacing w:line="360" w:lineRule="auto"/>
        <w:jc w:val="both"/>
      </w:pPr>
      <w:r w:rsidRPr="00EF6454">
        <w:t xml:space="preserve">• Zapájanie miestneho spoločenstva – rôzne metódy a formy oslovovania obyvateľov na spoluprácu - ponuka musí byť zrozumiteľná podľa oblastných špecifík, napr. podľa miestnej časti, spôsobu života, záujmov, etnickej príslušnosti a pod. </w:t>
      </w:r>
    </w:p>
    <w:p w:rsidR="00EF6454" w:rsidRDefault="00EF6454" w:rsidP="007952DE">
      <w:pPr>
        <w:spacing w:line="360" w:lineRule="auto"/>
        <w:jc w:val="both"/>
      </w:pPr>
      <w:r w:rsidRPr="00EF6454">
        <w:t>• Hľadanie nových ľudských a finančných zdrojov – nesmie sa zabudnúť na spoluprácu s podnikateľmi, ktorí sa už v minulosti angažovali v tejto oblasti, na váhu práce dobrovoľníkov v</w:t>
      </w:r>
      <w:r>
        <w:t> </w:t>
      </w:r>
      <w:r w:rsidRPr="00EF6454">
        <w:t>sociálnych</w:t>
      </w:r>
      <w:r>
        <w:t xml:space="preserve"> </w:t>
      </w:r>
      <w:r w:rsidRPr="00EF6454">
        <w:t>službách,</w:t>
      </w:r>
      <w:r>
        <w:t xml:space="preserve"> </w:t>
      </w:r>
      <w:r w:rsidRPr="00EF6454">
        <w:t>na</w:t>
      </w:r>
      <w:r>
        <w:t xml:space="preserve"> </w:t>
      </w:r>
      <w:r w:rsidRPr="00EF6454">
        <w:t>svojpomocné</w:t>
      </w:r>
      <w:r>
        <w:t xml:space="preserve"> </w:t>
      </w:r>
      <w:r w:rsidRPr="00EF6454">
        <w:t>skupiny,</w:t>
      </w:r>
      <w:r>
        <w:t xml:space="preserve"> </w:t>
      </w:r>
      <w:r w:rsidRPr="00EF6454">
        <w:t>rodinnú</w:t>
      </w:r>
      <w:r>
        <w:t xml:space="preserve"> </w:t>
      </w:r>
      <w:r w:rsidRPr="00EF6454">
        <w:t>starostlivosť,</w:t>
      </w:r>
      <w:r>
        <w:t xml:space="preserve"> </w:t>
      </w:r>
      <w:r w:rsidRPr="00EF6454">
        <w:t>susedskú</w:t>
      </w:r>
      <w:r>
        <w:t xml:space="preserve"> </w:t>
      </w:r>
      <w:r w:rsidRPr="00EF6454">
        <w:t>výpomoc</w:t>
      </w:r>
      <w:r>
        <w:t xml:space="preserve"> </w:t>
      </w:r>
      <w:r w:rsidRPr="00EF6454">
        <w:t>a</w:t>
      </w:r>
      <w:r>
        <w:t xml:space="preserve"> </w:t>
      </w:r>
      <w:r w:rsidRPr="00EF6454">
        <w:t xml:space="preserve">pod. </w:t>
      </w:r>
    </w:p>
    <w:p w:rsidR="00EF6454" w:rsidRDefault="00EF6454" w:rsidP="007952DE">
      <w:pPr>
        <w:spacing w:line="360" w:lineRule="auto"/>
        <w:jc w:val="both"/>
      </w:pPr>
      <w:r w:rsidRPr="00EF6454">
        <w:t>• Práca s informáciami – nevyhnutnosť zabezpečenia rovnakého prístupu k informáciám pre všetkých, ktorí sa zúčastňujú plánovania. Takisto je dôležité zabezpečiť aj</w:t>
      </w:r>
      <w:r>
        <w:t xml:space="preserve"> </w:t>
      </w:r>
      <w:r w:rsidRPr="00EF6454">
        <w:t xml:space="preserve">odovzdávanie informácií verejnosti. V prípade pravidelného odovzdávania informácií bude možné očakávať relevantné pripomienky a podnety. V neposlednom rade je dôležité stanoviť si, ako bude možné vznášať pripomienky a ako sa bude s pripomienkami narábať. </w:t>
      </w:r>
    </w:p>
    <w:p w:rsidR="00EF6454" w:rsidRDefault="00EF6454" w:rsidP="007952DE">
      <w:pPr>
        <w:spacing w:line="360" w:lineRule="auto"/>
        <w:jc w:val="both"/>
      </w:pPr>
      <w:r w:rsidRPr="00EF6454">
        <w:t>• Priebeh spracovania komunitného plánu je rovnako dôležitý, ako výsledný dokument proces komunitného plánovania je založený na vyhľadávaní, zapájaní a diskusiách s rôznymi osobami. Proces teda umožňuje, aby bol navrhnutý systém sociálnych služieb jedinečný, neopakovateľný a plne zodpovedal miestnym potrebám, podmienkam a zdrojom.</w:t>
      </w:r>
    </w:p>
    <w:p w:rsidR="00EF6454" w:rsidRDefault="00EF6454" w:rsidP="007952DE">
      <w:pPr>
        <w:spacing w:line="360" w:lineRule="auto"/>
        <w:jc w:val="both"/>
      </w:pPr>
      <w:r w:rsidRPr="00EF6454">
        <w:t>•</w:t>
      </w:r>
      <w:r>
        <w:t xml:space="preserve"> </w:t>
      </w:r>
      <w:r w:rsidRPr="00EF6454">
        <w:t xml:space="preserve">Zohľadnenie už vytvorenej a osvedčenej spolupráce – správna a dobre fungujúca spolupráca medzi všetkými účastníkmi prináša kvalitnejšiu ponuku sociálnych služieb. </w:t>
      </w:r>
    </w:p>
    <w:p w:rsidR="00EF6454" w:rsidRDefault="00EF6454" w:rsidP="007952DE">
      <w:pPr>
        <w:spacing w:line="360" w:lineRule="auto"/>
        <w:jc w:val="both"/>
      </w:pPr>
      <w:r>
        <w:t>•</w:t>
      </w:r>
      <w:r w:rsidRPr="00EF6454">
        <w:t>Kompromis priania a možností – výsledkom komunitného plánovania je nájdenie kompromisného riešenia medzi tým, čo sa chce dosiahnuť a tým, čo je k dispozícii. Dôležitú úlohu nezohrávajú len materiálne, finančné a ľudské zdroje, ale tiež spoločná dohoda, ktorá vymedzuje, kto a ako sa bude na dosiahnutí cieľov komunitného plánu podieľať.</w:t>
      </w:r>
    </w:p>
    <w:p w:rsidR="00E07F12" w:rsidRDefault="00F118CE" w:rsidP="007952DE">
      <w:pPr>
        <w:spacing w:line="360" w:lineRule="auto"/>
        <w:jc w:val="both"/>
      </w:pPr>
      <w:r>
        <w:t>Komunitné plánovanie ako také treba vnímať ako jeden z nástrojov plánovania verejných politík na území obce alebo mesta s cieľom v</w:t>
      </w:r>
      <w:r w:rsidR="00227578">
        <w:t xml:space="preserve">ytvárania trvalého partnerstva </w:t>
      </w:r>
      <w:r>
        <w:t xml:space="preserve">v oblasti </w:t>
      </w:r>
      <w:r>
        <w:lastRenderedPageBreak/>
        <w:t>zabezpečovania a uspokojovania potrieb všetkých obyvateľov danej obce alebo mesta. Medzi jeho hlavné ciele pa</w:t>
      </w:r>
      <w:r w:rsidR="00227578">
        <w:t>trí posilňovanie sociálnej súdrž</w:t>
      </w:r>
      <w:r>
        <w:t>nosti všetkých obyvateľov mesta alebo obce, predchádzanie sociálnemu vylučovaniu a sociálnej izolácii ohrozených obyvateľo</w:t>
      </w:r>
      <w:r w:rsidR="00C84FB3">
        <w:t>v alebo skupín a zapojenie do ži</w:t>
      </w:r>
      <w:r>
        <w:t xml:space="preserve">vota komunity tých, ktorí stoja na jej </w:t>
      </w:r>
      <w:r w:rsidR="00C84FB3">
        <w:t>okraji alebo sú v nepriaznivej životnej situácii.</w:t>
      </w:r>
      <w:r w:rsidR="00E07F12" w:rsidRPr="00E07F12">
        <w:t xml:space="preserve"> </w:t>
      </w:r>
      <w:r w:rsidR="00E07F12">
        <w:t xml:space="preserve">Komunitné plánovanie je proces, ktorý by mal posilňovať princípy zastupiteľskej demokracie a mal by prebiehať formou dialógu a vyjednávania. Výsledok komunitného plánovania by mal byť prijatý a podporovaný väčšinou jeho účastníkov. Obci Jaslovské Bohunice zákon o sociálnych službách ukladá zabezpečiť sociálne služby pre obyvateľov územia, ktoré spravuje. Obec  je v súlade s týmto zákonom zodpovedná za utvorenie podmienok pre kvalitné a efektívne poskytovanie sociálnych služieb na príslušnom území.  Obec je garantom realizácie komunitného plánovania sociálnych služieb. Z tohto dôvodu podpora komunitného plánovania sociálnych služieb zo strany obecného úradu, poslancov obecného zastupiteľstva, členov komisií ako aj jej politických reprezentantov, predstavuje najzákladnejšiu podmienku. Je veľmi dôležité, aby obec uznesením zastupiteľstva deklarovalo svoju vôľu plánovať a rozvíjať sociálne služby. Takéto politické rozhodnutie, prijaté na začiatku celého procesu, potvrdzuje legitimitu komunitného plánovania a je zárukou pre zapojenie ďalších účastníkov. </w:t>
      </w:r>
    </w:p>
    <w:p w:rsidR="00E07F12" w:rsidRDefault="00E07F12" w:rsidP="007952DE">
      <w:pPr>
        <w:spacing w:line="360" w:lineRule="auto"/>
        <w:jc w:val="both"/>
      </w:pPr>
      <w:r>
        <w:t xml:space="preserve"> </w:t>
      </w:r>
    </w:p>
    <w:p w:rsidR="00F118CE" w:rsidRDefault="001F51C0" w:rsidP="007952DE">
      <w:pPr>
        <w:spacing w:line="360" w:lineRule="auto"/>
        <w:jc w:val="both"/>
        <w:rPr>
          <w:b/>
        </w:rPr>
      </w:pPr>
      <w:r>
        <w:rPr>
          <w:b/>
        </w:rPr>
        <w:t xml:space="preserve">1.4 </w:t>
      </w:r>
      <w:r w:rsidR="00EF6454" w:rsidRPr="00EF6454">
        <w:rPr>
          <w:b/>
        </w:rPr>
        <w:t>O</w:t>
      </w:r>
      <w:r w:rsidR="00551C51">
        <w:rPr>
          <w:b/>
        </w:rPr>
        <w:t>rganizačná štruktúra procesu komunitného plánovania</w:t>
      </w:r>
      <w:r w:rsidR="00F118CE" w:rsidRPr="00EF6454">
        <w:rPr>
          <w:b/>
        </w:rPr>
        <w:t xml:space="preserve"> </w:t>
      </w:r>
    </w:p>
    <w:p w:rsidR="00045860" w:rsidRDefault="00045860" w:rsidP="007952DE">
      <w:pPr>
        <w:spacing w:line="360" w:lineRule="auto"/>
        <w:jc w:val="both"/>
        <w:rPr>
          <w:b/>
        </w:rPr>
      </w:pPr>
    </w:p>
    <w:p w:rsidR="00045860" w:rsidRDefault="00045860" w:rsidP="007952DE">
      <w:pPr>
        <w:spacing w:line="360" w:lineRule="auto"/>
        <w:ind w:firstLine="708"/>
        <w:jc w:val="both"/>
        <w:rPr>
          <w:b/>
        </w:rPr>
      </w:pPr>
      <w:r w:rsidRPr="00045860">
        <w:t>Pre úspešnosť procesu komunitného plánovania sociálnych služieb je nutné, aby boli do procesu tvorby komunitného plánu zapojené nasledovné 3 skupiny účastníkov:</w:t>
      </w:r>
      <w:r w:rsidRPr="00045860">
        <w:rPr>
          <w:b/>
        </w:rPr>
        <w:t xml:space="preserve"> </w:t>
      </w:r>
    </w:p>
    <w:p w:rsidR="00045860" w:rsidRPr="00045860" w:rsidRDefault="00045860" w:rsidP="007952DE">
      <w:pPr>
        <w:spacing w:line="360" w:lineRule="auto"/>
        <w:jc w:val="both"/>
      </w:pPr>
      <w:r w:rsidRPr="00045860">
        <w:rPr>
          <w:b/>
        </w:rPr>
        <w:t xml:space="preserve">1. zadávatelia sociálnych služieb </w:t>
      </w:r>
      <w:r>
        <w:rPr>
          <w:b/>
        </w:rPr>
        <w:t xml:space="preserve">- </w:t>
      </w:r>
      <w:r>
        <w:t>jed</w:t>
      </w:r>
      <w:r w:rsidRPr="00045860">
        <w:t>ná sa o</w:t>
      </w:r>
      <w:r>
        <w:t xml:space="preserve"> </w:t>
      </w:r>
      <w:r w:rsidRPr="00045860">
        <w:t>účastníkov komunitného plánovania, ktorým zákon ukladá povinnosť zabezpečiť sociálne služby pre obyvateľov územia, ktoré spadá pod jeho správu. V</w:t>
      </w:r>
      <w:r>
        <w:t xml:space="preserve"> </w:t>
      </w:r>
      <w:r w:rsidRPr="00045860">
        <w:t>systéme slovenskej verejnej správy sú zabezpečovateľmi sociálnych služieb práve obce a</w:t>
      </w:r>
      <w:r>
        <w:t xml:space="preserve"> </w:t>
      </w:r>
      <w:r w:rsidRPr="00045860">
        <w:t xml:space="preserve">mestá. Pri vypracovávaní Komunitného plánu sociálnych služieb obce Jaslovské </w:t>
      </w:r>
      <w:r>
        <w:t>Bohunice je to obec Jaslovské Bo</w:t>
      </w:r>
      <w:r w:rsidRPr="00045860">
        <w:t>hunice.</w:t>
      </w:r>
    </w:p>
    <w:p w:rsidR="00045860" w:rsidRDefault="00045860" w:rsidP="007952DE">
      <w:pPr>
        <w:spacing w:line="360" w:lineRule="auto"/>
        <w:jc w:val="both"/>
      </w:pPr>
      <w:r w:rsidRPr="00045860">
        <w:rPr>
          <w:b/>
        </w:rPr>
        <w:t>2. poskytovatelia sociálnych služieb</w:t>
      </w:r>
      <w:r>
        <w:rPr>
          <w:b/>
        </w:rPr>
        <w:t xml:space="preserve"> -</w:t>
      </w:r>
      <w:r w:rsidRPr="00045860">
        <w:t xml:space="preserve"> môžu byť nasledovné subjekty, ktoré spĺňajú podmienky stanovené zákonom o</w:t>
      </w:r>
      <w:r>
        <w:t xml:space="preserve"> </w:t>
      </w:r>
      <w:r w:rsidRPr="00045860">
        <w:t xml:space="preserve">sociálnych službách: </w:t>
      </w:r>
    </w:p>
    <w:p w:rsidR="00045860" w:rsidRDefault="00045860" w:rsidP="007952DE">
      <w:pPr>
        <w:spacing w:line="360" w:lineRule="auto"/>
        <w:jc w:val="both"/>
      </w:pPr>
      <w:r w:rsidRPr="00045860">
        <w:t xml:space="preserve">• fyzické osoby, </w:t>
      </w:r>
    </w:p>
    <w:p w:rsidR="00045860" w:rsidRDefault="00045860" w:rsidP="007952DE">
      <w:pPr>
        <w:spacing w:line="360" w:lineRule="auto"/>
        <w:jc w:val="both"/>
      </w:pPr>
      <w:r w:rsidRPr="00045860">
        <w:t xml:space="preserve">• podnikateľské subjekty, </w:t>
      </w:r>
    </w:p>
    <w:p w:rsidR="00045860" w:rsidRDefault="00045860" w:rsidP="007952DE">
      <w:pPr>
        <w:spacing w:line="360" w:lineRule="auto"/>
        <w:jc w:val="both"/>
      </w:pPr>
      <w:r w:rsidRPr="00045860">
        <w:t xml:space="preserve">• súkromné neziskové organizácie, </w:t>
      </w:r>
    </w:p>
    <w:p w:rsidR="00045860" w:rsidRDefault="00045860" w:rsidP="007952DE">
      <w:pPr>
        <w:spacing w:line="360" w:lineRule="auto"/>
        <w:jc w:val="both"/>
      </w:pPr>
      <w:r w:rsidRPr="00045860">
        <w:t xml:space="preserve">• organizácie zriadené obcou, </w:t>
      </w:r>
    </w:p>
    <w:p w:rsidR="00045860" w:rsidRDefault="00045860" w:rsidP="007952DE">
      <w:pPr>
        <w:spacing w:line="360" w:lineRule="auto"/>
        <w:jc w:val="both"/>
      </w:pPr>
      <w:r w:rsidRPr="00045860">
        <w:t xml:space="preserve">• organizácie zriadene samosprávnym krajom, </w:t>
      </w:r>
    </w:p>
    <w:p w:rsidR="00045860" w:rsidRDefault="00045860" w:rsidP="007952DE">
      <w:pPr>
        <w:spacing w:line="360" w:lineRule="auto"/>
        <w:jc w:val="both"/>
      </w:pPr>
      <w:r w:rsidRPr="00045860">
        <w:lastRenderedPageBreak/>
        <w:t>• organizácie zriadené štátom</w:t>
      </w:r>
    </w:p>
    <w:p w:rsidR="00045860" w:rsidRDefault="00045860" w:rsidP="007952DE">
      <w:pPr>
        <w:spacing w:line="360" w:lineRule="auto"/>
        <w:jc w:val="both"/>
      </w:pPr>
      <w:r>
        <w:t>Postavenie všetkých poskytovateľských subjektov je v rámci komunitného plánovania rovnaké, t.j ciele a zámery subjektov majú rovnakú váhu.</w:t>
      </w:r>
    </w:p>
    <w:p w:rsidR="00045860" w:rsidRDefault="00045860" w:rsidP="007952DE">
      <w:pPr>
        <w:spacing w:line="360" w:lineRule="auto"/>
        <w:jc w:val="both"/>
      </w:pPr>
      <w:r w:rsidRPr="00045860">
        <w:rPr>
          <w:b/>
        </w:rPr>
        <w:t xml:space="preserve">3. užívatelia sociálnych služieb </w:t>
      </w:r>
      <w:r>
        <w:t xml:space="preserve">- </w:t>
      </w:r>
      <w:r w:rsidRPr="00045860">
        <w:t>Užívateľom sociálnych služieb je každý, kto prijíma pomoc sociálnych služieb. Takisto sú to aj občania, ktorí pomoc sociálnych služieb prijímali v</w:t>
      </w:r>
      <w:r>
        <w:t xml:space="preserve"> </w:t>
      </w:r>
      <w:r w:rsidRPr="00045860">
        <w:t>minulosti alebo ju ešte len budú prijímať. Počas života sa môže stať užívateľom sociálnych služieb každý občan. Zámery a ciele užívateľov majú rovnaké alebo priam prioritné postavenie, ako zámery a</w:t>
      </w:r>
      <w:r>
        <w:t xml:space="preserve"> </w:t>
      </w:r>
      <w:r w:rsidRPr="00045860">
        <w:t>ciele zadávateľov a</w:t>
      </w:r>
      <w:r>
        <w:t xml:space="preserve"> </w:t>
      </w:r>
      <w:r w:rsidRPr="00045860">
        <w:t>poskytovateľov. V</w:t>
      </w:r>
      <w:r>
        <w:t> </w:t>
      </w:r>
      <w:r w:rsidRPr="00045860">
        <w:t>priebehu</w:t>
      </w:r>
      <w:r>
        <w:t xml:space="preserve"> </w:t>
      </w:r>
      <w:r w:rsidRPr="00045860">
        <w:t>procesu</w:t>
      </w:r>
      <w:r>
        <w:t xml:space="preserve"> </w:t>
      </w:r>
      <w:r w:rsidRPr="00045860">
        <w:t>komunitného</w:t>
      </w:r>
      <w:r>
        <w:t xml:space="preserve"> </w:t>
      </w:r>
      <w:r w:rsidRPr="00045860">
        <w:t>plánovania</w:t>
      </w:r>
      <w:r>
        <w:t xml:space="preserve"> </w:t>
      </w:r>
      <w:r w:rsidRPr="00045860">
        <w:t>by</w:t>
      </w:r>
      <w:r>
        <w:t xml:space="preserve"> </w:t>
      </w:r>
      <w:r w:rsidRPr="00045860">
        <w:t>mal</w:t>
      </w:r>
      <w:r>
        <w:t xml:space="preserve"> </w:t>
      </w:r>
      <w:r w:rsidRPr="00045860">
        <w:t>byť</w:t>
      </w:r>
      <w:r>
        <w:t xml:space="preserve"> </w:t>
      </w:r>
      <w:r w:rsidRPr="00045860">
        <w:t>kladený</w:t>
      </w:r>
      <w:r>
        <w:t xml:space="preserve"> </w:t>
      </w:r>
      <w:r w:rsidRPr="00045860">
        <w:t>dôraz</w:t>
      </w:r>
      <w:r>
        <w:t xml:space="preserve"> </w:t>
      </w:r>
      <w:r w:rsidRPr="00045860">
        <w:t>na</w:t>
      </w:r>
      <w:r>
        <w:t xml:space="preserve"> </w:t>
      </w:r>
      <w:r w:rsidRPr="00045860">
        <w:t>výber</w:t>
      </w:r>
      <w:r>
        <w:t xml:space="preserve"> </w:t>
      </w:r>
      <w:r w:rsidRPr="00045860">
        <w:t>cieľových</w:t>
      </w:r>
      <w:r>
        <w:t xml:space="preserve"> </w:t>
      </w:r>
      <w:r w:rsidRPr="00045860">
        <w:t xml:space="preserve">skupín. Základnými cieľovými skupinami, pre ktoré by sa mali sociálne služby plánovať sú: </w:t>
      </w:r>
    </w:p>
    <w:p w:rsidR="00045860" w:rsidRDefault="00045860" w:rsidP="007952DE">
      <w:pPr>
        <w:spacing w:line="360" w:lineRule="auto"/>
        <w:jc w:val="both"/>
      </w:pPr>
      <w:r w:rsidRPr="00045860">
        <w:t>• seniori – osoby v</w:t>
      </w:r>
      <w:r>
        <w:t xml:space="preserve"> </w:t>
      </w:r>
      <w:r w:rsidRPr="00045860">
        <w:t>poproduktívnom veku,</w:t>
      </w:r>
    </w:p>
    <w:p w:rsidR="00045860" w:rsidRDefault="00045860" w:rsidP="007952DE">
      <w:pPr>
        <w:spacing w:line="360" w:lineRule="auto"/>
        <w:jc w:val="both"/>
      </w:pPr>
      <w:r w:rsidRPr="00045860">
        <w:t>• rodiny s</w:t>
      </w:r>
      <w:r>
        <w:t xml:space="preserve"> </w:t>
      </w:r>
      <w:r w:rsidRPr="00045860">
        <w:t xml:space="preserve">deťmi a mládež, </w:t>
      </w:r>
    </w:p>
    <w:p w:rsidR="00045860" w:rsidRDefault="00045860" w:rsidP="007952DE">
      <w:pPr>
        <w:spacing w:line="360" w:lineRule="auto"/>
        <w:jc w:val="both"/>
      </w:pPr>
      <w:r w:rsidRPr="00045860">
        <w:t xml:space="preserve">• nezamestnaní, </w:t>
      </w:r>
    </w:p>
    <w:p w:rsidR="00045860" w:rsidRDefault="00045860" w:rsidP="007952DE">
      <w:pPr>
        <w:spacing w:line="360" w:lineRule="auto"/>
        <w:jc w:val="both"/>
      </w:pPr>
      <w:r w:rsidRPr="00045860">
        <w:t xml:space="preserve">• marginalizované menšiny, </w:t>
      </w:r>
    </w:p>
    <w:p w:rsidR="00045860" w:rsidRDefault="00045860" w:rsidP="007952DE">
      <w:pPr>
        <w:spacing w:line="360" w:lineRule="auto"/>
        <w:jc w:val="both"/>
      </w:pPr>
      <w:r w:rsidRPr="00045860">
        <w:t xml:space="preserve">• zdravotne (telesne alebo duševne) znevýhodnené osoby a ich rodiny, </w:t>
      </w:r>
    </w:p>
    <w:p w:rsidR="00045860" w:rsidRDefault="00045860" w:rsidP="007952DE">
      <w:pPr>
        <w:tabs>
          <w:tab w:val="center" w:pos="4536"/>
        </w:tabs>
        <w:spacing w:line="360" w:lineRule="auto"/>
        <w:jc w:val="both"/>
      </w:pPr>
      <w:r w:rsidRPr="00045860">
        <w:t>• osoby v</w:t>
      </w:r>
      <w:r>
        <w:t xml:space="preserve"> </w:t>
      </w:r>
      <w:r w:rsidRPr="00045860">
        <w:t>nepriaznivej sociálnej situácii.</w:t>
      </w:r>
      <w:r w:rsidR="00225DA6">
        <w:tab/>
      </w:r>
    </w:p>
    <w:p w:rsidR="00976A68" w:rsidRDefault="007D0FD2" w:rsidP="007952DE">
      <w:pPr>
        <w:tabs>
          <w:tab w:val="center" w:pos="4536"/>
        </w:tabs>
        <w:spacing w:line="360" w:lineRule="auto"/>
        <w:jc w:val="both"/>
      </w:pPr>
      <w:r>
        <w:rPr>
          <w:noProof/>
        </w:rPr>
        <mc:AlternateContent>
          <mc:Choice Requires="wps">
            <w:drawing>
              <wp:anchor distT="0" distB="0" distL="114300" distR="114300" simplePos="0" relativeHeight="251659264" behindDoc="0" locked="0" layoutInCell="1" allowOverlap="1" wp14:anchorId="6B4548E4" wp14:editId="5C0A36EE">
                <wp:simplePos x="0" y="0"/>
                <wp:positionH relativeFrom="column">
                  <wp:posOffset>1035685</wp:posOffset>
                </wp:positionH>
                <wp:positionV relativeFrom="paragraph">
                  <wp:posOffset>132715</wp:posOffset>
                </wp:positionV>
                <wp:extent cx="1661160" cy="861060"/>
                <wp:effectExtent l="0" t="0" r="15240" b="15240"/>
                <wp:wrapNone/>
                <wp:docPr id="2" name="Ovál 2"/>
                <wp:cNvGraphicFramePr/>
                <a:graphic xmlns:a="http://schemas.openxmlformats.org/drawingml/2006/main">
                  <a:graphicData uri="http://schemas.microsoft.com/office/word/2010/wordprocessingShape">
                    <wps:wsp>
                      <wps:cNvSpPr/>
                      <wps:spPr>
                        <a:xfrm>
                          <a:off x="0" y="0"/>
                          <a:ext cx="1661160" cy="8610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E47C6" w:rsidRDefault="007E47C6" w:rsidP="007D0FD2">
                            <w:pPr>
                              <w:jc w:val="center"/>
                            </w:pPr>
                            <w:r w:rsidRPr="005B3ED6">
                              <w:rPr>
                                <w:b/>
                                <w:sz w:val="18"/>
                                <w:szCs w:val="18"/>
                              </w:rPr>
                              <w:t xml:space="preserve">Zadávateľ </w:t>
                            </w:r>
                            <w:r w:rsidRPr="005B3ED6">
                              <w:rPr>
                                <w:sz w:val="18"/>
                                <w:szCs w:val="18"/>
                              </w:rPr>
                              <w:t>sociálnych</w:t>
                            </w:r>
                            <w:r w:rsidRPr="005B3ED6">
                              <w:t xml:space="preserve"> </w:t>
                            </w:r>
                            <w:r>
                              <w:t>služieb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548E4" id="Ovál 2" o:spid="_x0000_s1026" style="position:absolute;left:0;text-align:left;margin-left:81.55pt;margin-top:10.45pt;width:130.8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" fillcolor="white [3201]" strokecolor="#f79646 [3209]" strokeweight="2pt">
                <v:textbox>
                  <w:txbxContent>
                    <w:p w:rsidR="007E47C6" w:rsidRDefault="007E47C6" w:rsidP="007D0FD2">
                      <w:pPr>
                        <w:jc w:val="center"/>
                      </w:pPr>
                      <w:r w:rsidRPr="005B3ED6">
                        <w:rPr>
                          <w:b/>
                          <w:sz w:val="18"/>
                          <w:szCs w:val="18"/>
                        </w:rPr>
                        <w:t xml:space="preserve">Zadávateľ </w:t>
                      </w:r>
                      <w:r w:rsidRPr="005B3ED6">
                        <w:rPr>
                          <w:sz w:val="18"/>
                          <w:szCs w:val="18"/>
                        </w:rPr>
                        <w:t>sociálnych</w:t>
                      </w:r>
                      <w:r w:rsidRPr="005B3ED6">
                        <w:t xml:space="preserve"> </w:t>
                      </w:r>
                      <w:r>
                        <w:t>služieb</w:t>
                      </w:r>
                    </w:p>
                  </w:txbxContent>
                </v:textbox>
              </v:oval>
            </w:pict>
          </mc:Fallback>
        </mc:AlternateContent>
      </w:r>
    </w:p>
    <w:p w:rsidR="007D0FD2" w:rsidRDefault="007D0FD2" w:rsidP="007952DE">
      <w:pPr>
        <w:tabs>
          <w:tab w:val="center" w:pos="4536"/>
        </w:tabs>
        <w:spacing w:line="360" w:lineRule="auto"/>
        <w:jc w:val="both"/>
        <w:rPr>
          <w:u w:val="single"/>
        </w:rPr>
      </w:pPr>
      <w:r>
        <w:rPr>
          <w:noProof/>
          <w:u w:val="single"/>
        </w:rPr>
        <mc:AlternateContent>
          <mc:Choice Requires="wps">
            <w:drawing>
              <wp:anchor distT="0" distB="0" distL="114300" distR="114300" simplePos="0" relativeHeight="251663360" behindDoc="0" locked="0" layoutInCell="1" allowOverlap="1" wp14:anchorId="0EEA3C14" wp14:editId="4B0F8928">
                <wp:simplePos x="0" y="0"/>
                <wp:positionH relativeFrom="column">
                  <wp:posOffset>2651125</wp:posOffset>
                </wp:positionH>
                <wp:positionV relativeFrom="paragraph">
                  <wp:posOffset>189865</wp:posOffset>
                </wp:positionV>
                <wp:extent cx="1371600" cy="1043940"/>
                <wp:effectExtent l="0" t="0" r="19050" b="22860"/>
                <wp:wrapNone/>
                <wp:docPr id="6" name="Zahnutá šípka doľava 6"/>
                <wp:cNvGraphicFramePr/>
                <a:graphic xmlns:a="http://schemas.openxmlformats.org/drawingml/2006/main">
                  <a:graphicData uri="http://schemas.microsoft.com/office/word/2010/wordprocessingShape">
                    <wps:wsp>
                      <wps:cNvSpPr/>
                      <wps:spPr>
                        <a:xfrm>
                          <a:off x="0" y="0"/>
                          <a:ext cx="1371600" cy="1043940"/>
                        </a:xfrm>
                        <a:prstGeom prst="curved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312B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ípka doľava 6" o:spid="_x0000_s1026" type="#_x0000_t103" style="position:absolute;margin-left:208.75pt;margin-top:14.95pt;width:108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" adj="10800,18900,4110" fillcolor="white [3201]" strokecolor="#f79646 [3209]" strokeweight="2pt"/>
            </w:pict>
          </mc:Fallback>
        </mc:AlternateContent>
      </w:r>
      <w:r>
        <w:rPr>
          <w:noProof/>
          <w:u w:val="single"/>
        </w:rPr>
        <mc:AlternateContent>
          <mc:Choice Requires="wps">
            <w:drawing>
              <wp:anchor distT="0" distB="0" distL="114300" distR="114300" simplePos="0" relativeHeight="251662336" behindDoc="0" locked="0" layoutInCell="1" allowOverlap="1" wp14:anchorId="2E0D9EB8" wp14:editId="5B8ED4DB">
                <wp:simplePos x="0" y="0"/>
                <wp:positionH relativeFrom="column">
                  <wp:posOffset>-8255</wp:posOffset>
                </wp:positionH>
                <wp:positionV relativeFrom="paragraph">
                  <wp:posOffset>235586</wp:posOffset>
                </wp:positionV>
                <wp:extent cx="1043940" cy="876300"/>
                <wp:effectExtent l="0" t="0" r="22860" b="19050"/>
                <wp:wrapNone/>
                <wp:docPr id="5" name="Zahnutá šípka doprava 5"/>
                <wp:cNvGraphicFramePr/>
                <a:graphic xmlns:a="http://schemas.openxmlformats.org/drawingml/2006/main">
                  <a:graphicData uri="http://schemas.microsoft.com/office/word/2010/wordprocessingShape">
                    <wps:wsp>
                      <wps:cNvSpPr/>
                      <wps:spPr>
                        <a:xfrm>
                          <a:off x="0" y="0"/>
                          <a:ext cx="1043940" cy="876300"/>
                        </a:xfrm>
                        <a:prstGeom prst="curvedRightArrow">
                          <a:avLst>
                            <a:gd name="adj1" fmla="val 25000"/>
                            <a:gd name="adj2" fmla="val 50501"/>
                            <a:gd name="adj3" fmla="val 2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01FF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Zahnutá šípka doprava 5" o:spid="_x0000_s1026" type="#_x0000_t102" style="position:absolute;margin-left:-.65pt;margin-top:18.55pt;width:82.2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" adj="10692,18846,17067" fillcolor="white [3201]" strokecolor="#f79646 [3209]" strokeweight="2pt"/>
            </w:pict>
          </mc:Fallback>
        </mc:AlternateContent>
      </w:r>
    </w:p>
    <w:p w:rsidR="007D0FD2" w:rsidRDefault="007D0FD2" w:rsidP="007952DE">
      <w:pPr>
        <w:tabs>
          <w:tab w:val="center" w:pos="4536"/>
        </w:tabs>
        <w:spacing w:line="360" w:lineRule="auto"/>
        <w:jc w:val="both"/>
        <w:rPr>
          <w:u w:val="single"/>
        </w:rPr>
      </w:pPr>
    </w:p>
    <w:p w:rsidR="007D0FD2" w:rsidRDefault="007D0FD2" w:rsidP="007952DE">
      <w:pPr>
        <w:tabs>
          <w:tab w:val="center" w:pos="4536"/>
        </w:tabs>
        <w:spacing w:line="360" w:lineRule="auto"/>
        <w:jc w:val="both"/>
        <w:rPr>
          <w:u w:val="single"/>
        </w:rPr>
      </w:pPr>
      <w:r>
        <w:rPr>
          <w:noProof/>
          <w:u w:val="single"/>
        </w:rPr>
        <mc:AlternateContent>
          <mc:Choice Requires="wps">
            <w:drawing>
              <wp:anchor distT="0" distB="0" distL="114300" distR="114300" simplePos="0" relativeHeight="251660288" behindDoc="0" locked="0" layoutInCell="1" allowOverlap="1" wp14:anchorId="1188B180" wp14:editId="440E2A1B">
                <wp:simplePos x="0" y="0"/>
                <wp:positionH relativeFrom="column">
                  <wp:posOffset>578485</wp:posOffset>
                </wp:positionH>
                <wp:positionV relativeFrom="paragraph">
                  <wp:posOffset>251460</wp:posOffset>
                </wp:positionV>
                <wp:extent cx="1203960" cy="975360"/>
                <wp:effectExtent l="0" t="0" r="15240" b="15240"/>
                <wp:wrapNone/>
                <wp:docPr id="3" name="Ovál 3"/>
                <wp:cNvGraphicFramePr/>
                <a:graphic xmlns:a="http://schemas.openxmlformats.org/drawingml/2006/main">
                  <a:graphicData uri="http://schemas.microsoft.com/office/word/2010/wordprocessingShape">
                    <wps:wsp>
                      <wps:cNvSpPr/>
                      <wps:spPr>
                        <a:xfrm>
                          <a:off x="0" y="0"/>
                          <a:ext cx="1203960" cy="9753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E47C6" w:rsidRDefault="007E47C6" w:rsidP="007D0FD2">
                            <w:pPr>
                              <w:jc w:val="center"/>
                              <w:rPr>
                                <w:sz w:val="16"/>
                                <w:szCs w:val="16"/>
                              </w:rPr>
                            </w:pPr>
                            <w:r w:rsidRPr="005B3ED6">
                              <w:rPr>
                                <w:b/>
                                <w:sz w:val="18"/>
                                <w:szCs w:val="18"/>
                              </w:rPr>
                              <w:t>Poskytovate</w:t>
                            </w:r>
                            <w:r w:rsidRPr="005B3ED6">
                              <w:rPr>
                                <w:sz w:val="18"/>
                                <w:szCs w:val="18"/>
                              </w:rPr>
                              <w:t xml:space="preserve">ľ </w:t>
                            </w:r>
                          </w:p>
                          <w:p w:rsidR="007E47C6" w:rsidRPr="007D0FD2" w:rsidRDefault="007E47C6" w:rsidP="007D0FD2">
                            <w:pPr>
                              <w:jc w:val="center"/>
                              <w:rPr>
                                <w:sz w:val="16"/>
                                <w:szCs w:val="16"/>
                              </w:rPr>
                            </w:pPr>
                            <w:r w:rsidRPr="007D0FD2">
                              <w:rPr>
                                <w:sz w:val="16"/>
                                <w:szCs w:val="16"/>
                              </w:rPr>
                              <w:t>soc.služieb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8B180" id="Ovál 3" o:spid="_x0000_s1027" style="position:absolute;left:0;text-align:left;margin-left:45.55pt;margin-top:19.8pt;width:94.8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" fillcolor="white [3201]" strokecolor="#f79646 [3209]" strokeweight="2pt">
                <v:textbox>
                  <w:txbxContent>
                    <w:p w:rsidR="007E47C6" w:rsidRDefault="007E47C6" w:rsidP="007D0FD2">
                      <w:pPr>
                        <w:jc w:val="center"/>
                        <w:rPr>
                          <w:sz w:val="16"/>
                          <w:szCs w:val="16"/>
                        </w:rPr>
                      </w:pPr>
                      <w:r w:rsidRPr="005B3ED6">
                        <w:rPr>
                          <w:b/>
                          <w:sz w:val="18"/>
                          <w:szCs w:val="18"/>
                        </w:rPr>
                        <w:t>Poskytovate</w:t>
                      </w:r>
                      <w:r w:rsidRPr="005B3ED6">
                        <w:rPr>
                          <w:sz w:val="18"/>
                          <w:szCs w:val="18"/>
                        </w:rPr>
                        <w:t xml:space="preserve">ľ </w:t>
                      </w:r>
                    </w:p>
                    <w:p w:rsidR="007E47C6" w:rsidRPr="007D0FD2" w:rsidRDefault="007E47C6" w:rsidP="007D0FD2">
                      <w:pPr>
                        <w:jc w:val="center"/>
                        <w:rPr>
                          <w:sz w:val="16"/>
                          <w:szCs w:val="16"/>
                        </w:rPr>
                      </w:pPr>
                      <w:r w:rsidRPr="007D0FD2">
                        <w:rPr>
                          <w:sz w:val="16"/>
                          <w:szCs w:val="16"/>
                        </w:rPr>
                        <w:t>soc.služieb</w:t>
                      </w:r>
                    </w:p>
                  </w:txbxContent>
                </v:textbox>
              </v:oval>
            </w:pict>
          </mc:Fallback>
        </mc:AlternateContent>
      </w:r>
      <w:r>
        <w:rPr>
          <w:noProof/>
          <w:u w:val="single"/>
        </w:rPr>
        <mc:AlternateContent>
          <mc:Choice Requires="wps">
            <w:drawing>
              <wp:anchor distT="0" distB="0" distL="114300" distR="114300" simplePos="0" relativeHeight="251661312" behindDoc="0" locked="0" layoutInCell="1" allowOverlap="1" wp14:anchorId="6E7226E5" wp14:editId="2C4B1E45">
                <wp:simplePos x="0" y="0"/>
                <wp:positionH relativeFrom="column">
                  <wp:posOffset>1782445</wp:posOffset>
                </wp:positionH>
                <wp:positionV relativeFrom="paragraph">
                  <wp:posOffset>251460</wp:posOffset>
                </wp:positionV>
                <wp:extent cx="1120140" cy="914400"/>
                <wp:effectExtent l="0" t="0" r="22860" b="19050"/>
                <wp:wrapNone/>
                <wp:docPr id="4" name="Ovál 4"/>
                <wp:cNvGraphicFramePr/>
                <a:graphic xmlns:a="http://schemas.openxmlformats.org/drawingml/2006/main">
                  <a:graphicData uri="http://schemas.microsoft.com/office/word/2010/wordprocessingShape">
                    <wps:wsp>
                      <wps:cNvSpPr/>
                      <wps:spPr>
                        <a:xfrm>
                          <a:off x="0" y="0"/>
                          <a:ext cx="112014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E47C6" w:rsidRDefault="007E47C6" w:rsidP="005B3ED6">
                            <w:pPr>
                              <w:jc w:val="center"/>
                            </w:pPr>
                            <w:r w:rsidRPr="005B3ED6">
                              <w:rPr>
                                <w:b/>
                                <w:sz w:val="18"/>
                                <w:szCs w:val="18"/>
                              </w:rPr>
                              <w:t>Užívateľ</w:t>
                            </w:r>
                            <w:r w:rsidRPr="007D0FD2">
                              <w:rPr>
                                <w:sz w:val="16"/>
                                <w:szCs w:val="16"/>
                              </w:rPr>
                              <w:t xml:space="preserve"> soc.slu</w:t>
                            </w:r>
                            <w:r>
                              <w:rPr>
                                <w:sz w:val="16"/>
                                <w:szCs w:val="16"/>
                              </w:rPr>
                              <w:t>žieb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7226E5" id="Ovál 4" o:spid="_x0000_s1028" style="position:absolute;left:0;text-align:left;margin-left:140.35pt;margin-top:19.8pt;width:88.2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" fillcolor="white [3201]" strokecolor="#f79646 [3209]" strokeweight="2pt">
                <v:textbox>
                  <w:txbxContent>
                    <w:p w:rsidR="007E47C6" w:rsidRDefault="007E47C6" w:rsidP="005B3ED6">
                      <w:pPr>
                        <w:jc w:val="center"/>
                      </w:pPr>
                      <w:r w:rsidRPr="005B3ED6">
                        <w:rPr>
                          <w:b/>
                          <w:sz w:val="18"/>
                          <w:szCs w:val="18"/>
                        </w:rPr>
                        <w:t>Užívateľ</w:t>
                      </w:r>
                      <w:r w:rsidRPr="007D0FD2">
                        <w:rPr>
                          <w:sz w:val="16"/>
                          <w:szCs w:val="16"/>
                        </w:rPr>
                        <w:t xml:space="preserve"> soc.slu</w:t>
                      </w:r>
                      <w:r>
                        <w:rPr>
                          <w:sz w:val="16"/>
                          <w:szCs w:val="16"/>
                        </w:rPr>
                        <w:t>žieb</w:t>
                      </w:r>
                    </w:p>
                  </w:txbxContent>
                </v:textbox>
              </v:oval>
            </w:pict>
          </mc:Fallback>
        </mc:AlternateContent>
      </w:r>
    </w:p>
    <w:p w:rsidR="007D0FD2" w:rsidRDefault="007D0FD2" w:rsidP="007952DE">
      <w:pPr>
        <w:tabs>
          <w:tab w:val="center" w:pos="4536"/>
        </w:tabs>
        <w:spacing w:line="360" w:lineRule="auto"/>
        <w:jc w:val="both"/>
        <w:rPr>
          <w:u w:val="single"/>
        </w:rPr>
      </w:pPr>
    </w:p>
    <w:p w:rsidR="007D0FD2" w:rsidRDefault="007D0FD2" w:rsidP="007952DE">
      <w:pPr>
        <w:tabs>
          <w:tab w:val="center" w:pos="4536"/>
        </w:tabs>
        <w:spacing w:line="360" w:lineRule="auto"/>
        <w:jc w:val="both"/>
        <w:rPr>
          <w:u w:val="single"/>
        </w:rPr>
      </w:pPr>
    </w:p>
    <w:p w:rsidR="007D0FD2" w:rsidRDefault="007D0FD2" w:rsidP="007952DE">
      <w:pPr>
        <w:tabs>
          <w:tab w:val="center" w:pos="4536"/>
        </w:tabs>
        <w:spacing w:line="360" w:lineRule="auto"/>
        <w:jc w:val="both"/>
        <w:rPr>
          <w:u w:val="single"/>
        </w:rPr>
      </w:pPr>
    </w:p>
    <w:p w:rsidR="007D0FD2" w:rsidRDefault="007D0FD2" w:rsidP="007952DE">
      <w:pPr>
        <w:tabs>
          <w:tab w:val="center" w:pos="4536"/>
        </w:tabs>
        <w:spacing w:line="360" w:lineRule="auto"/>
        <w:jc w:val="both"/>
        <w:rPr>
          <w:u w:val="single"/>
        </w:rPr>
      </w:pPr>
    </w:p>
    <w:p w:rsidR="007D0FD2" w:rsidRDefault="007D0FD2" w:rsidP="007952DE">
      <w:pPr>
        <w:tabs>
          <w:tab w:val="center" w:pos="4536"/>
        </w:tabs>
        <w:spacing w:line="360" w:lineRule="auto"/>
        <w:jc w:val="both"/>
        <w:rPr>
          <w:u w:val="single"/>
        </w:rPr>
      </w:pPr>
    </w:p>
    <w:p w:rsidR="00225DA6" w:rsidRDefault="00225DA6" w:rsidP="007952DE">
      <w:pPr>
        <w:tabs>
          <w:tab w:val="center" w:pos="4536"/>
        </w:tabs>
        <w:spacing w:line="360" w:lineRule="auto"/>
        <w:jc w:val="both"/>
      </w:pPr>
      <w:r>
        <w:rPr>
          <w:u w:val="single"/>
        </w:rPr>
        <w:t xml:space="preserve">Sociálna služba </w:t>
      </w:r>
      <w:r>
        <w:t>je odborná činnosť, obslužná činnosť alebo ďalšia činnosť alebo súbor týchto činností, ktoré sú zamerané na :</w:t>
      </w:r>
    </w:p>
    <w:p w:rsidR="00225DA6" w:rsidRDefault="00225DA6" w:rsidP="007952DE">
      <w:pPr>
        <w:pStyle w:val="Odsekzoznamu"/>
        <w:numPr>
          <w:ilvl w:val="0"/>
          <w:numId w:val="2"/>
        </w:numPr>
        <w:tabs>
          <w:tab w:val="center" w:pos="4536"/>
        </w:tabs>
        <w:spacing w:line="360" w:lineRule="auto"/>
        <w:jc w:val="both"/>
      </w:pPr>
      <w:r>
        <w:t>prevenciu vzniku nepriaznivej sociálnej situácie, riešenie alebo zmiernenie nepriaznivej sociálnej situácie fyzickej osoby, rodiny alebo komunity</w:t>
      </w:r>
    </w:p>
    <w:p w:rsidR="00225DA6" w:rsidRDefault="00225DA6" w:rsidP="007952DE">
      <w:pPr>
        <w:pStyle w:val="Odsekzoznamu"/>
        <w:numPr>
          <w:ilvl w:val="0"/>
          <w:numId w:val="2"/>
        </w:numPr>
        <w:tabs>
          <w:tab w:val="center" w:pos="4536"/>
        </w:tabs>
        <w:spacing w:line="360" w:lineRule="auto"/>
        <w:jc w:val="both"/>
      </w:pPr>
      <w:r>
        <w:t>zachovanie,</w:t>
      </w:r>
      <w:r w:rsidR="003E2267">
        <w:t xml:space="preserve"> </w:t>
      </w:r>
      <w:r>
        <w:t>obnovu alebo rozvoj schopnosti fyzickej osoby viesť samostatný život a podpora jej začlenenia do spoločnosti,</w:t>
      </w:r>
    </w:p>
    <w:p w:rsidR="00225DA6" w:rsidRDefault="00225DA6" w:rsidP="007952DE">
      <w:pPr>
        <w:pStyle w:val="Odsekzoznamu"/>
        <w:numPr>
          <w:ilvl w:val="0"/>
          <w:numId w:val="2"/>
        </w:numPr>
        <w:tabs>
          <w:tab w:val="center" w:pos="4536"/>
        </w:tabs>
        <w:spacing w:line="360" w:lineRule="auto"/>
        <w:jc w:val="both"/>
      </w:pPr>
      <w:r>
        <w:t>zabezpečenie nevyhnutých podmienok na uspokojovanie základných životných potrieb fyzickej osoby,</w:t>
      </w:r>
    </w:p>
    <w:p w:rsidR="00225DA6" w:rsidRDefault="00225DA6" w:rsidP="007952DE">
      <w:pPr>
        <w:pStyle w:val="Odsekzoznamu"/>
        <w:numPr>
          <w:ilvl w:val="0"/>
          <w:numId w:val="2"/>
        </w:numPr>
        <w:tabs>
          <w:tab w:val="center" w:pos="4536"/>
        </w:tabs>
        <w:spacing w:line="360" w:lineRule="auto"/>
        <w:jc w:val="both"/>
      </w:pPr>
      <w:r>
        <w:lastRenderedPageBreak/>
        <w:t>riešenie krízovej sociálnej situácie,</w:t>
      </w:r>
    </w:p>
    <w:p w:rsidR="00225DA6" w:rsidRDefault="00225DA6" w:rsidP="007952DE">
      <w:pPr>
        <w:pStyle w:val="Odsekzoznamu"/>
        <w:numPr>
          <w:ilvl w:val="0"/>
          <w:numId w:val="2"/>
        </w:numPr>
        <w:tabs>
          <w:tab w:val="center" w:pos="4536"/>
        </w:tabs>
        <w:spacing w:line="360" w:lineRule="auto"/>
        <w:jc w:val="both"/>
      </w:pPr>
      <w:r>
        <w:t>prevenciou sociálneho vylúčenia.</w:t>
      </w:r>
    </w:p>
    <w:p w:rsidR="00E07F12" w:rsidRPr="00384EF1" w:rsidRDefault="00E07F12" w:rsidP="007952DE">
      <w:pPr>
        <w:pStyle w:val="Zoznam2"/>
        <w:spacing w:line="360" w:lineRule="auto"/>
        <w:ind w:left="0" w:firstLine="0"/>
        <w:jc w:val="both"/>
        <w:rPr>
          <w:u w:val="single"/>
        </w:rPr>
      </w:pPr>
      <w:r w:rsidRPr="00384EF1">
        <w:rPr>
          <w:u w:val="single"/>
        </w:rPr>
        <w:t>Sociálne bývanie</w:t>
      </w:r>
    </w:p>
    <w:p w:rsidR="00E07F12" w:rsidRPr="00E07F12" w:rsidRDefault="00E07F12" w:rsidP="007952DE">
      <w:pPr>
        <w:pStyle w:val="Zoznam2"/>
        <w:spacing w:line="360" w:lineRule="auto"/>
        <w:ind w:left="0" w:firstLine="708"/>
        <w:jc w:val="both"/>
      </w:pPr>
      <w:r w:rsidRPr="00E07F12">
        <w:t>Úlohou 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pomoc verejného sektora.</w:t>
      </w:r>
    </w:p>
    <w:p w:rsidR="00E07F12" w:rsidRPr="00E07F12" w:rsidRDefault="00E07F12" w:rsidP="007952DE">
      <w:pPr>
        <w:pStyle w:val="Zoznam2"/>
        <w:spacing w:line="360" w:lineRule="auto"/>
        <w:ind w:left="0" w:firstLine="708"/>
        <w:jc w:val="both"/>
      </w:pPr>
      <w:r w:rsidRPr="00E07F12">
        <w:t>Výstavbu nájomných bytov pre verejný nájomný sektor budú naďalej zabezpečovať hlavne obce. Je však potrebné vytvárať podmienky, aby sa do tejto výstavby mohli v širšej miere zapojiť aj neziskové organizácie a iné subjekty.</w:t>
      </w:r>
    </w:p>
    <w:p w:rsidR="00E07F12" w:rsidRPr="00E07F12" w:rsidRDefault="00E07F12" w:rsidP="00384EF1">
      <w:pPr>
        <w:pStyle w:val="Zoznam2"/>
        <w:tabs>
          <w:tab w:val="left" w:pos="3137"/>
        </w:tabs>
        <w:spacing w:line="360" w:lineRule="auto"/>
        <w:ind w:left="0" w:firstLine="0"/>
        <w:jc w:val="both"/>
      </w:pPr>
      <w:r w:rsidRPr="00E07F12">
        <w:t>Sociálna politika v oblasti bývania definuje špeciálne formy bývania určené pre nasledovné kategórie:</w:t>
      </w:r>
    </w:p>
    <w:p w:rsidR="00E07F12" w:rsidRPr="00E07F12" w:rsidRDefault="00551C51" w:rsidP="007952DE">
      <w:pPr>
        <w:pStyle w:val="Zoznam2"/>
        <w:spacing w:line="360" w:lineRule="auto"/>
        <w:ind w:left="283" w:firstLine="0"/>
        <w:jc w:val="both"/>
      </w:pPr>
      <w:r>
        <w:t xml:space="preserve">1. </w:t>
      </w:r>
      <w:r w:rsidR="00E07F12" w:rsidRPr="00E07F12">
        <w:t>občania, ktorí sa dostávajú do pozície skupín ohrozených sociálnym                   vylúčením,  napr.:</w:t>
      </w:r>
    </w:p>
    <w:p w:rsidR="00E07F12" w:rsidRPr="00E07F12" w:rsidRDefault="00E07F12" w:rsidP="007952DE">
      <w:pPr>
        <w:pStyle w:val="Zoznam2"/>
        <w:numPr>
          <w:ilvl w:val="1"/>
          <w:numId w:val="2"/>
        </w:numPr>
        <w:spacing w:line="360" w:lineRule="auto"/>
        <w:contextualSpacing w:val="0"/>
        <w:jc w:val="both"/>
      </w:pPr>
      <w:r w:rsidRPr="00E07F12">
        <w:t>občania, ktorí v dôsledku nízkej úrovne vzdelania a kvalifikácie vykonávajú iba príležitostné pomocné práce, prípadne sú bez práce,</w:t>
      </w:r>
    </w:p>
    <w:p w:rsidR="00E07F12" w:rsidRPr="00E07F12" w:rsidRDefault="00E07F12" w:rsidP="007952DE">
      <w:pPr>
        <w:pStyle w:val="Zoznam2"/>
        <w:numPr>
          <w:ilvl w:val="1"/>
          <w:numId w:val="2"/>
        </w:numPr>
        <w:spacing w:line="360" w:lineRule="auto"/>
        <w:contextualSpacing w:val="0"/>
        <w:jc w:val="both"/>
      </w:pPr>
      <w:r w:rsidRPr="00E07F12">
        <w:t>ľudia s fyzickým alebo mentálnym postihnutím,</w:t>
      </w:r>
    </w:p>
    <w:p w:rsidR="00E07F12" w:rsidRPr="00E07F12" w:rsidRDefault="00E07F12" w:rsidP="007952DE">
      <w:pPr>
        <w:pStyle w:val="Zoznam2"/>
        <w:numPr>
          <w:ilvl w:val="1"/>
          <w:numId w:val="2"/>
        </w:numPr>
        <w:spacing w:line="360" w:lineRule="auto"/>
        <w:contextualSpacing w:val="0"/>
        <w:jc w:val="both"/>
      </w:pPr>
      <w:r w:rsidRPr="00E07F12">
        <w:t>mládež po ukončení ústavnej alebo ochrannej výchovy,</w:t>
      </w:r>
    </w:p>
    <w:p w:rsidR="00E07F12" w:rsidRPr="00E07F12" w:rsidRDefault="00E07F12" w:rsidP="007952DE">
      <w:pPr>
        <w:pStyle w:val="Zoznam2"/>
        <w:numPr>
          <w:ilvl w:val="1"/>
          <w:numId w:val="2"/>
        </w:numPr>
        <w:spacing w:line="360" w:lineRule="auto"/>
        <w:contextualSpacing w:val="0"/>
        <w:jc w:val="both"/>
      </w:pPr>
      <w:r w:rsidRPr="00E07F12">
        <w:t>starí ľudia, osamelí rodičia s deťmi a mnohodetné rodiny,</w:t>
      </w:r>
    </w:p>
    <w:p w:rsidR="00E07F12" w:rsidRPr="00E07F12" w:rsidRDefault="00E07F12" w:rsidP="007952DE">
      <w:pPr>
        <w:pStyle w:val="Zoznam2"/>
        <w:numPr>
          <w:ilvl w:val="1"/>
          <w:numId w:val="2"/>
        </w:numPr>
        <w:spacing w:line="360" w:lineRule="auto"/>
        <w:contextualSpacing w:val="0"/>
        <w:jc w:val="both"/>
      </w:pPr>
      <w:r w:rsidRPr="00E07F12">
        <w:t>občania marginalizovanej rómskej komunity.</w:t>
      </w:r>
    </w:p>
    <w:p w:rsidR="00E07F12" w:rsidRDefault="00551C51" w:rsidP="007952DE">
      <w:pPr>
        <w:pStyle w:val="Zoznam2"/>
        <w:spacing w:line="360" w:lineRule="auto"/>
        <w:jc w:val="both"/>
      </w:pPr>
      <w:r>
        <w:t>2</w:t>
      </w:r>
      <w:r w:rsidR="00E07F12" w:rsidRPr="00E07F12">
        <w:t>. marginalizované skupiny obyvateľstva, v najvyššej miere Rómovia, ktoré sa vyznačujú úplným sociálnym vylúčením napríklad v dôsledku straty bydliska, dlhodobej nezamestnanosti, závislosti od drog, nedostato</w:t>
      </w:r>
      <w:r w:rsidR="004C2D93">
        <w:t>čnej sociálnej prispôsobivosti .</w:t>
      </w:r>
    </w:p>
    <w:p w:rsidR="00384EF1" w:rsidRDefault="00384EF1" w:rsidP="007952DE">
      <w:pPr>
        <w:pStyle w:val="Zoznam2"/>
        <w:spacing w:line="360" w:lineRule="auto"/>
        <w:ind w:left="0" w:firstLine="585"/>
        <w:jc w:val="both"/>
      </w:pPr>
    </w:p>
    <w:p w:rsidR="00E07F12" w:rsidRPr="00E07F12" w:rsidRDefault="00E07F12" w:rsidP="007952DE">
      <w:pPr>
        <w:pStyle w:val="Zoznam2"/>
        <w:spacing w:line="360" w:lineRule="auto"/>
        <w:ind w:left="0" w:firstLine="585"/>
        <w:jc w:val="both"/>
      </w:pPr>
      <w:r w:rsidRPr="00E07F12">
        <w:t>Pre bývanie týchto skupín obyvateľstva treba vytvárať podmienky najmä v sociálnom bývaní zodpovedajúceho štandardu, alebo v prípade niektorých špecifikovaných sociálne ohrozených či vylúčených skupín v rôznych zariadeniach sociálnych služieb, v ktorých je poskytovaná osobitná sociálna, alebo zdravotná starostlivosť a sú zabezpečené aj iné služby v závislosti od druhu a účelu zariadenia.</w:t>
      </w:r>
    </w:p>
    <w:p w:rsidR="00E07F12" w:rsidRPr="00E07F12" w:rsidRDefault="00E07F12" w:rsidP="007952DE">
      <w:pPr>
        <w:pStyle w:val="Zoznam2"/>
        <w:spacing w:line="360" w:lineRule="auto"/>
        <w:ind w:left="0" w:firstLine="0"/>
        <w:jc w:val="both"/>
      </w:pPr>
      <w:r w:rsidRPr="00E07F12">
        <w:t>Do kategórie sociálneho bývania možno zahrnúť:</w:t>
      </w:r>
    </w:p>
    <w:p w:rsidR="00E07F12" w:rsidRPr="00E07F12" w:rsidRDefault="00E07F12" w:rsidP="007952DE">
      <w:pPr>
        <w:pStyle w:val="Zoznam2"/>
        <w:numPr>
          <w:ilvl w:val="0"/>
          <w:numId w:val="2"/>
        </w:numPr>
        <w:spacing w:line="360" w:lineRule="auto"/>
        <w:contextualSpacing w:val="0"/>
        <w:jc w:val="both"/>
      </w:pPr>
      <w:r w:rsidRPr="00E07F12">
        <w:lastRenderedPageBreak/>
        <w:t>nájomné byty vo verejnom nájomnom bytovom sektore vrátane malometrážnych bytov určených  ako prvé bývanie pre mladé rodiny s tým, že nárok na takéto bývanie budú mať len domácnosti do stanovenej výšky príjmov,</w:t>
      </w:r>
    </w:p>
    <w:p w:rsidR="00E07F12" w:rsidRPr="00E07F12" w:rsidRDefault="00E07F12" w:rsidP="007952DE">
      <w:pPr>
        <w:pStyle w:val="Zoznam2"/>
        <w:numPr>
          <w:ilvl w:val="0"/>
          <w:numId w:val="2"/>
        </w:numPr>
        <w:spacing w:line="360" w:lineRule="auto"/>
        <w:contextualSpacing w:val="0"/>
        <w:jc w:val="both"/>
      </w:pPr>
      <w:r w:rsidRPr="00E07F12">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E07F12" w:rsidRPr="00E07F12" w:rsidRDefault="00E07F12" w:rsidP="007952DE">
      <w:pPr>
        <w:pStyle w:val="Zoznam2"/>
        <w:numPr>
          <w:ilvl w:val="0"/>
          <w:numId w:val="2"/>
        </w:numPr>
        <w:spacing w:line="360" w:lineRule="auto"/>
        <w:contextualSpacing w:val="0"/>
        <w:jc w:val="both"/>
      </w:pPr>
      <w:r w:rsidRPr="00E07F12">
        <w:t>byty nižšieho štandardu pre neplatičov nájomného a pre marginalizované skupiny obyvateľstva</w:t>
      </w:r>
    </w:p>
    <w:p w:rsidR="00E07F12" w:rsidRPr="00E07F12" w:rsidRDefault="00E07F12" w:rsidP="007952DE">
      <w:pPr>
        <w:pStyle w:val="Zoznam2"/>
        <w:numPr>
          <w:ilvl w:val="0"/>
          <w:numId w:val="2"/>
        </w:numPr>
        <w:spacing w:line="360" w:lineRule="auto"/>
        <w:contextualSpacing w:val="0"/>
        <w:jc w:val="both"/>
      </w:pPr>
      <w:r w:rsidRPr="00E07F12">
        <w:t>byty pre bývanie starších ľudí, pričom sa bude vychádzať z majetkových pomerov budúcich užívateľov.</w:t>
      </w:r>
    </w:p>
    <w:p w:rsidR="00E07F12" w:rsidRPr="00E07F12" w:rsidRDefault="00E07F12" w:rsidP="007952DE">
      <w:pPr>
        <w:pStyle w:val="Zoznam2"/>
        <w:spacing w:line="360" w:lineRule="auto"/>
        <w:ind w:left="0" w:firstLine="708"/>
        <w:jc w:val="both"/>
      </w:pPr>
      <w:r w:rsidRPr="00E07F12">
        <w:t>Pre veľmi úzko špecifikované sociálne ohrozené, či vylúčené skupiny obyvateľstva je bytová otázka zabezpečená vo forme zariadení sociálnych a iných služieb. Medzi tieto zariadenia je možné zaradiť detské domovy, zariadenia pre seniorov, domovy sociálnych služieb, útulky atď.</w:t>
      </w:r>
    </w:p>
    <w:p w:rsidR="00E07F12" w:rsidRPr="00E07F12" w:rsidRDefault="00E07F12" w:rsidP="007952DE">
      <w:pPr>
        <w:pStyle w:val="Zoznam2"/>
        <w:spacing w:line="360" w:lineRule="auto"/>
        <w:ind w:left="0" w:firstLine="708"/>
        <w:jc w:val="both"/>
      </w:pPr>
      <w:r w:rsidRPr="00E07F12">
        <w:t>Zariadenia sociálnych služieb však neslúžia na zabezpečovanie bývania, ich prioritou je poskytovanie sociálnych služieb.</w:t>
      </w:r>
    </w:p>
    <w:p w:rsidR="00E07F12" w:rsidRPr="00E07F12" w:rsidRDefault="00E07F12" w:rsidP="007952DE">
      <w:pPr>
        <w:pStyle w:val="Zoznam2"/>
        <w:spacing w:line="360" w:lineRule="auto"/>
        <w:ind w:left="0" w:firstLine="0"/>
        <w:jc w:val="both"/>
      </w:pPr>
    </w:p>
    <w:p w:rsidR="00E07F12" w:rsidRPr="00384EF1" w:rsidRDefault="00E07F12" w:rsidP="007952DE">
      <w:pPr>
        <w:pStyle w:val="Zoznam2"/>
        <w:spacing w:line="360" w:lineRule="auto"/>
        <w:ind w:left="0" w:firstLine="0"/>
        <w:jc w:val="both"/>
        <w:rPr>
          <w:u w:val="single"/>
        </w:rPr>
      </w:pPr>
      <w:r w:rsidRPr="00384EF1">
        <w:rPr>
          <w:u w:val="single"/>
        </w:rPr>
        <w:t xml:space="preserve">Hmotná núdza </w:t>
      </w:r>
    </w:p>
    <w:p w:rsidR="00E07F12" w:rsidRPr="00E07F12" w:rsidRDefault="00E07F12" w:rsidP="007952DE">
      <w:pPr>
        <w:pStyle w:val="Zoznam2"/>
        <w:spacing w:line="360" w:lineRule="auto"/>
        <w:ind w:left="0" w:firstLine="708"/>
        <w:jc w:val="both"/>
      </w:pPr>
      <w:r w:rsidRPr="00E07F12">
        <w:rPr>
          <w:lang w:eastAsia="en-US"/>
        </w:rPr>
        <w:t>Hmotná núdza je stav, keď príjem členov domácnosti nedosahuje sumy životného minima ustanovené osobitným predpisom a členovia domácnosti si nevedia alebo nemôžu prácou, výkonom vlastníckeho práva alebo iného práva k majetku a uplatnením nárokov zabezpečiť príjem alebo zvýšiť príjem.</w:t>
      </w:r>
    </w:p>
    <w:p w:rsidR="00E07F12" w:rsidRPr="00E07F12" w:rsidRDefault="00E07F12" w:rsidP="007952DE">
      <w:pPr>
        <w:pStyle w:val="Zoznam2"/>
        <w:spacing w:line="360" w:lineRule="auto"/>
        <w:ind w:left="0" w:firstLine="708"/>
        <w:jc w:val="both"/>
      </w:pPr>
      <w:r w:rsidRPr="00E07F12">
        <w:t>Sociálna núdza je stav, keď si občan nemôže sám zabezpečiť starostlivosť o svoju osobu, o svoju domácnosť, ochranu a uplatňovanie práv a právom chránených záujmov alebo kontakt so spoločenským prostredím, najmä vzhľadom na vek, nepriaznivý zdravotný stav, stratu zamestnania.</w:t>
      </w:r>
    </w:p>
    <w:p w:rsidR="00E07F12" w:rsidRPr="00E07F12" w:rsidRDefault="00E07F12" w:rsidP="007952DE">
      <w:pPr>
        <w:pStyle w:val="Zoznam2"/>
        <w:spacing w:line="360" w:lineRule="auto"/>
        <w:ind w:left="0" w:firstLine="708"/>
        <w:jc w:val="both"/>
      </w:pPr>
      <w:r w:rsidRPr="00E07F12">
        <w:t>Životné minimum je spoločensky uznaná minimálna hranica príjmov fyzickej osoby, pod ktorou nastáva stav jej hmotnej núdze.</w:t>
      </w:r>
    </w:p>
    <w:p w:rsidR="00E07F12" w:rsidRPr="00E07F12" w:rsidRDefault="00E07F12" w:rsidP="007952DE">
      <w:pPr>
        <w:pStyle w:val="Zoznam2"/>
        <w:spacing w:line="360" w:lineRule="auto"/>
        <w:ind w:left="0" w:firstLine="708"/>
        <w:jc w:val="both"/>
      </w:pPr>
      <w:r w:rsidRPr="00E07F12">
        <w:t xml:space="preserve">Osobitný príjemca je obec, iná právnická osoba alebo fyzická osoba, ktorá má spôsobilosť na právne úkony v plnom rozsahu. Osobitného príjemcu určuje rozhodnutím Úrad práce sociálnych vecí a rodiny (ÚPSVaR). Ak osobitný príjemca zabezpečuje dávku a príspevky vo vecnej forme, je povinný ich poskytovať za cenu obvyklú a na mieste </w:t>
      </w:r>
      <w:r w:rsidRPr="00E07F12">
        <w:lastRenderedPageBreak/>
        <w:t>dostupnom občanovi v hmotnej núdzi. ÚPSVaR určí osobitného príjemcu, ak sa doterajšou výplatou dávky a príspevkov nedosiahol účel, na ktorý je určený.  ÚPSVaR uvoľní osobitného príjemcu, ak pominuli dôvody na jeho určenie. Osobitný príjemca zabezpečuje dávku a príspevky v peňažnej forme alebo vo vecnej forme a je povinný ich použiť len na prospech občana v hmotnej núdzi a fyzických osôb, ktoré sa s občanom v hmotnej núdzi spoločne posudzujú. ÚPSVaR dohliada, ako si ním určený osobitný príjemca plní svoje povinnosti.</w:t>
      </w:r>
    </w:p>
    <w:p w:rsidR="00384EF1" w:rsidRDefault="00384EF1" w:rsidP="007952DE">
      <w:pPr>
        <w:pStyle w:val="Zkladntext"/>
        <w:spacing w:line="360" w:lineRule="auto"/>
        <w:jc w:val="both"/>
        <w:rPr>
          <w:sz w:val="24"/>
          <w:szCs w:val="24"/>
          <w:u w:val="single"/>
        </w:rPr>
      </w:pPr>
    </w:p>
    <w:p w:rsidR="00E07F12" w:rsidRPr="00384EF1" w:rsidRDefault="00E07F12" w:rsidP="007952DE">
      <w:pPr>
        <w:pStyle w:val="Zkladntext"/>
        <w:spacing w:line="360" w:lineRule="auto"/>
        <w:jc w:val="both"/>
        <w:rPr>
          <w:sz w:val="24"/>
          <w:szCs w:val="24"/>
          <w:u w:val="single"/>
        </w:rPr>
      </w:pPr>
      <w:r w:rsidRPr="00384EF1">
        <w:rPr>
          <w:sz w:val="24"/>
          <w:szCs w:val="24"/>
          <w:u w:val="single"/>
        </w:rPr>
        <w:t>Sociálne dávky</w:t>
      </w:r>
    </w:p>
    <w:p w:rsidR="00E07F12" w:rsidRPr="00E07F12" w:rsidRDefault="00E07F12" w:rsidP="00384EF1">
      <w:pPr>
        <w:pStyle w:val="Zkladntext"/>
        <w:spacing w:line="360" w:lineRule="auto"/>
        <w:ind w:firstLine="708"/>
        <w:jc w:val="both"/>
        <w:rPr>
          <w:sz w:val="24"/>
          <w:szCs w:val="24"/>
        </w:rPr>
      </w:pPr>
      <w:r w:rsidRPr="00E07F12">
        <w:rPr>
          <w:sz w:val="24"/>
          <w:szCs w:val="24"/>
        </w:rPr>
        <w:t>V minulosti bola hodnota sociálnej dávky častokrát vyššia ako minimálna mzda či iný príjem. V novom systéme dávky v hmotnej núdzi a príspevky k dávke motivujú občana zmeniť jeh</w:t>
      </w:r>
      <w:r w:rsidR="00384EF1">
        <w:rPr>
          <w:sz w:val="24"/>
          <w:szCs w:val="24"/>
        </w:rPr>
        <w:t xml:space="preserve">o sociálnu a životnú situáciu. </w:t>
      </w:r>
      <w:r w:rsidRPr="00E07F12">
        <w:rPr>
          <w:sz w:val="24"/>
          <w:szCs w:val="24"/>
        </w:rPr>
        <w:t>Hlavným cieľom týchto zmien je, aby si ľudia vlastným pričinením, aktivitou či majetkom pomohli a neboli závislí od sociálnych príjmov.</w:t>
      </w:r>
    </w:p>
    <w:p w:rsidR="00E07F12" w:rsidRPr="00E07F12" w:rsidRDefault="00E07F12" w:rsidP="007952DE">
      <w:pPr>
        <w:pStyle w:val="Zkladntext"/>
        <w:spacing w:line="360" w:lineRule="auto"/>
        <w:ind w:firstLine="708"/>
        <w:jc w:val="both"/>
        <w:rPr>
          <w:sz w:val="24"/>
          <w:szCs w:val="24"/>
        </w:rPr>
      </w:pPr>
      <w:r w:rsidRPr="00E07F12">
        <w:rPr>
          <w:sz w:val="24"/>
          <w:szCs w:val="24"/>
        </w:rPr>
        <w:t>Pomoc v hmotnej núdzi upravuje Zákon č.417/2013 o pomoci v hmotnej núdzi a o zmene a doplnení niektorých zákonov, účinný od 1. 1. 2014.</w:t>
      </w:r>
    </w:p>
    <w:p w:rsidR="00E07F12" w:rsidRPr="00E07F12" w:rsidRDefault="00E07F12" w:rsidP="00384EF1">
      <w:pPr>
        <w:pStyle w:val="Zkladntext"/>
        <w:spacing w:line="360" w:lineRule="auto"/>
        <w:ind w:firstLine="708"/>
        <w:jc w:val="both"/>
        <w:rPr>
          <w:sz w:val="24"/>
          <w:szCs w:val="24"/>
        </w:rPr>
      </w:pPr>
      <w:r w:rsidRPr="00E07F12">
        <w:rPr>
          <w:sz w:val="24"/>
          <w:szCs w:val="24"/>
        </w:rPr>
        <w:t>Jednorazovú dávku v hmotnej núdzi možno poskytnúť občanovi v hmotnej núdzi a fyzickým osobám, ktoré sa s ním spoločne posudzujú, ktorým sa vypl</w:t>
      </w:r>
      <w:r>
        <w:rPr>
          <w:sz w:val="24"/>
          <w:szCs w:val="24"/>
        </w:rPr>
        <w:t xml:space="preserve">áca dávka a príspevky najmä na: </w:t>
      </w:r>
      <w:r w:rsidRPr="00E07F12">
        <w:rPr>
          <w:sz w:val="24"/>
          <w:szCs w:val="24"/>
          <w:lang w:eastAsia="en-US"/>
        </w:rPr>
        <w:t>zabezpečenie nevyhnutného ošatenia, bielizne, obuvi, nevyhnutného vybavenia domácnosti, a to postele, stola, stoličky, chladničky, sporáku, variča, vykurovacieho telesa, paliva, práčky, periny, posteľnej bielizne, bežného kuchynského riadu, mimoriadnych liečebných nákladov alebo školských potrieb.</w:t>
      </w:r>
      <w:r w:rsidR="00384EF1">
        <w:rPr>
          <w:sz w:val="24"/>
          <w:szCs w:val="24"/>
        </w:rPr>
        <w:t xml:space="preserve"> </w:t>
      </w:r>
      <w:r w:rsidRPr="00E07F12">
        <w:rPr>
          <w:sz w:val="24"/>
          <w:szCs w:val="24"/>
        </w:rPr>
        <w:t>Túto dávku možno poskytnúť do výšky preukázaných skutočných výdavkov, najviac však do výšky trojnásobku životného minima. Jednorazová dávka v hmotnej núdzi je financovaná z rozpočtu obce.</w:t>
      </w:r>
      <w:r w:rsidR="00551C51">
        <w:rPr>
          <w:sz w:val="24"/>
          <w:szCs w:val="24"/>
        </w:rPr>
        <w:t xml:space="preserve"> </w:t>
      </w:r>
      <w:r w:rsidRPr="00E07F12">
        <w:rPr>
          <w:sz w:val="24"/>
          <w:szCs w:val="24"/>
        </w:rPr>
        <w:t xml:space="preserve">Deti poberateľov dávky v hmotnej núdzi majú nárok na dotáciu na stravu. Dotáciu na stravu môžu čerpať žiaci základných škôl a deti v materských školách. </w:t>
      </w:r>
    </w:p>
    <w:p w:rsidR="00551C51" w:rsidRDefault="00551C51" w:rsidP="007952DE">
      <w:pPr>
        <w:spacing w:line="360" w:lineRule="auto"/>
        <w:jc w:val="both"/>
        <w:rPr>
          <w:b/>
        </w:rPr>
      </w:pPr>
    </w:p>
    <w:p w:rsidR="000C4F7E" w:rsidRDefault="000C4F7E" w:rsidP="007952DE">
      <w:pPr>
        <w:spacing w:line="360" w:lineRule="auto"/>
        <w:jc w:val="both"/>
        <w:rPr>
          <w:b/>
        </w:rPr>
      </w:pPr>
      <w:r>
        <w:rPr>
          <w:b/>
        </w:rPr>
        <w:t xml:space="preserve">1.5 </w:t>
      </w:r>
      <w:r w:rsidRPr="00EF6454">
        <w:rPr>
          <w:b/>
        </w:rPr>
        <w:t>V</w:t>
      </w:r>
      <w:r w:rsidR="00551C51">
        <w:rPr>
          <w:b/>
        </w:rPr>
        <w:t>ýchodisková situácia poskytovania sociálnych služieb</w:t>
      </w:r>
    </w:p>
    <w:p w:rsidR="00551C51" w:rsidRDefault="00551C51" w:rsidP="007952DE">
      <w:pPr>
        <w:spacing w:line="360" w:lineRule="auto"/>
        <w:jc w:val="both"/>
      </w:pPr>
    </w:p>
    <w:p w:rsidR="000C4F7E" w:rsidRDefault="000C4F7E" w:rsidP="007952DE">
      <w:pPr>
        <w:pStyle w:val="Prvzarkazkladnhotextu"/>
        <w:spacing w:line="360" w:lineRule="auto"/>
        <w:ind w:firstLine="708"/>
        <w:jc w:val="both"/>
        <w:rPr>
          <w:sz w:val="24"/>
          <w:szCs w:val="24"/>
        </w:rPr>
      </w:pPr>
      <w:r w:rsidRPr="001531C1">
        <w:rPr>
          <w:sz w:val="24"/>
          <w:szCs w:val="24"/>
        </w:rPr>
        <w:t xml:space="preserve">V roku 2008 pristúpilo Ministerstvo práce, sociálnych vecí a rodiny SR (MPSVR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w:t>
      </w:r>
      <w:r w:rsidRPr="001531C1">
        <w:rPr>
          <w:sz w:val="24"/>
          <w:szCs w:val="24"/>
        </w:rPr>
        <w:lastRenderedPageBreak/>
        <w:t>nadobudol účinnosť 1. januára 2009 sa stanovili nové postupy a formy poskytovania sociálnych služieb. V zákone o sociálnych službách sú podrobne upravené povinnosti poskytovateľov sociálnych služieb. Ide napríklad o povinnosť poskytovateľa sociálnych služieb vypracovať a dodržiavať procedurálne, personálne a prevádzkové podmienky poskytovania sociálnych služieb tzv. štandardy kvality.</w:t>
      </w:r>
    </w:p>
    <w:p w:rsidR="000C4F7E" w:rsidRDefault="000C4F7E" w:rsidP="007952DE">
      <w:pPr>
        <w:pStyle w:val="Prvzarkazkladnhotextu"/>
        <w:spacing w:line="360" w:lineRule="auto"/>
        <w:ind w:firstLine="708"/>
        <w:jc w:val="both"/>
        <w:rPr>
          <w:sz w:val="24"/>
          <w:szCs w:val="24"/>
        </w:rPr>
      </w:pPr>
      <w:r w:rsidRPr="001531C1">
        <w:rPr>
          <w:sz w:val="24"/>
          <w:szCs w:val="24"/>
        </w:rPr>
        <w:t xml:space="preserve">Zákon o sociálnych službách, ktorý sa stal účinným 1.1.2009, bol viackrát novelizovaný a posledná, najrozsiahlejšia novela, ktorá vstúpila do platnosti 1.1.2014 priniesla mnohé zmeny, okrem iného aj </w:t>
      </w:r>
      <w:r w:rsidR="00551C51">
        <w:rPr>
          <w:sz w:val="24"/>
          <w:szCs w:val="24"/>
        </w:rPr>
        <w:t>v rozdelení sociálnych služieb (ďalšia rozsiahla novela zákona sa pripravuje od 1.1.2018 – napr. financovanie sociálnych služieb)</w:t>
      </w:r>
    </w:p>
    <w:p w:rsidR="000C4F7E" w:rsidRPr="001531C1" w:rsidRDefault="000C4F7E" w:rsidP="007952DE">
      <w:pPr>
        <w:pStyle w:val="Prvzarkazkladnhotextu"/>
        <w:spacing w:line="360" w:lineRule="auto"/>
        <w:ind w:firstLine="708"/>
        <w:jc w:val="both"/>
        <w:rPr>
          <w:sz w:val="24"/>
          <w:szCs w:val="24"/>
        </w:rPr>
      </w:pPr>
      <w:r w:rsidRPr="001531C1">
        <w:rPr>
          <w:sz w:val="24"/>
          <w:szCs w:val="24"/>
        </w:rPr>
        <w:t>Sociálne služby sú rozdelené podľa druhu sociálnych služieb v závislosti od povahy nepriaznivej sociálnej situácie,  alebo od cieľovej skupiny, ktorej sú určené:</w:t>
      </w:r>
    </w:p>
    <w:p w:rsidR="000C4F7E" w:rsidRPr="001531C1" w:rsidRDefault="000C4F7E" w:rsidP="007952DE">
      <w:pPr>
        <w:pStyle w:val="Prvzarkazkladnhotextu"/>
        <w:numPr>
          <w:ilvl w:val="0"/>
          <w:numId w:val="3"/>
        </w:numPr>
        <w:spacing w:line="360" w:lineRule="auto"/>
        <w:jc w:val="both"/>
        <w:rPr>
          <w:sz w:val="24"/>
          <w:szCs w:val="24"/>
        </w:rPr>
      </w:pPr>
      <w:r w:rsidRPr="001531C1">
        <w:rPr>
          <w:sz w:val="24"/>
          <w:szCs w:val="24"/>
          <w:u w:val="single"/>
        </w:rPr>
        <w:t>Sociálne služby krízovej intervencie</w:t>
      </w:r>
      <w:r w:rsidRPr="001531C1">
        <w:rPr>
          <w:sz w:val="24"/>
          <w:szCs w:val="24"/>
        </w:rPr>
        <w:t xml:space="preserve">, ktorými sú: </w:t>
      </w:r>
    </w:p>
    <w:p w:rsidR="000C4F7E" w:rsidRPr="001531C1" w:rsidRDefault="000C4F7E" w:rsidP="007952DE">
      <w:pPr>
        <w:pStyle w:val="Prvzarkazkladnhotextu"/>
        <w:numPr>
          <w:ilvl w:val="0"/>
          <w:numId w:val="4"/>
        </w:numPr>
        <w:spacing w:line="360" w:lineRule="auto"/>
        <w:jc w:val="both"/>
        <w:rPr>
          <w:sz w:val="24"/>
          <w:szCs w:val="24"/>
        </w:rPr>
      </w:pPr>
      <w:r w:rsidRPr="001531C1">
        <w:rPr>
          <w:sz w:val="24"/>
          <w:szCs w:val="24"/>
        </w:rPr>
        <w:t>terénna sociálna služba krízovej intervencie</w:t>
      </w:r>
    </w:p>
    <w:p w:rsidR="000C4F7E" w:rsidRPr="001531C1" w:rsidRDefault="000C4F7E" w:rsidP="007952DE">
      <w:pPr>
        <w:pStyle w:val="Prvzarkazkladnhotextu"/>
        <w:numPr>
          <w:ilvl w:val="0"/>
          <w:numId w:val="4"/>
        </w:numPr>
        <w:spacing w:line="360" w:lineRule="auto"/>
        <w:jc w:val="both"/>
        <w:rPr>
          <w:sz w:val="24"/>
          <w:szCs w:val="24"/>
        </w:rPr>
      </w:pPr>
      <w:r w:rsidRPr="001531C1">
        <w:rPr>
          <w:sz w:val="24"/>
          <w:szCs w:val="24"/>
        </w:rPr>
        <w:t>poskytovanie sociálnej služby v zariadeniach, ktorými sú: nízkoprahové denné centrum, integračné centrum, komunitné centrum, nocľaháreň, útulok, domov na pol ceste, zariadenie núdzového bývania</w:t>
      </w:r>
    </w:p>
    <w:p w:rsidR="000C4F7E" w:rsidRPr="001531C1" w:rsidRDefault="000C4F7E" w:rsidP="007952DE">
      <w:pPr>
        <w:pStyle w:val="Prvzarkazkladnhotextu"/>
        <w:numPr>
          <w:ilvl w:val="0"/>
          <w:numId w:val="4"/>
        </w:numPr>
        <w:spacing w:line="360" w:lineRule="auto"/>
        <w:jc w:val="both"/>
        <w:rPr>
          <w:sz w:val="24"/>
          <w:szCs w:val="24"/>
        </w:rPr>
      </w:pPr>
      <w:r w:rsidRPr="001531C1">
        <w:rPr>
          <w:sz w:val="24"/>
          <w:szCs w:val="24"/>
        </w:rPr>
        <w:t>nízkoprahová sociálna služba pre deti a rodinu</w:t>
      </w:r>
    </w:p>
    <w:p w:rsidR="000C4F7E" w:rsidRPr="001531C1" w:rsidRDefault="000C4F7E" w:rsidP="007952DE">
      <w:pPr>
        <w:pStyle w:val="Zoznam4"/>
        <w:numPr>
          <w:ilvl w:val="0"/>
          <w:numId w:val="3"/>
        </w:numPr>
        <w:spacing w:line="360" w:lineRule="auto"/>
        <w:jc w:val="both"/>
        <w:rPr>
          <w:sz w:val="24"/>
          <w:szCs w:val="24"/>
        </w:rPr>
      </w:pPr>
      <w:r w:rsidRPr="001531C1">
        <w:rPr>
          <w:sz w:val="24"/>
          <w:szCs w:val="24"/>
          <w:u w:val="single"/>
        </w:rPr>
        <w:t>Sociálne služby na podporu rodiny s deťmi</w:t>
      </w:r>
      <w:r w:rsidRPr="001531C1">
        <w:rPr>
          <w:sz w:val="24"/>
          <w:szCs w:val="24"/>
        </w:rPr>
        <w:t>, ktorými sú:</w:t>
      </w:r>
    </w:p>
    <w:p w:rsidR="000C4F7E" w:rsidRPr="001531C1" w:rsidRDefault="000C4F7E" w:rsidP="007952DE">
      <w:pPr>
        <w:pStyle w:val="Zoznam4"/>
        <w:numPr>
          <w:ilvl w:val="0"/>
          <w:numId w:val="5"/>
        </w:numPr>
        <w:spacing w:line="360" w:lineRule="auto"/>
        <w:jc w:val="both"/>
        <w:rPr>
          <w:sz w:val="24"/>
          <w:szCs w:val="24"/>
        </w:rPr>
      </w:pPr>
      <w:r w:rsidRPr="001531C1">
        <w:rPr>
          <w:sz w:val="24"/>
          <w:szCs w:val="24"/>
        </w:rPr>
        <w:t>pomoc pri osobnej starostlivosti o dieťa  a podpora zosúlaďovania rodinného života a pracovného života</w:t>
      </w:r>
    </w:p>
    <w:p w:rsidR="000C4F7E" w:rsidRPr="001531C1" w:rsidRDefault="000C4F7E" w:rsidP="007952DE">
      <w:pPr>
        <w:pStyle w:val="Zoznam4"/>
        <w:numPr>
          <w:ilvl w:val="0"/>
          <w:numId w:val="5"/>
        </w:numPr>
        <w:spacing w:line="360" w:lineRule="auto"/>
        <w:jc w:val="both"/>
        <w:rPr>
          <w:sz w:val="24"/>
          <w:szCs w:val="24"/>
        </w:rPr>
      </w:pPr>
      <w:r w:rsidRPr="001531C1">
        <w:rPr>
          <w:sz w:val="24"/>
          <w:szCs w:val="24"/>
        </w:rPr>
        <w:t>poskytovanie sociálnej služby v zariadení dočasnej starostlivosti o deti</w:t>
      </w:r>
    </w:p>
    <w:p w:rsidR="000C4F7E" w:rsidRPr="001531C1" w:rsidRDefault="000C4F7E" w:rsidP="007952DE">
      <w:pPr>
        <w:pStyle w:val="Zoznam4"/>
        <w:numPr>
          <w:ilvl w:val="0"/>
          <w:numId w:val="5"/>
        </w:numPr>
        <w:spacing w:line="360" w:lineRule="auto"/>
        <w:jc w:val="both"/>
        <w:rPr>
          <w:sz w:val="24"/>
          <w:szCs w:val="24"/>
        </w:rPr>
      </w:pPr>
      <w:r w:rsidRPr="001531C1">
        <w:rPr>
          <w:sz w:val="24"/>
          <w:szCs w:val="24"/>
        </w:rPr>
        <w:t>služba včasnej intervencie</w:t>
      </w:r>
    </w:p>
    <w:p w:rsidR="000C4F7E" w:rsidRPr="001531C1" w:rsidRDefault="000C4F7E" w:rsidP="007952DE">
      <w:pPr>
        <w:pStyle w:val="Zoznam4"/>
        <w:numPr>
          <w:ilvl w:val="0"/>
          <w:numId w:val="3"/>
        </w:numPr>
        <w:spacing w:line="360" w:lineRule="auto"/>
        <w:jc w:val="both"/>
        <w:rPr>
          <w:sz w:val="24"/>
          <w:szCs w:val="24"/>
        </w:rPr>
      </w:pPr>
      <w:r w:rsidRPr="001531C1">
        <w:rPr>
          <w:sz w:val="24"/>
          <w:szCs w:val="24"/>
        </w:rPr>
        <w:t xml:space="preserve"> </w:t>
      </w:r>
      <w:r w:rsidRPr="001531C1">
        <w:rPr>
          <w:sz w:val="24"/>
          <w:szCs w:val="24"/>
          <w:u w:val="single"/>
        </w:rPr>
        <w:t>Sociálne služby na riešenie nepriaznivej sociálnej situácie z dôvodu ťažkého zdravotného postihnutia, nepriaznivého zdravotného stavu alebo z dôvodu dovŕšenia dôchodkového veku</w:t>
      </w:r>
      <w:r w:rsidRPr="001531C1">
        <w:rPr>
          <w:sz w:val="24"/>
          <w:szCs w:val="24"/>
        </w:rPr>
        <w:t>, ktorými sú</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poskytovanie sociálnej služby v zariadení pre fyzické osoby, ktoré sú odkázané na pomoc inej fyzickej osoby a pre fyzické osoby, ktoré dovŕšili dôchodkový vek ( Domov sociálnych služieb, Zariadenie pre seniorov, Zariadenie opatrovateľskej služby..)</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domáca opatrovateľská služba</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prepravná služba</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sprievodcovská a predčitateľská služba</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lastRenderedPageBreak/>
        <w:t>tlmočnícka služba</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sprostredkovanie tlmočníckej služby</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sprostredkovanie osobnej asistencie</w:t>
      </w:r>
    </w:p>
    <w:p w:rsidR="000C4F7E" w:rsidRPr="001531C1" w:rsidRDefault="000C4F7E" w:rsidP="007952DE">
      <w:pPr>
        <w:pStyle w:val="Zoznam4"/>
        <w:numPr>
          <w:ilvl w:val="0"/>
          <w:numId w:val="6"/>
        </w:numPr>
        <w:spacing w:line="360" w:lineRule="auto"/>
        <w:jc w:val="both"/>
        <w:rPr>
          <w:sz w:val="24"/>
          <w:szCs w:val="24"/>
        </w:rPr>
      </w:pPr>
      <w:r w:rsidRPr="001531C1">
        <w:rPr>
          <w:sz w:val="24"/>
          <w:szCs w:val="24"/>
        </w:rPr>
        <w:t xml:space="preserve">požičiavanie pomôcok </w:t>
      </w:r>
    </w:p>
    <w:p w:rsidR="000C4F7E" w:rsidRPr="001531C1" w:rsidRDefault="000C4F7E" w:rsidP="007952DE">
      <w:pPr>
        <w:pStyle w:val="Zoznam4"/>
        <w:numPr>
          <w:ilvl w:val="0"/>
          <w:numId w:val="3"/>
        </w:numPr>
        <w:spacing w:line="360" w:lineRule="auto"/>
        <w:jc w:val="both"/>
        <w:rPr>
          <w:sz w:val="24"/>
          <w:szCs w:val="24"/>
        </w:rPr>
      </w:pPr>
      <w:r w:rsidRPr="001531C1">
        <w:rPr>
          <w:sz w:val="24"/>
          <w:szCs w:val="24"/>
          <w:u w:val="single"/>
        </w:rPr>
        <w:t>Sociálne služby s použitím telekomunikačných technológií</w:t>
      </w:r>
      <w:r w:rsidRPr="001531C1">
        <w:rPr>
          <w:sz w:val="24"/>
          <w:szCs w:val="24"/>
        </w:rPr>
        <w:t xml:space="preserve"> (monitorovanie a signalizácia potreby pomoci, krízová pomoc poskytovaná prostredníctvom telekomunikačných technológií),</w:t>
      </w:r>
    </w:p>
    <w:p w:rsidR="000C4F7E" w:rsidRDefault="000C4F7E" w:rsidP="007952DE">
      <w:pPr>
        <w:pStyle w:val="Zoznam4"/>
        <w:numPr>
          <w:ilvl w:val="0"/>
          <w:numId w:val="3"/>
        </w:numPr>
        <w:spacing w:line="360" w:lineRule="auto"/>
        <w:jc w:val="both"/>
        <w:rPr>
          <w:sz w:val="24"/>
          <w:szCs w:val="24"/>
        </w:rPr>
      </w:pPr>
      <w:r w:rsidRPr="001531C1">
        <w:rPr>
          <w:sz w:val="24"/>
          <w:szCs w:val="24"/>
          <w:u w:val="single"/>
        </w:rPr>
        <w:t>Podporné služby</w:t>
      </w:r>
      <w:r w:rsidRPr="001531C1">
        <w:rPr>
          <w:sz w:val="24"/>
          <w:szCs w:val="24"/>
        </w:rPr>
        <w:t xml:space="preserve"> (odľahčovacia služba, pomoc pri zabezpečení opatrovníckych práv a povinností, poskytovanie sociálnej služby v dennom centre, podpora samostatného bývania, poskytovanie sociálnej služby v jedálni, v práčovni a v stredisku osobnej hygieny).</w:t>
      </w:r>
    </w:p>
    <w:p w:rsidR="00F118CE" w:rsidRDefault="00F118CE" w:rsidP="007952DE">
      <w:pPr>
        <w:spacing w:line="360" w:lineRule="auto"/>
        <w:jc w:val="both"/>
      </w:pPr>
    </w:p>
    <w:p w:rsidR="000C4F7E" w:rsidRDefault="001F51C0" w:rsidP="007952DE">
      <w:pPr>
        <w:spacing w:line="360" w:lineRule="auto"/>
        <w:jc w:val="both"/>
        <w:rPr>
          <w:b/>
        </w:rPr>
      </w:pPr>
      <w:r>
        <w:rPr>
          <w:b/>
        </w:rPr>
        <w:t xml:space="preserve">2 </w:t>
      </w:r>
      <w:r w:rsidR="000C4F7E">
        <w:rPr>
          <w:b/>
        </w:rPr>
        <w:t>ANALYTICKÁ ČASŤ</w:t>
      </w:r>
    </w:p>
    <w:p w:rsidR="006C11CA" w:rsidRDefault="006C11CA" w:rsidP="007952DE">
      <w:pPr>
        <w:spacing w:line="360" w:lineRule="auto"/>
        <w:jc w:val="both"/>
      </w:pPr>
    </w:p>
    <w:p w:rsidR="000C4F7E" w:rsidRPr="000C4F7E" w:rsidRDefault="000C4F7E" w:rsidP="007952DE">
      <w:pPr>
        <w:spacing w:line="360" w:lineRule="auto"/>
        <w:ind w:firstLine="708"/>
        <w:jc w:val="both"/>
      </w:pPr>
      <w:r>
        <w:t>Obsahuje informácie o socioekon</w:t>
      </w:r>
      <w:r w:rsidR="006C11CA">
        <w:t>om</w:t>
      </w:r>
      <w:r>
        <w:t xml:space="preserve">ickej stránke obce Jaslovské Bohunice. Samostatná časť je venovaná demografickej analýze, popísanie možností obce kultúrneho, športového vyžitia obyvateľov, </w:t>
      </w:r>
      <w:r w:rsidR="006C11CA">
        <w:t>služby v obci pre obyvateľov.</w:t>
      </w:r>
    </w:p>
    <w:p w:rsidR="000C4F7E" w:rsidRDefault="000C4F7E" w:rsidP="007952DE">
      <w:pPr>
        <w:spacing w:line="360" w:lineRule="auto"/>
        <w:jc w:val="both"/>
        <w:rPr>
          <w:b/>
        </w:rPr>
      </w:pPr>
    </w:p>
    <w:p w:rsidR="00E07F12" w:rsidRDefault="00E07F12" w:rsidP="007952DE">
      <w:pPr>
        <w:pStyle w:val="Zoznam2"/>
        <w:spacing w:line="360" w:lineRule="auto"/>
        <w:ind w:left="0" w:firstLine="0"/>
        <w:contextualSpacing w:val="0"/>
        <w:jc w:val="both"/>
        <w:rPr>
          <w:b/>
        </w:rPr>
      </w:pPr>
      <w:r w:rsidRPr="00E07F12">
        <w:rPr>
          <w:b/>
        </w:rPr>
        <w:t>2.1 Analýza sociologických a demografických údajov</w:t>
      </w:r>
    </w:p>
    <w:p w:rsidR="00384EF1" w:rsidRPr="00E07F12" w:rsidRDefault="00384EF1" w:rsidP="007952DE">
      <w:pPr>
        <w:pStyle w:val="Zoznam2"/>
        <w:spacing w:line="360" w:lineRule="auto"/>
        <w:ind w:left="0" w:firstLine="0"/>
        <w:contextualSpacing w:val="0"/>
        <w:jc w:val="both"/>
        <w:rPr>
          <w:b/>
        </w:rPr>
      </w:pPr>
    </w:p>
    <w:p w:rsidR="004C2D93" w:rsidRPr="004C2D93" w:rsidRDefault="004C2D93" w:rsidP="007952DE">
      <w:pPr>
        <w:spacing w:line="360" w:lineRule="auto"/>
        <w:ind w:firstLine="708"/>
        <w:jc w:val="both"/>
      </w:pPr>
      <w:r w:rsidRPr="004C2D93">
        <w:t>Základnou úlohou obce pri výkone samosprávy je starostlivosť o všestranný rozvoj svojho územia a o potreby jeho obyvateľov. Základným riadiacim dokumentom, ktorý usmerňuje všetky plánované rozvojové aktivity obce je PHSR obce.</w:t>
      </w:r>
    </w:p>
    <w:p w:rsidR="004C2D93" w:rsidRPr="004C2D93" w:rsidRDefault="004C2D93" w:rsidP="007952DE">
      <w:pPr>
        <w:pStyle w:val="Zkladntext"/>
        <w:spacing w:line="360" w:lineRule="auto"/>
        <w:jc w:val="both"/>
        <w:rPr>
          <w:sz w:val="24"/>
          <w:szCs w:val="24"/>
        </w:rPr>
      </w:pPr>
      <w:r w:rsidRPr="004C2D93">
        <w:rPr>
          <w:sz w:val="24"/>
          <w:szCs w:val="24"/>
        </w:rPr>
        <w:t>PHSR obce Jaslovské Bohunice deklaruje rozšírenú víziu obce  takto:</w:t>
      </w:r>
    </w:p>
    <w:p w:rsidR="004C2D93" w:rsidRPr="004C2D93" w:rsidRDefault="004C2D93" w:rsidP="007952DE">
      <w:pPr>
        <w:pStyle w:val="Zkladntext"/>
        <w:spacing w:line="360" w:lineRule="auto"/>
        <w:jc w:val="both"/>
        <w:rPr>
          <w:sz w:val="24"/>
          <w:szCs w:val="24"/>
        </w:rPr>
      </w:pPr>
      <w:r w:rsidRPr="004C2D93">
        <w:rPr>
          <w:sz w:val="24"/>
          <w:szCs w:val="24"/>
        </w:rPr>
        <w:t xml:space="preserve"> </w:t>
      </w:r>
      <w:r w:rsidRPr="004C2D93">
        <w:rPr>
          <w:sz w:val="24"/>
          <w:szCs w:val="24"/>
        </w:rPr>
        <w:tab/>
        <w:t>Program hospodárskeho a sociálneho rozvoja mesta je rozvojovým dokumentom, ktorého cieľom je dosiahnutie trvalo udržateľného hospodárskeho a sociálneho rozvoja mesta s dôrazom na využitie miestnych zdrojov, pri súčasnom rešpektovaní limít a zachovaní rovnováhy v jednotlivých zložkách života a životného prostredia. Úspešná implementácia PHSR môže v</w:t>
      </w:r>
      <w:r>
        <w:rPr>
          <w:sz w:val="24"/>
          <w:szCs w:val="24"/>
        </w:rPr>
        <w:t> obci Jaslovské Bohunice</w:t>
      </w:r>
      <w:r w:rsidRPr="004C2D93">
        <w:rPr>
          <w:sz w:val="24"/>
          <w:szCs w:val="24"/>
        </w:rPr>
        <w:t xml:space="preserve"> napomôcť k zlepšeniu vybavenosti mesta základnou infraštruktúrou, povzbudeniu podnikateľskej aktivity, rozvoju vidieckej turistiky, efektívnemu zvýšeniu využitia miestnych daností, aktivizácii miestneho obyvateľstva, oživeniu kultúrneho, športového a spoločenského života v meste, zlepšeniu sociálnej klímy a životného prostredia. Následne na to môže realizácia opatrení stanovených PHSR generovať príjmy a tým zvýšiť </w:t>
      </w:r>
      <w:r w:rsidRPr="004C2D93">
        <w:rPr>
          <w:sz w:val="24"/>
          <w:szCs w:val="24"/>
        </w:rPr>
        <w:lastRenderedPageBreak/>
        <w:t>celkovú životnú úroveň obyvateľstva a zároveň postaviť pevné základy zodpovednej miestnej samosprávnosti.</w:t>
      </w:r>
    </w:p>
    <w:p w:rsidR="004C2D93" w:rsidRPr="004C2D93" w:rsidRDefault="004C2D93" w:rsidP="007952DE">
      <w:pPr>
        <w:pStyle w:val="Zkladntext"/>
        <w:spacing w:line="360" w:lineRule="auto"/>
        <w:ind w:firstLine="708"/>
        <w:jc w:val="both"/>
        <w:rPr>
          <w:sz w:val="24"/>
          <w:szCs w:val="24"/>
        </w:rPr>
      </w:pPr>
      <w:r w:rsidRPr="004C2D93">
        <w:rPr>
          <w:sz w:val="24"/>
          <w:szCs w:val="24"/>
        </w:rPr>
        <w:t>Sociálna analýza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4C2D93" w:rsidRDefault="004C2D93" w:rsidP="007952DE">
      <w:pPr>
        <w:pStyle w:val="Zkladntext"/>
        <w:spacing w:line="360" w:lineRule="auto"/>
        <w:jc w:val="both"/>
        <w:rPr>
          <w:rFonts w:ascii="Arial" w:hAnsi="Arial" w:cs="Arial"/>
          <w:b/>
        </w:rPr>
      </w:pPr>
      <w:r w:rsidRPr="004C2D93">
        <w:rPr>
          <w:b/>
          <w:sz w:val="24"/>
          <w:szCs w:val="24"/>
        </w:rPr>
        <w:t>Technologické faktory</w:t>
      </w:r>
      <w:r w:rsidRPr="004C2D93">
        <w:rPr>
          <w:sz w:val="24"/>
          <w:szCs w:val="24"/>
        </w:rPr>
        <w:t xml:space="preserve"> ovplyvnia tempo inovácií v technológiách, najmä informačných, podstatne zvyšujú produktivitu i kvalitu výroby. Z technologického hľadiska došlo k výraznému zlepšeniu kvality zariadení a objektov pre sociálne účely, s 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 telekomunikačných technológií.</w:t>
      </w:r>
      <w:r w:rsidRPr="004C2D93">
        <w:rPr>
          <w:rFonts w:ascii="Arial" w:hAnsi="Arial" w:cs="Arial"/>
          <w:b/>
        </w:rPr>
        <w:t xml:space="preserve"> </w:t>
      </w:r>
    </w:p>
    <w:p w:rsidR="004C2D93" w:rsidRPr="004C2D93" w:rsidRDefault="004C2D93" w:rsidP="007952DE">
      <w:pPr>
        <w:pStyle w:val="Zkladntext"/>
        <w:spacing w:line="360" w:lineRule="auto"/>
        <w:jc w:val="both"/>
        <w:rPr>
          <w:sz w:val="24"/>
          <w:szCs w:val="24"/>
        </w:rPr>
      </w:pPr>
      <w:r w:rsidRPr="004C2D93">
        <w:rPr>
          <w:b/>
          <w:sz w:val="24"/>
          <w:szCs w:val="24"/>
        </w:rPr>
        <w:t>Sociologické faktory</w:t>
      </w:r>
      <w:r w:rsidRPr="004C2D93">
        <w:rPr>
          <w:sz w:val="24"/>
          <w:szCs w:val="24"/>
        </w:rPr>
        <w:t xml:space="preserve"> majú najväčší vplyv na vývoj spoločnosti a to:</w:t>
      </w:r>
    </w:p>
    <w:p w:rsidR="004C2D93" w:rsidRPr="004C2D93" w:rsidRDefault="004C2D93" w:rsidP="007952DE">
      <w:pPr>
        <w:pStyle w:val="Zkladntext"/>
        <w:numPr>
          <w:ilvl w:val="0"/>
          <w:numId w:val="2"/>
        </w:numPr>
        <w:spacing w:line="360" w:lineRule="auto"/>
        <w:jc w:val="both"/>
        <w:rPr>
          <w:sz w:val="24"/>
          <w:szCs w:val="24"/>
        </w:rPr>
      </w:pPr>
      <w:r>
        <w:rPr>
          <w:sz w:val="24"/>
          <w:szCs w:val="24"/>
        </w:rPr>
        <w:t>demografické zmeny – zni</w:t>
      </w:r>
      <w:r w:rsidRPr="004C2D93">
        <w:rPr>
          <w:sz w:val="24"/>
          <w:szCs w:val="24"/>
        </w:rPr>
        <w:t>žovanie celkového počtu obyvateľov, znižovanie počtu detí a zvyšovanie počtu seniorov</w:t>
      </w:r>
    </w:p>
    <w:p w:rsidR="004C2D93" w:rsidRPr="004C2D93" w:rsidRDefault="004C2D93" w:rsidP="007952DE">
      <w:pPr>
        <w:pStyle w:val="Zkladntext"/>
        <w:numPr>
          <w:ilvl w:val="0"/>
          <w:numId w:val="2"/>
        </w:numPr>
        <w:spacing w:line="360" w:lineRule="auto"/>
        <w:jc w:val="both"/>
        <w:rPr>
          <w:sz w:val="24"/>
          <w:szCs w:val="24"/>
        </w:rPr>
      </w:pPr>
      <w:r w:rsidRPr="004C2D93">
        <w:rPr>
          <w:sz w:val="24"/>
          <w:szCs w:val="24"/>
        </w:rPr>
        <w:t>zmeny v životnom štýle – rýchle životné tempo, viac stresu a menej pohybových aktivít, konzumný spôsob života, nárast kriminality a drogových závislostí, zhoršujúci sa zdravotný a fyzický stav populácie, vplyv techniky a médií,</w:t>
      </w:r>
    </w:p>
    <w:p w:rsidR="004C2D93" w:rsidRPr="004C2D93" w:rsidRDefault="004C2D93" w:rsidP="007952DE">
      <w:pPr>
        <w:pStyle w:val="Zkladntext"/>
        <w:numPr>
          <w:ilvl w:val="0"/>
          <w:numId w:val="2"/>
        </w:numPr>
        <w:spacing w:line="360" w:lineRule="auto"/>
        <w:jc w:val="both"/>
        <w:rPr>
          <w:sz w:val="24"/>
          <w:szCs w:val="24"/>
        </w:rPr>
      </w:pPr>
      <w:r w:rsidRPr="004C2D93">
        <w:rPr>
          <w:sz w:val="24"/>
          <w:szCs w:val="24"/>
        </w:rPr>
        <w:t>oslabovanie tradičných ľudských hodnôt – zhoršovanie medziľudských vzťahov a komunikácie, peniaze ako meradlo hodnôt, kríza rodiny, zvyšovanie počtu rozvodov a deti narodených mimo manželstva.</w:t>
      </w:r>
    </w:p>
    <w:p w:rsidR="004C2D93" w:rsidRPr="004C2D93" w:rsidRDefault="004C2D93" w:rsidP="007952DE">
      <w:pPr>
        <w:pStyle w:val="Zkladntext"/>
        <w:spacing w:line="360" w:lineRule="auto"/>
        <w:jc w:val="both"/>
        <w:rPr>
          <w:sz w:val="24"/>
          <w:szCs w:val="24"/>
        </w:rPr>
      </w:pPr>
      <w:r w:rsidRPr="004C2D93">
        <w:rPr>
          <w:b/>
          <w:sz w:val="24"/>
          <w:szCs w:val="24"/>
        </w:rPr>
        <w:t>Ekonomické faktory,</w:t>
      </w:r>
      <w:r w:rsidRPr="004C2D93">
        <w:rPr>
          <w:sz w:val="24"/>
          <w:szCs w:val="24"/>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4C2D93" w:rsidRPr="004C2D93" w:rsidRDefault="004C2D93" w:rsidP="007952DE">
      <w:pPr>
        <w:pStyle w:val="Zkladntext"/>
        <w:spacing w:line="360" w:lineRule="auto"/>
        <w:jc w:val="both"/>
        <w:rPr>
          <w:sz w:val="24"/>
          <w:szCs w:val="24"/>
        </w:rPr>
      </w:pPr>
      <w:r w:rsidRPr="004C2D93">
        <w:rPr>
          <w:b/>
          <w:sz w:val="24"/>
          <w:szCs w:val="24"/>
        </w:rPr>
        <w:t>Politické faktory</w:t>
      </w:r>
      <w:r w:rsidRPr="004C2D93">
        <w:rPr>
          <w:sz w:val="24"/>
          <w:szCs w:val="24"/>
        </w:rPr>
        <w:t xml:space="preserve"> určuje parlament a vláda zákonmi a programovými vyhláseniami alebo rozhodnutím vstúpiť do EÚ a NATO, zavedenie eura na Slovensku. Programovým vyhlásením z mája 2012 Vláda SR sa zaviazala poskytovať pre obyvateľov taký sociálny program, ktorý bude garantovať udržanie a rozvoj ľudských, hospodárskych, sociálnych </w:t>
      </w:r>
      <w:r w:rsidRPr="004C2D93">
        <w:rPr>
          <w:sz w:val="24"/>
          <w:szCs w:val="24"/>
        </w:rPr>
        <w:lastRenderedPageBreak/>
        <w:t xml:space="preserve">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4C2D93" w:rsidRPr="004C2D93" w:rsidRDefault="004C2D93" w:rsidP="007952DE">
      <w:pPr>
        <w:pStyle w:val="Zkladntext"/>
        <w:spacing w:line="360" w:lineRule="auto"/>
        <w:ind w:firstLine="708"/>
        <w:jc w:val="both"/>
        <w:rPr>
          <w:sz w:val="24"/>
          <w:szCs w:val="24"/>
        </w:rPr>
      </w:pPr>
      <w:r w:rsidRPr="004C2D93">
        <w:rPr>
          <w:sz w:val="24"/>
          <w:szCs w:val="24"/>
        </w:rPr>
        <w:t>V snahe zabezpečiť kontinuitu a efektivitu poskytovaných sociálnych služieb a súčasne v snahe podporiť zotrvanie ľudí odkázaných na pomoc čo najdlhšie v ich prirodzenom rodinnom prostredí v súčasnosti prebieha proces deinšitucionalizácie (DI) sociálnych služieb na Slovensku. Vláda SR schválila dňa 30. 11. 2011 Stratégiu deinštitucionalizácie systému sociálnych služieb a náhradnej starostlivosti (ďalej len „Stratégia DI“). Slovenská republika sa týmto dokumentom hlási k  celosvetovému trendu systematického odstraňovania dôsledkov dlhodobo uplatňovaného, ale už historicky prekonaného modelu inštitucionálnej izolácie a segregácie ľudí vyžadujúcich dlhodobú pomoc a starostlivosť v špecializovaných zariadeniach, menovite detí v náhradnej starostlivosti a ľudí so zdravotným postihnutím, seniorov a jeho nahradenie alternatívnym modelom služieb a opatrení, svojím charakterom čo najviac podobným podmienkam bežného života.</w:t>
      </w:r>
    </w:p>
    <w:p w:rsidR="004C2D93" w:rsidRPr="004C2D93" w:rsidRDefault="004C2D93" w:rsidP="007952DE">
      <w:pPr>
        <w:spacing w:line="360" w:lineRule="auto"/>
        <w:ind w:left="-15" w:right="94" w:firstLine="723"/>
        <w:jc w:val="both"/>
      </w:pPr>
      <w:r w:rsidRPr="004C2D93">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Národný akčný plán prechodu z inštitucionálnej na komunitnú starostlivosť v systéme sociálnych služieb na roky 201</w:t>
      </w:r>
      <w:r w:rsidR="00D447E2">
        <w:t>6</w:t>
      </w:r>
      <w:r w:rsidRPr="004C2D93">
        <w:t xml:space="preserve"> – 20</w:t>
      </w:r>
      <w:r w:rsidR="00D447E2">
        <w:t>20</w:t>
      </w:r>
      <w:r w:rsidRPr="004C2D93">
        <w:t>. Vypracovanie Národného akčného plánu DI je jednou zo základných úloh  Stratégie DI. Národný akčný plán DI predstavuje základný plánovací dokument Stratégie DI v oblasti prechodu z inštitucionálnej na komunitnú starostlivosť v systéme sociálnych služieb v Slovenskej republike v rokoch 201</w:t>
      </w:r>
      <w:r w:rsidR="00D447E2">
        <w:t>6</w:t>
      </w:r>
      <w:r w:rsidRPr="004C2D93">
        <w:t xml:space="preserve"> – 20</w:t>
      </w:r>
      <w:r w:rsidR="00D447E2">
        <w:t>20</w:t>
      </w:r>
      <w:r w:rsidRPr="004C2D93">
        <w:t>.</w:t>
      </w:r>
    </w:p>
    <w:p w:rsidR="00384EF1" w:rsidRDefault="00384EF1" w:rsidP="007952DE">
      <w:pPr>
        <w:pStyle w:val="Zoznam4"/>
        <w:spacing w:line="360" w:lineRule="auto"/>
        <w:ind w:left="360"/>
        <w:jc w:val="both"/>
        <w:rPr>
          <w:b/>
          <w:sz w:val="24"/>
          <w:szCs w:val="24"/>
        </w:rPr>
      </w:pPr>
    </w:p>
    <w:p w:rsidR="006C6E54" w:rsidRDefault="00D447E2" w:rsidP="007952DE">
      <w:pPr>
        <w:pStyle w:val="Zoznam4"/>
        <w:spacing w:line="360" w:lineRule="auto"/>
        <w:ind w:left="360"/>
        <w:jc w:val="both"/>
        <w:rPr>
          <w:b/>
          <w:sz w:val="24"/>
          <w:szCs w:val="24"/>
        </w:rPr>
      </w:pPr>
      <w:r>
        <w:rPr>
          <w:b/>
          <w:sz w:val="24"/>
          <w:szCs w:val="24"/>
        </w:rPr>
        <w:t xml:space="preserve">2.2 </w:t>
      </w:r>
      <w:r w:rsidR="006C6E54" w:rsidRPr="006C6E54">
        <w:rPr>
          <w:b/>
          <w:sz w:val="24"/>
          <w:szCs w:val="24"/>
        </w:rPr>
        <w:t>Z</w:t>
      </w:r>
      <w:r w:rsidR="00DC35B7">
        <w:rPr>
          <w:b/>
          <w:sz w:val="24"/>
          <w:szCs w:val="24"/>
        </w:rPr>
        <w:t>ákladná charakteristika územia obce</w:t>
      </w:r>
    </w:p>
    <w:p w:rsidR="00384EF1" w:rsidRDefault="00384EF1" w:rsidP="007952DE">
      <w:pPr>
        <w:pStyle w:val="Zoznam4"/>
        <w:spacing w:line="360" w:lineRule="auto"/>
        <w:ind w:left="360" w:firstLine="348"/>
        <w:jc w:val="both"/>
        <w:rPr>
          <w:sz w:val="24"/>
          <w:szCs w:val="24"/>
        </w:rPr>
      </w:pPr>
    </w:p>
    <w:p w:rsidR="006C6E54" w:rsidRDefault="006C6E54" w:rsidP="007952DE">
      <w:pPr>
        <w:pStyle w:val="Zoznam4"/>
        <w:spacing w:line="360" w:lineRule="auto"/>
        <w:ind w:left="360" w:firstLine="348"/>
        <w:jc w:val="both"/>
        <w:rPr>
          <w:sz w:val="24"/>
          <w:szCs w:val="24"/>
        </w:rPr>
      </w:pPr>
      <w:r w:rsidRPr="006C6E54">
        <w:rPr>
          <w:sz w:val="24"/>
          <w:szCs w:val="24"/>
        </w:rPr>
        <w:t>Obec Jaslovské Bohunice podľa administratívneho</w:t>
      </w:r>
      <w:r>
        <w:rPr>
          <w:sz w:val="24"/>
          <w:szCs w:val="24"/>
        </w:rPr>
        <w:t xml:space="preserve"> členenia leží v západnej časti</w:t>
      </w:r>
    </w:p>
    <w:p w:rsidR="006C6E54" w:rsidRDefault="006C6E54" w:rsidP="007952DE">
      <w:pPr>
        <w:pStyle w:val="Zoznam4"/>
        <w:spacing w:line="360" w:lineRule="auto"/>
        <w:ind w:left="0" w:firstLine="0"/>
        <w:jc w:val="both"/>
        <w:rPr>
          <w:sz w:val="24"/>
          <w:szCs w:val="24"/>
        </w:rPr>
      </w:pPr>
      <w:r>
        <w:rPr>
          <w:sz w:val="24"/>
          <w:szCs w:val="24"/>
        </w:rPr>
        <w:t xml:space="preserve">Slovenska a spadá do Trnavského kraja, okresu Trnava. </w:t>
      </w:r>
      <w:r w:rsidRPr="006C6E54">
        <w:rPr>
          <w:sz w:val="24"/>
          <w:szCs w:val="24"/>
        </w:rPr>
        <w:t>Obec</w:t>
      </w:r>
      <w:r>
        <w:rPr>
          <w:sz w:val="24"/>
          <w:szCs w:val="24"/>
        </w:rPr>
        <w:t xml:space="preserve"> </w:t>
      </w:r>
      <w:r w:rsidRPr="006C6E54">
        <w:rPr>
          <w:sz w:val="24"/>
          <w:szCs w:val="24"/>
        </w:rPr>
        <w:t>sa</w:t>
      </w:r>
      <w:r>
        <w:rPr>
          <w:sz w:val="24"/>
          <w:szCs w:val="24"/>
        </w:rPr>
        <w:t xml:space="preserve"> </w:t>
      </w:r>
      <w:r w:rsidRPr="006C6E54">
        <w:rPr>
          <w:sz w:val="24"/>
          <w:szCs w:val="24"/>
        </w:rPr>
        <w:t>nachádza</w:t>
      </w:r>
      <w:r>
        <w:rPr>
          <w:sz w:val="24"/>
          <w:szCs w:val="24"/>
        </w:rPr>
        <w:t xml:space="preserve"> </w:t>
      </w:r>
      <w:r w:rsidRPr="006C6E54">
        <w:rPr>
          <w:sz w:val="24"/>
          <w:szCs w:val="24"/>
        </w:rPr>
        <w:t>v</w:t>
      </w:r>
      <w:r>
        <w:rPr>
          <w:sz w:val="24"/>
          <w:szCs w:val="24"/>
        </w:rPr>
        <w:t> </w:t>
      </w:r>
      <w:r w:rsidRPr="006C6E54">
        <w:rPr>
          <w:sz w:val="24"/>
          <w:szCs w:val="24"/>
        </w:rPr>
        <w:t>spádovom</w:t>
      </w:r>
      <w:r>
        <w:rPr>
          <w:sz w:val="24"/>
          <w:szCs w:val="24"/>
        </w:rPr>
        <w:t xml:space="preserve"> </w:t>
      </w:r>
      <w:r w:rsidRPr="006C6E54">
        <w:rPr>
          <w:sz w:val="24"/>
          <w:szCs w:val="24"/>
        </w:rPr>
        <w:t>území</w:t>
      </w:r>
      <w:r>
        <w:rPr>
          <w:sz w:val="24"/>
          <w:szCs w:val="24"/>
        </w:rPr>
        <w:t xml:space="preserve"> </w:t>
      </w:r>
      <w:r w:rsidRPr="006C6E54">
        <w:rPr>
          <w:sz w:val="24"/>
          <w:szCs w:val="24"/>
        </w:rPr>
        <w:t>mesta</w:t>
      </w:r>
      <w:r>
        <w:rPr>
          <w:sz w:val="24"/>
          <w:szCs w:val="24"/>
        </w:rPr>
        <w:t xml:space="preserve"> </w:t>
      </w:r>
      <w:r w:rsidRPr="006C6E54">
        <w:rPr>
          <w:sz w:val="24"/>
          <w:szCs w:val="24"/>
        </w:rPr>
        <w:t xml:space="preserve">Trnava, ktoré je vzdialené približne 14 km. Výmera katastrálneho územia je 2 008,3 ha, na základe tohto sa obec radí medzi väčšie obce okresu Trnava. Katastrálne územie obce tvorí </w:t>
      </w:r>
      <w:r w:rsidRPr="006C6E54">
        <w:rPr>
          <w:sz w:val="24"/>
          <w:szCs w:val="24"/>
        </w:rPr>
        <w:lastRenderedPageBreak/>
        <w:t xml:space="preserve">katastrálne územie miestnej časti Paderovce o výmere 399,3 ha, Bohunice o výmere 855,5 ha a Jaslovce o výmere 753,5 ha. Kataster obce sa nachádza v priemernej nadmorskej výške 160 m n. m. Katastrálne územie obce Jaslovské Bohunice obklopujú katastrálne územia obcí: </w:t>
      </w:r>
    </w:p>
    <w:p w:rsidR="006C6E54" w:rsidRDefault="006C6E54" w:rsidP="007952DE">
      <w:pPr>
        <w:pStyle w:val="Zoznam4"/>
        <w:spacing w:line="360" w:lineRule="auto"/>
        <w:jc w:val="both"/>
        <w:rPr>
          <w:sz w:val="24"/>
          <w:szCs w:val="24"/>
        </w:rPr>
      </w:pPr>
      <w:r w:rsidRPr="006C6E54">
        <w:rPr>
          <w:sz w:val="24"/>
          <w:szCs w:val="24"/>
        </w:rPr>
        <w:t xml:space="preserve">• Dolné Dubové zo západnej strany, </w:t>
      </w:r>
    </w:p>
    <w:p w:rsidR="006C6E54" w:rsidRDefault="006C6E54" w:rsidP="007952DE">
      <w:pPr>
        <w:pStyle w:val="Zoznam4"/>
        <w:spacing w:line="360" w:lineRule="auto"/>
        <w:jc w:val="both"/>
        <w:rPr>
          <w:sz w:val="24"/>
          <w:szCs w:val="24"/>
        </w:rPr>
      </w:pPr>
      <w:r w:rsidRPr="006C6E54">
        <w:rPr>
          <w:sz w:val="24"/>
          <w:szCs w:val="24"/>
        </w:rPr>
        <w:t>• Špačince z</w:t>
      </w:r>
      <w:r>
        <w:rPr>
          <w:sz w:val="24"/>
          <w:szCs w:val="24"/>
        </w:rPr>
        <w:t xml:space="preserve"> </w:t>
      </w:r>
      <w:r w:rsidRPr="006C6E54">
        <w:rPr>
          <w:sz w:val="24"/>
          <w:szCs w:val="24"/>
        </w:rPr>
        <w:t xml:space="preserve">juhozápadnej strany, </w:t>
      </w:r>
    </w:p>
    <w:p w:rsidR="006C6E54" w:rsidRDefault="006C6E54" w:rsidP="007952DE">
      <w:pPr>
        <w:pStyle w:val="Zoznam4"/>
        <w:spacing w:line="360" w:lineRule="auto"/>
        <w:jc w:val="both"/>
        <w:rPr>
          <w:sz w:val="24"/>
          <w:szCs w:val="24"/>
        </w:rPr>
      </w:pPr>
      <w:r w:rsidRPr="006C6E54">
        <w:rPr>
          <w:sz w:val="24"/>
          <w:szCs w:val="24"/>
        </w:rPr>
        <w:t>• Malženice z</w:t>
      </w:r>
      <w:r>
        <w:rPr>
          <w:sz w:val="24"/>
          <w:szCs w:val="24"/>
        </w:rPr>
        <w:t xml:space="preserve"> </w:t>
      </w:r>
      <w:r w:rsidRPr="006C6E54">
        <w:rPr>
          <w:sz w:val="24"/>
          <w:szCs w:val="24"/>
        </w:rPr>
        <w:t xml:space="preserve">juhovýchodnej strany, </w:t>
      </w:r>
    </w:p>
    <w:p w:rsidR="006C6E54" w:rsidRDefault="006C6E54" w:rsidP="007952DE">
      <w:pPr>
        <w:pStyle w:val="Zoznam4"/>
        <w:spacing w:line="360" w:lineRule="auto"/>
        <w:jc w:val="both"/>
        <w:rPr>
          <w:sz w:val="24"/>
          <w:szCs w:val="24"/>
        </w:rPr>
      </w:pPr>
      <w:r w:rsidRPr="006C6E54">
        <w:rPr>
          <w:sz w:val="24"/>
          <w:szCs w:val="24"/>
        </w:rPr>
        <w:t>• Ratkovce a Žlkovce z</w:t>
      </w:r>
      <w:r>
        <w:rPr>
          <w:sz w:val="24"/>
          <w:szCs w:val="24"/>
        </w:rPr>
        <w:t xml:space="preserve"> </w:t>
      </w:r>
      <w:r w:rsidRPr="006C6E54">
        <w:rPr>
          <w:sz w:val="24"/>
          <w:szCs w:val="24"/>
        </w:rPr>
        <w:t xml:space="preserve">východnej strany, </w:t>
      </w:r>
    </w:p>
    <w:p w:rsidR="006C6E54" w:rsidRDefault="006C6E54" w:rsidP="007952DE">
      <w:pPr>
        <w:pStyle w:val="Zoznam4"/>
        <w:spacing w:line="360" w:lineRule="auto"/>
        <w:jc w:val="both"/>
        <w:rPr>
          <w:sz w:val="24"/>
          <w:szCs w:val="24"/>
        </w:rPr>
      </w:pPr>
      <w:r w:rsidRPr="006C6E54">
        <w:rPr>
          <w:sz w:val="24"/>
          <w:szCs w:val="24"/>
        </w:rPr>
        <w:t xml:space="preserve">• Veľké Kostoľany zo severovýchodnej strany, </w:t>
      </w:r>
    </w:p>
    <w:p w:rsidR="006C6E54" w:rsidRDefault="006C6E54" w:rsidP="007952DE">
      <w:pPr>
        <w:pStyle w:val="Zoznam4"/>
        <w:spacing w:line="360" w:lineRule="auto"/>
        <w:jc w:val="both"/>
        <w:rPr>
          <w:sz w:val="24"/>
          <w:szCs w:val="24"/>
        </w:rPr>
      </w:pPr>
      <w:r w:rsidRPr="006C6E54">
        <w:rPr>
          <w:sz w:val="24"/>
          <w:szCs w:val="24"/>
        </w:rPr>
        <w:t xml:space="preserve">• Kátlovce a Radošovce zo severnej strany. </w:t>
      </w:r>
    </w:p>
    <w:p w:rsidR="006C6E54" w:rsidRPr="006C6E54" w:rsidRDefault="006C6E54" w:rsidP="001938C1">
      <w:pPr>
        <w:pStyle w:val="Zoznam4"/>
        <w:spacing w:line="360" w:lineRule="auto"/>
        <w:ind w:left="0" w:firstLine="0"/>
        <w:jc w:val="both"/>
        <w:rPr>
          <w:sz w:val="24"/>
          <w:szCs w:val="24"/>
        </w:rPr>
      </w:pPr>
      <w:r w:rsidRPr="006C6E54">
        <w:rPr>
          <w:sz w:val="24"/>
          <w:szCs w:val="24"/>
        </w:rPr>
        <w:t>Sociodemografická analýza je zameraná na sumarizác</w:t>
      </w:r>
      <w:r>
        <w:rPr>
          <w:sz w:val="24"/>
          <w:szCs w:val="24"/>
        </w:rPr>
        <w:t xml:space="preserve">iu údajov o vývoji, štruktúre a </w:t>
      </w:r>
      <w:r w:rsidRPr="006C6E54">
        <w:rPr>
          <w:sz w:val="24"/>
          <w:szCs w:val="24"/>
        </w:rPr>
        <w:t>začlenení obyvateľstva podľa viacerých ukazovateľov.</w:t>
      </w:r>
    </w:p>
    <w:p w:rsidR="006C6E54" w:rsidRDefault="006C6E54" w:rsidP="007952DE">
      <w:pPr>
        <w:pStyle w:val="Zoznam4"/>
        <w:spacing w:line="360" w:lineRule="auto"/>
        <w:ind w:left="360"/>
        <w:jc w:val="both"/>
        <w:rPr>
          <w:sz w:val="24"/>
          <w:szCs w:val="24"/>
        </w:rPr>
      </w:pPr>
    </w:p>
    <w:p w:rsidR="00BA5F97" w:rsidRDefault="00DC35B7" w:rsidP="007952DE">
      <w:pPr>
        <w:pStyle w:val="Zoznam4"/>
        <w:spacing w:line="360" w:lineRule="auto"/>
        <w:ind w:left="360"/>
        <w:jc w:val="both"/>
        <w:rPr>
          <w:b/>
          <w:sz w:val="24"/>
          <w:szCs w:val="24"/>
        </w:rPr>
      </w:pPr>
      <w:r>
        <w:rPr>
          <w:b/>
          <w:sz w:val="24"/>
          <w:szCs w:val="24"/>
        </w:rPr>
        <w:t>2.3 Demografické ukazovatele  - Vývoj počtu obyvateľstva</w:t>
      </w:r>
    </w:p>
    <w:p w:rsidR="00DC35B7" w:rsidRPr="006C6E54" w:rsidRDefault="00DC35B7" w:rsidP="007952DE">
      <w:pPr>
        <w:pStyle w:val="Zoznam4"/>
        <w:spacing w:line="360" w:lineRule="auto"/>
        <w:ind w:left="360"/>
        <w:jc w:val="both"/>
        <w:rPr>
          <w:b/>
          <w:sz w:val="24"/>
          <w:szCs w:val="24"/>
        </w:rPr>
      </w:pPr>
    </w:p>
    <w:p w:rsidR="006C6E54" w:rsidRDefault="006C6E54" w:rsidP="007952DE">
      <w:pPr>
        <w:pStyle w:val="Zoznam4"/>
        <w:spacing w:line="360" w:lineRule="auto"/>
        <w:ind w:left="0" w:firstLine="360"/>
        <w:jc w:val="both"/>
        <w:rPr>
          <w:sz w:val="24"/>
          <w:szCs w:val="24"/>
        </w:rPr>
      </w:pPr>
      <w:r w:rsidRPr="006C6E54">
        <w:rPr>
          <w:sz w:val="24"/>
          <w:szCs w:val="24"/>
        </w:rPr>
        <w:t>V minulosti žilo v obci Jaslovské Bohunice viac ako 1900</w:t>
      </w:r>
      <w:r w:rsidR="005B08CC">
        <w:rPr>
          <w:sz w:val="24"/>
          <w:szCs w:val="24"/>
        </w:rPr>
        <w:t xml:space="preserve"> obyvateľov, ich počet </w:t>
      </w:r>
      <w:r>
        <w:rPr>
          <w:sz w:val="24"/>
          <w:szCs w:val="24"/>
        </w:rPr>
        <w:t>postupne</w:t>
      </w:r>
      <w:r w:rsidR="00BA5F97">
        <w:rPr>
          <w:sz w:val="24"/>
          <w:szCs w:val="24"/>
        </w:rPr>
        <w:t xml:space="preserve"> </w:t>
      </w:r>
      <w:r w:rsidRPr="006C6E54">
        <w:rPr>
          <w:sz w:val="24"/>
          <w:szCs w:val="24"/>
        </w:rPr>
        <w:t>rástol. Vývoj počtu obyvateľov bol skúmaný za posledn</w:t>
      </w:r>
      <w:r>
        <w:rPr>
          <w:sz w:val="24"/>
          <w:szCs w:val="24"/>
        </w:rPr>
        <w:t>ých 10 rokov, konkrétne od roku</w:t>
      </w:r>
      <w:r w:rsidR="005B08CC">
        <w:rPr>
          <w:sz w:val="24"/>
          <w:szCs w:val="24"/>
        </w:rPr>
        <w:t xml:space="preserve"> </w:t>
      </w:r>
      <w:r w:rsidRPr="006C6E54">
        <w:rPr>
          <w:sz w:val="24"/>
          <w:szCs w:val="24"/>
        </w:rPr>
        <w:t xml:space="preserve">2007 až po rok 2016. Hodnoty sú uvádzané vždy k 31.12 </w:t>
      </w:r>
      <w:r>
        <w:rPr>
          <w:sz w:val="24"/>
          <w:szCs w:val="24"/>
        </w:rPr>
        <w:t>daného roku. Vývoj obyvateľstva</w:t>
      </w:r>
      <w:r w:rsidR="00BA5F97">
        <w:rPr>
          <w:sz w:val="24"/>
          <w:szCs w:val="24"/>
        </w:rPr>
        <w:t xml:space="preserve"> </w:t>
      </w:r>
      <w:r w:rsidRPr="006C6E54">
        <w:rPr>
          <w:sz w:val="24"/>
          <w:szCs w:val="24"/>
        </w:rPr>
        <w:t>v</w:t>
      </w:r>
      <w:r>
        <w:rPr>
          <w:sz w:val="24"/>
          <w:szCs w:val="24"/>
        </w:rPr>
        <w:t> </w:t>
      </w:r>
      <w:r w:rsidRPr="006C6E54">
        <w:rPr>
          <w:sz w:val="24"/>
          <w:szCs w:val="24"/>
        </w:rPr>
        <w:t>obci</w:t>
      </w:r>
      <w:r>
        <w:rPr>
          <w:sz w:val="24"/>
          <w:szCs w:val="24"/>
        </w:rPr>
        <w:t xml:space="preserve"> </w:t>
      </w:r>
      <w:r w:rsidRPr="006C6E54">
        <w:rPr>
          <w:sz w:val="24"/>
          <w:szCs w:val="24"/>
        </w:rPr>
        <w:t>Jaslovské Bohunice mal rastúci charakter až do ro</w:t>
      </w:r>
      <w:r>
        <w:rPr>
          <w:sz w:val="24"/>
          <w:szCs w:val="24"/>
        </w:rPr>
        <w:t>ku 2016. Počet obyvateľov sa od</w:t>
      </w:r>
      <w:r w:rsidR="00BA5F97">
        <w:rPr>
          <w:sz w:val="24"/>
          <w:szCs w:val="24"/>
        </w:rPr>
        <w:t xml:space="preserve"> </w:t>
      </w:r>
      <w:r w:rsidRPr="006C6E54">
        <w:rPr>
          <w:sz w:val="24"/>
          <w:szCs w:val="24"/>
        </w:rPr>
        <w:t>roku 2007 zvýšil o 234 ľudí, čo je 14,41 % z</w:t>
      </w:r>
      <w:r>
        <w:rPr>
          <w:sz w:val="24"/>
          <w:szCs w:val="24"/>
        </w:rPr>
        <w:t xml:space="preserve"> </w:t>
      </w:r>
      <w:r w:rsidRPr="006C6E54">
        <w:rPr>
          <w:sz w:val="24"/>
          <w:szCs w:val="24"/>
        </w:rPr>
        <w:t>ich súčasnéh</w:t>
      </w:r>
      <w:r>
        <w:rPr>
          <w:sz w:val="24"/>
          <w:szCs w:val="24"/>
        </w:rPr>
        <w:t>o počtu. Za posledných 10 rokov</w:t>
      </w:r>
      <w:r w:rsidR="00BA5F97">
        <w:rPr>
          <w:sz w:val="24"/>
          <w:szCs w:val="24"/>
        </w:rPr>
        <w:t xml:space="preserve"> </w:t>
      </w:r>
      <w:r w:rsidRPr="006C6E54">
        <w:rPr>
          <w:sz w:val="24"/>
          <w:szCs w:val="24"/>
        </w:rPr>
        <w:t>mala obec najvyšší počet obyvateľov v roku 2016, s hod</w:t>
      </w:r>
      <w:r>
        <w:rPr>
          <w:sz w:val="24"/>
          <w:szCs w:val="24"/>
        </w:rPr>
        <w:t>notou 22</w:t>
      </w:r>
      <w:r w:rsidR="00DC35B7">
        <w:rPr>
          <w:sz w:val="24"/>
          <w:szCs w:val="24"/>
        </w:rPr>
        <w:t>21</w:t>
      </w:r>
      <w:r>
        <w:rPr>
          <w:sz w:val="24"/>
          <w:szCs w:val="24"/>
        </w:rPr>
        <w:t xml:space="preserve"> obyvateľov, ktorý je</w:t>
      </w:r>
      <w:r w:rsidR="00BA5F97">
        <w:rPr>
          <w:sz w:val="24"/>
          <w:szCs w:val="24"/>
        </w:rPr>
        <w:t xml:space="preserve"> </w:t>
      </w:r>
      <w:r w:rsidRPr="006C6E54">
        <w:rPr>
          <w:sz w:val="24"/>
          <w:szCs w:val="24"/>
        </w:rPr>
        <w:t>spôsobený aj priaznivými hodnotami migračného salda.</w:t>
      </w:r>
    </w:p>
    <w:p w:rsidR="00653641" w:rsidRPr="00E722EF" w:rsidRDefault="006C6E54" w:rsidP="00384EF1">
      <w:pPr>
        <w:pStyle w:val="Zoznam4"/>
        <w:tabs>
          <w:tab w:val="left" w:pos="5364"/>
        </w:tabs>
        <w:spacing w:line="360" w:lineRule="auto"/>
        <w:ind w:left="0" w:firstLine="0"/>
        <w:jc w:val="both"/>
        <w:rPr>
          <w:sz w:val="24"/>
          <w:szCs w:val="24"/>
        </w:rPr>
      </w:pPr>
      <w:r w:rsidRPr="00E722EF">
        <w:rPr>
          <w:sz w:val="24"/>
          <w:szCs w:val="24"/>
        </w:rPr>
        <w:t>VÝVOJ POČTU OBYVATEĽOV V ROKOCH 2007 AŽ 2016</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Rok </w:t>
      </w:r>
      <w:r w:rsidRPr="00E722EF">
        <w:rPr>
          <w:sz w:val="24"/>
          <w:szCs w:val="24"/>
        </w:rPr>
        <w:tab/>
      </w:r>
      <w:r w:rsidRPr="00E722EF">
        <w:rPr>
          <w:sz w:val="24"/>
          <w:szCs w:val="24"/>
        </w:rPr>
        <w:tab/>
      </w:r>
      <w:r w:rsidRPr="00E722EF">
        <w:rPr>
          <w:sz w:val="24"/>
          <w:szCs w:val="24"/>
        </w:rPr>
        <w:tab/>
      </w:r>
      <w:r>
        <w:rPr>
          <w:sz w:val="24"/>
          <w:szCs w:val="24"/>
        </w:rPr>
        <w:tab/>
      </w:r>
      <w:r>
        <w:rPr>
          <w:sz w:val="24"/>
          <w:szCs w:val="24"/>
        </w:rPr>
        <w:tab/>
      </w:r>
      <w:r w:rsidRPr="00E722EF">
        <w:rPr>
          <w:sz w:val="24"/>
          <w:szCs w:val="24"/>
        </w:rPr>
        <w:t xml:space="preserve">Počet </w:t>
      </w:r>
      <w:r w:rsidRPr="00E722EF">
        <w:rPr>
          <w:b/>
          <w:sz w:val="24"/>
          <w:szCs w:val="24"/>
        </w:rPr>
        <w:t>obyvateľov</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2007 </w:t>
      </w:r>
      <w:r w:rsidRPr="00E722EF">
        <w:rPr>
          <w:sz w:val="24"/>
          <w:szCs w:val="24"/>
        </w:rPr>
        <w:tab/>
      </w:r>
      <w:r w:rsidRPr="00E722EF">
        <w:rPr>
          <w:sz w:val="24"/>
          <w:szCs w:val="24"/>
        </w:rPr>
        <w:tab/>
      </w:r>
      <w:r>
        <w:rPr>
          <w:sz w:val="24"/>
          <w:szCs w:val="24"/>
        </w:rPr>
        <w:tab/>
      </w:r>
      <w:r>
        <w:rPr>
          <w:sz w:val="24"/>
          <w:szCs w:val="24"/>
        </w:rPr>
        <w:tab/>
      </w:r>
      <w:r w:rsidRPr="00E722EF">
        <w:rPr>
          <w:sz w:val="24"/>
          <w:szCs w:val="24"/>
        </w:rPr>
        <w:t>1925</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2008 </w:t>
      </w:r>
      <w:r w:rsidRPr="00E722EF">
        <w:rPr>
          <w:sz w:val="24"/>
          <w:szCs w:val="24"/>
        </w:rPr>
        <w:tab/>
      </w:r>
      <w:r w:rsidRPr="00E722EF">
        <w:rPr>
          <w:sz w:val="24"/>
          <w:szCs w:val="24"/>
        </w:rPr>
        <w:tab/>
      </w:r>
      <w:r>
        <w:rPr>
          <w:sz w:val="24"/>
          <w:szCs w:val="24"/>
        </w:rPr>
        <w:tab/>
      </w:r>
      <w:r>
        <w:rPr>
          <w:sz w:val="24"/>
          <w:szCs w:val="24"/>
        </w:rPr>
        <w:tab/>
      </w:r>
      <w:r w:rsidRPr="00E722EF">
        <w:rPr>
          <w:sz w:val="24"/>
          <w:szCs w:val="24"/>
        </w:rPr>
        <w:t>1927</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2009 </w:t>
      </w:r>
      <w:r w:rsidRPr="00E722EF">
        <w:rPr>
          <w:sz w:val="24"/>
          <w:szCs w:val="24"/>
        </w:rPr>
        <w:tab/>
      </w:r>
      <w:r w:rsidRPr="00E722EF">
        <w:rPr>
          <w:sz w:val="24"/>
          <w:szCs w:val="24"/>
        </w:rPr>
        <w:tab/>
      </w:r>
      <w:r>
        <w:rPr>
          <w:sz w:val="24"/>
          <w:szCs w:val="24"/>
        </w:rPr>
        <w:tab/>
      </w:r>
      <w:r>
        <w:rPr>
          <w:sz w:val="24"/>
          <w:szCs w:val="24"/>
        </w:rPr>
        <w:tab/>
      </w:r>
      <w:r w:rsidRPr="00E722EF">
        <w:rPr>
          <w:sz w:val="24"/>
          <w:szCs w:val="24"/>
        </w:rPr>
        <w:t>1937</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2010 </w:t>
      </w:r>
      <w:r w:rsidRPr="00E722EF">
        <w:rPr>
          <w:sz w:val="24"/>
          <w:szCs w:val="24"/>
        </w:rPr>
        <w:tab/>
      </w:r>
      <w:r w:rsidRPr="00E722EF">
        <w:rPr>
          <w:sz w:val="24"/>
          <w:szCs w:val="24"/>
        </w:rPr>
        <w:tab/>
      </w:r>
      <w:r>
        <w:rPr>
          <w:sz w:val="24"/>
          <w:szCs w:val="24"/>
        </w:rPr>
        <w:tab/>
      </w:r>
      <w:r>
        <w:rPr>
          <w:sz w:val="24"/>
          <w:szCs w:val="24"/>
        </w:rPr>
        <w:tab/>
      </w:r>
      <w:r w:rsidRPr="00E722EF">
        <w:rPr>
          <w:sz w:val="24"/>
          <w:szCs w:val="24"/>
        </w:rPr>
        <w:t>1992</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2011 </w:t>
      </w:r>
      <w:r w:rsidRPr="00E722EF">
        <w:rPr>
          <w:sz w:val="24"/>
          <w:szCs w:val="24"/>
        </w:rPr>
        <w:tab/>
      </w:r>
      <w:r w:rsidRPr="00E722EF">
        <w:rPr>
          <w:sz w:val="24"/>
          <w:szCs w:val="24"/>
        </w:rPr>
        <w:tab/>
      </w:r>
      <w:r>
        <w:rPr>
          <w:sz w:val="24"/>
          <w:szCs w:val="24"/>
        </w:rPr>
        <w:tab/>
      </w:r>
      <w:r>
        <w:rPr>
          <w:sz w:val="24"/>
          <w:szCs w:val="24"/>
        </w:rPr>
        <w:tab/>
      </w:r>
      <w:r w:rsidRPr="00E722EF">
        <w:rPr>
          <w:sz w:val="24"/>
          <w:szCs w:val="24"/>
        </w:rPr>
        <w:t>2015</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2012 </w:t>
      </w:r>
      <w:r w:rsidRPr="00E722EF">
        <w:rPr>
          <w:sz w:val="24"/>
          <w:szCs w:val="24"/>
        </w:rPr>
        <w:tab/>
      </w:r>
      <w:r w:rsidRPr="00E722EF">
        <w:rPr>
          <w:sz w:val="24"/>
          <w:szCs w:val="24"/>
        </w:rPr>
        <w:tab/>
      </w:r>
      <w:r>
        <w:rPr>
          <w:sz w:val="24"/>
          <w:szCs w:val="24"/>
        </w:rPr>
        <w:tab/>
      </w:r>
      <w:r>
        <w:rPr>
          <w:sz w:val="24"/>
          <w:szCs w:val="24"/>
        </w:rPr>
        <w:tab/>
      </w:r>
      <w:r w:rsidRPr="00E722EF">
        <w:rPr>
          <w:sz w:val="24"/>
          <w:szCs w:val="24"/>
        </w:rPr>
        <w:t>2065</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2013 </w:t>
      </w:r>
      <w:r w:rsidRPr="00E722EF">
        <w:rPr>
          <w:sz w:val="24"/>
          <w:szCs w:val="24"/>
        </w:rPr>
        <w:tab/>
      </w:r>
      <w:r w:rsidRPr="00E722EF">
        <w:rPr>
          <w:sz w:val="24"/>
          <w:szCs w:val="24"/>
        </w:rPr>
        <w:tab/>
      </w:r>
      <w:r>
        <w:rPr>
          <w:sz w:val="24"/>
          <w:szCs w:val="24"/>
        </w:rPr>
        <w:tab/>
      </w:r>
      <w:r>
        <w:rPr>
          <w:sz w:val="24"/>
          <w:szCs w:val="24"/>
        </w:rPr>
        <w:tab/>
      </w:r>
      <w:r w:rsidRPr="00E722EF">
        <w:rPr>
          <w:sz w:val="24"/>
          <w:szCs w:val="24"/>
        </w:rPr>
        <w:t>2094</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t xml:space="preserve">2014 </w:t>
      </w:r>
      <w:r w:rsidRPr="00E722EF">
        <w:rPr>
          <w:sz w:val="24"/>
          <w:szCs w:val="24"/>
        </w:rPr>
        <w:tab/>
      </w:r>
      <w:r w:rsidRPr="00E722EF">
        <w:rPr>
          <w:sz w:val="24"/>
          <w:szCs w:val="24"/>
        </w:rPr>
        <w:tab/>
      </w:r>
      <w:r>
        <w:rPr>
          <w:sz w:val="24"/>
          <w:szCs w:val="24"/>
        </w:rPr>
        <w:tab/>
      </w:r>
      <w:r>
        <w:rPr>
          <w:sz w:val="24"/>
          <w:szCs w:val="24"/>
        </w:rPr>
        <w:tab/>
      </w:r>
      <w:r w:rsidRPr="00E722EF">
        <w:rPr>
          <w:sz w:val="24"/>
          <w:szCs w:val="24"/>
        </w:rPr>
        <w:t>2124</w:t>
      </w:r>
    </w:p>
    <w:p w:rsidR="00E722EF" w:rsidRPr="00E722EF" w:rsidRDefault="00E722EF" w:rsidP="00E722EF">
      <w:pPr>
        <w:pStyle w:val="Prvzarkazkladnhotextu"/>
        <w:pBdr>
          <w:top w:val="single" w:sz="4" w:space="1" w:color="auto"/>
          <w:left w:val="single" w:sz="4" w:space="4" w:color="auto"/>
          <w:bottom w:val="single" w:sz="4" w:space="1" w:color="auto"/>
          <w:right w:val="single" w:sz="4" w:space="4" w:color="auto"/>
        </w:pBdr>
        <w:spacing w:line="360" w:lineRule="auto"/>
        <w:jc w:val="both"/>
        <w:rPr>
          <w:sz w:val="24"/>
          <w:szCs w:val="24"/>
        </w:rPr>
      </w:pPr>
      <w:r w:rsidRPr="00E722EF">
        <w:rPr>
          <w:sz w:val="24"/>
          <w:szCs w:val="24"/>
        </w:rPr>
        <w:lastRenderedPageBreak/>
        <w:t xml:space="preserve">2015 </w:t>
      </w:r>
      <w:r w:rsidRPr="00E722EF">
        <w:rPr>
          <w:sz w:val="24"/>
          <w:szCs w:val="24"/>
        </w:rPr>
        <w:tab/>
      </w:r>
      <w:r w:rsidRPr="00E722EF">
        <w:rPr>
          <w:sz w:val="24"/>
          <w:szCs w:val="24"/>
        </w:rPr>
        <w:tab/>
      </w:r>
      <w:r w:rsidR="005B08CC">
        <w:rPr>
          <w:sz w:val="24"/>
          <w:szCs w:val="24"/>
        </w:rPr>
        <w:tab/>
      </w:r>
      <w:r w:rsidR="005B08CC">
        <w:rPr>
          <w:sz w:val="24"/>
          <w:szCs w:val="24"/>
        </w:rPr>
        <w:tab/>
      </w:r>
      <w:r w:rsidRPr="00E722EF">
        <w:rPr>
          <w:sz w:val="24"/>
          <w:szCs w:val="24"/>
        </w:rPr>
        <w:t>2170</w:t>
      </w:r>
    </w:p>
    <w:p w:rsidR="00BA5F97" w:rsidRDefault="00E722EF" w:rsidP="002E2B2F">
      <w:pPr>
        <w:pStyle w:val="Prvzarkazkladnhotextu"/>
        <w:pBdr>
          <w:top w:val="single" w:sz="4" w:space="1" w:color="auto"/>
          <w:left w:val="single" w:sz="4" w:space="4" w:color="auto"/>
          <w:bottom w:val="single" w:sz="4" w:space="1" w:color="auto"/>
          <w:right w:val="single" w:sz="4" w:space="4" w:color="auto"/>
        </w:pBdr>
        <w:spacing w:line="360" w:lineRule="auto"/>
        <w:jc w:val="both"/>
        <w:rPr>
          <w:b/>
          <w:sz w:val="24"/>
          <w:szCs w:val="24"/>
        </w:rPr>
      </w:pPr>
      <w:r w:rsidRPr="00E722EF">
        <w:rPr>
          <w:sz w:val="24"/>
          <w:szCs w:val="24"/>
        </w:rPr>
        <w:t xml:space="preserve">2016 </w:t>
      </w:r>
      <w:r w:rsidRPr="00E722EF">
        <w:rPr>
          <w:sz w:val="24"/>
          <w:szCs w:val="24"/>
        </w:rPr>
        <w:tab/>
      </w:r>
      <w:r w:rsidRPr="00E722EF">
        <w:rPr>
          <w:sz w:val="24"/>
          <w:szCs w:val="24"/>
        </w:rPr>
        <w:tab/>
      </w:r>
      <w:r w:rsidR="005B08CC">
        <w:rPr>
          <w:sz w:val="24"/>
          <w:szCs w:val="24"/>
        </w:rPr>
        <w:tab/>
      </w:r>
      <w:r w:rsidR="005B08CC">
        <w:rPr>
          <w:sz w:val="24"/>
          <w:szCs w:val="24"/>
        </w:rPr>
        <w:tab/>
      </w:r>
      <w:r w:rsidR="002E2B2F">
        <w:rPr>
          <w:sz w:val="24"/>
          <w:szCs w:val="24"/>
        </w:rPr>
        <w:t>2221</w:t>
      </w:r>
    </w:p>
    <w:p w:rsidR="002E2B2F" w:rsidRPr="00DC35B7" w:rsidRDefault="002E2B2F" w:rsidP="002E2B2F">
      <w:pPr>
        <w:jc w:val="both"/>
        <w:rPr>
          <w:b/>
        </w:rPr>
      </w:pPr>
      <w:r w:rsidRPr="00DC35B7">
        <w:rPr>
          <w:b/>
        </w:rPr>
        <w:t>Základné sociologické a demografické údaje o obci Jaslovské Bohunice:</w:t>
      </w:r>
    </w:p>
    <w:p w:rsidR="002E2B2F" w:rsidRPr="002E2B2F" w:rsidRDefault="002E2B2F" w:rsidP="002E2B2F">
      <w:pPr>
        <w:jc w:val="both"/>
      </w:pPr>
      <w:r w:rsidRPr="002E2B2F">
        <w:t xml:space="preserve">Prehľad základných sociologických a demografický ch údajov </w:t>
      </w:r>
    </w:p>
    <w:p w:rsidR="002E2B2F" w:rsidRPr="002E2B2F" w:rsidRDefault="002E2B2F" w:rsidP="002E2B2F">
      <w:pPr>
        <w:jc w:val="both"/>
      </w:pPr>
      <w:r w:rsidRPr="002E2B2F">
        <w:t xml:space="preserve">Základné demografické údaje </w:t>
      </w:r>
    </w:p>
    <w:p w:rsidR="002E2B2F" w:rsidRPr="002E2B2F" w:rsidRDefault="002E2B2F" w:rsidP="002E2B2F"/>
    <w:tbl>
      <w:tblPr>
        <w:tblStyle w:val="Mriekatabuky"/>
        <w:tblW w:w="0" w:type="auto"/>
        <w:tblLook w:val="04A0" w:firstRow="1" w:lastRow="0" w:firstColumn="1" w:lastColumn="0" w:noHBand="0" w:noVBand="1"/>
      </w:tblPr>
      <w:tblGrid>
        <w:gridCol w:w="5098"/>
        <w:gridCol w:w="2094"/>
        <w:gridCol w:w="2094"/>
      </w:tblGrid>
      <w:tr w:rsidR="002E2B2F" w:rsidRPr="002E2B2F" w:rsidTr="00833BCE">
        <w:tc>
          <w:tcPr>
            <w:tcW w:w="0" w:type="auto"/>
          </w:tcPr>
          <w:p w:rsidR="002E2B2F" w:rsidRPr="002E2B2F" w:rsidRDefault="002E2B2F" w:rsidP="00833BCE">
            <w:pPr>
              <w:jc w:val="center"/>
              <w:rPr>
                <w:b/>
              </w:rPr>
            </w:pPr>
            <w:r w:rsidRPr="002E2B2F">
              <w:rPr>
                <w:b/>
              </w:rPr>
              <w:t>Počet obyvateľov</w:t>
            </w:r>
          </w:p>
        </w:tc>
        <w:tc>
          <w:tcPr>
            <w:tcW w:w="0" w:type="auto"/>
          </w:tcPr>
          <w:p w:rsidR="002E2B2F" w:rsidRPr="002E2B2F" w:rsidRDefault="002E2B2F" w:rsidP="00833BCE">
            <w:pPr>
              <w:rPr>
                <w:b/>
              </w:rPr>
            </w:pPr>
            <w:r w:rsidRPr="002E2B2F">
              <w:rPr>
                <w:b/>
              </w:rPr>
              <w:t>Údaje k 31.12.2015</w:t>
            </w:r>
          </w:p>
        </w:tc>
        <w:tc>
          <w:tcPr>
            <w:tcW w:w="0" w:type="auto"/>
          </w:tcPr>
          <w:p w:rsidR="002E2B2F" w:rsidRPr="002E2B2F" w:rsidRDefault="002E2B2F" w:rsidP="00833BCE">
            <w:pPr>
              <w:rPr>
                <w:b/>
              </w:rPr>
            </w:pPr>
            <w:r w:rsidRPr="002E2B2F">
              <w:rPr>
                <w:b/>
              </w:rPr>
              <w:t>Údaje k 31.12.2016</w:t>
            </w:r>
          </w:p>
        </w:tc>
      </w:tr>
      <w:tr w:rsidR="002E2B2F" w:rsidRPr="002E2B2F" w:rsidTr="00833BCE">
        <w:tc>
          <w:tcPr>
            <w:tcW w:w="0" w:type="auto"/>
          </w:tcPr>
          <w:p w:rsidR="002E2B2F" w:rsidRPr="002E2B2F" w:rsidRDefault="002E2B2F" w:rsidP="00833BCE">
            <w:pPr>
              <w:rPr>
                <w:b/>
              </w:rPr>
            </w:pPr>
            <w:r w:rsidRPr="002E2B2F">
              <w:t xml:space="preserve">  </w:t>
            </w:r>
            <w:r w:rsidRPr="002E2B2F">
              <w:rPr>
                <w:b/>
              </w:rPr>
              <w:t>Počet obyvateľov v obci spolu</w:t>
            </w:r>
          </w:p>
        </w:tc>
        <w:tc>
          <w:tcPr>
            <w:tcW w:w="0" w:type="auto"/>
          </w:tcPr>
          <w:p w:rsidR="002E2B2F" w:rsidRPr="002E2B2F" w:rsidRDefault="002E2B2F" w:rsidP="00833BCE">
            <w:pPr>
              <w:jc w:val="right"/>
            </w:pPr>
            <w:r w:rsidRPr="002E2B2F">
              <w:t>2144</w:t>
            </w:r>
          </w:p>
        </w:tc>
        <w:tc>
          <w:tcPr>
            <w:tcW w:w="0" w:type="auto"/>
          </w:tcPr>
          <w:p w:rsidR="002E2B2F" w:rsidRPr="002E2B2F" w:rsidRDefault="002E2B2F" w:rsidP="00833BCE">
            <w:pPr>
              <w:jc w:val="right"/>
            </w:pPr>
            <w:r w:rsidRPr="002E2B2F">
              <w:t>2221</w:t>
            </w:r>
          </w:p>
        </w:tc>
      </w:tr>
      <w:tr w:rsidR="002E2B2F" w:rsidRPr="002E2B2F" w:rsidTr="00833BCE">
        <w:tc>
          <w:tcPr>
            <w:tcW w:w="0" w:type="auto"/>
          </w:tcPr>
          <w:p w:rsidR="002E2B2F" w:rsidRPr="002E2B2F" w:rsidRDefault="002E2B2F" w:rsidP="00833BCE">
            <w:pPr>
              <w:jc w:val="center"/>
              <w:rPr>
                <w:b/>
              </w:rPr>
            </w:pPr>
            <w:r w:rsidRPr="002E2B2F">
              <w:rPr>
                <w:b/>
              </w:rPr>
              <w:t>Z toho počet obyvateľov v miestnej časti Paderovce</w:t>
            </w:r>
          </w:p>
        </w:tc>
        <w:tc>
          <w:tcPr>
            <w:tcW w:w="0" w:type="auto"/>
          </w:tcPr>
          <w:p w:rsidR="002E2B2F" w:rsidRPr="002E2B2F" w:rsidRDefault="002E2B2F" w:rsidP="00833BCE">
            <w:pPr>
              <w:jc w:val="right"/>
            </w:pPr>
          </w:p>
          <w:p w:rsidR="002E2B2F" w:rsidRPr="002E2B2F" w:rsidRDefault="002E2B2F" w:rsidP="00833BCE">
            <w:pPr>
              <w:jc w:val="right"/>
            </w:pPr>
            <w:r w:rsidRPr="002E2B2F">
              <w:t>236</w:t>
            </w:r>
          </w:p>
        </w:tc>
        <w:tc>
          <w:tcPr>
            <w:tcW w:w="0" w:type="auto"/>
          </w:tcPr>
          <w:p w:rsidR="002E2B2F" w:rsidRPr="002E2B2F" w:rsidRDefault="002E2B2F" w:rsidP="00833BCE">
            <w:pPr>
              <w:jc w:val="right"/>
            </w:pPr>
          </w:p>
          <w:p w:rsidR="002E2B2F" w:rsidRPr="002E2B2F" w:rsidRDefault="002E2B2F" w:rsidP="00833BCE">
            <w:pPr>
              <w:jc w:val="right"/>
            </w:pPr>
            <w:r w:rsidRPr="002E2B2F">
              <w:t>235</w:t>
            </w:r>
          </w:p>
        </w:tc>
      </w:tr>
      <w:tr w:rsidR="002E2B2F" w:rsidRPr="002E2B2F" w:rsidTr="00833BCE">
        <w:tc>
          <w:tcPr>
            <w:tcW w:w="0" w:type="auto"/>
          </w:tcPr>
          <w:p w:rsidR="002E2B2F" w:rsidRPr="002E2B2F" w:rsidRDefault="002E2B2F" w:rsidP="00833BCE">
            <w:pPr>
              <w:jc w:val="center"/>
              <w:rPr>
                <w:b/>
              </w:rPr>
            </w:pPr>
            <w:r w:rsidRPr="002E2B2F">
              <w:rPr>
                <w:b/>
              </w:rPr>
              <w:t>Veková štruktúra obyvateľov (počet / %)</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Predproduktívny vek (0-18 rokov)</w:t>
            </w:r>
          </w:p>
        </w:tc>
        <w:tc>
          <w:tcPr>
            <w:tcW w:w="0" w:type="auto"/>
          </w:tcPr>
          <w:p w:rsidR="002E2B2F" w:rsidRPr="002E2B2F" w:rsidRDefault="002E2B2F" w:rsidP="00833BCE">
            <w:pPr>
              <w:jc w:val="right"/>
            </w:pPr>
            <w:r w:rsidRPr="002E2B2F">
              <w:t xml:space="preserve">466 / 21,73% </w:t>
            </w:r>
          </w:p>
        </w:tc>
        <w:tc>
          <w:tcPr>
            <w:tcW w:w="0" w:type="auto"/>
          </w:tcPr>
          <w:p w:rsidR="002E2B2F" w:rsidRPr="002E2B2F" w:rsidRDefault="002E2B2F" w:rsidP="00833BCE">
            <w:pPr>
              <w:jc w:val="right"/>
            </w:pPr>
            <w:r w:rsidRPr="002E2B2F">
              <w:t>505 / 22,73%</w:t>
            </w:r>
          </w:p>
        </w:tc>
      </w:tr>
      <w:tr w:rsidR="002E2B2F" w:rsidRPr="002E2B2F" w:rsidTr="00833BCE">
        <w:tc>
          <w:tcPr>
            <w:tcW w:w="0" w:type="auto"/>
          </w:tcPr>
          <w:p w:rsidR="002E2B2F" w:rsidRPr="002E2B2F" w:rsidRDefault="002E2B2F" w:rsidP="00833BCE">
            <w:r w:rsidRPr="002E2B2F">
              <w:t>Produktívny vek (19-59 rokov)</w:t>
            </w:r>
          </w:p>
        </w:tc>
        <w:tc>
          <w:tcPr>
            <w:tcW w:w="0" w:type="auto"/>
          </w:tcPr>
          <w:p w:rsidR="002E2B2F" w:rsidRPr="002E2B2F" w:rsidRDefault="002E2B2F" w:rsidP="00833BCE">
            <w:pPr>
              <w:jc w:val="right"/>
            </w:pPr>
            <w:r w:rsidRPr="002E2B2F">
              <w:t>1297 / 60,49%</w:t>
            </w:r>
          </w:p>
        </w:tc>
        <w:tc>
          <w:tcPr>
            <w:tcW w:w="0" w:type="auto"/>
          </w:tcPr>
          <w:p w:rsidR="002E2B2F" w:rsidRPr="002E2B2F" w:rsidRDefault="002E2B2F" w:rsidP="00833BCE">
            <w:pPr>
              <w:jc w:val="right"/>
            </w:pPr>
            <w:r w:rsidRPr="002E2B2F">
              <w:t>1309 / 58,93%</w:t>
            </w:r>
          </w:p>
        </w:tc>
      </w:tr>
      <w:tr w:rsidR="002E2B2F" w:rsidRPr="002E2B2F" w:rsidTr="00833BCE">
        <w:tc>
          <w:tcPr>
            <w:tcW w:w="0" w:type="auto"/>
          </w:tcPr>
          <w:p w:rsidR="002E2B2F" w:rsidRPr="002E2B2F" w:rsidRDefault="002E2B2F" w:rsidP="00833BCE">
            <w:r w:rsidRPr="002E2B2F">
              <w:t>Poproduktívny vek ( vek 60 a viac )</w:t>
            </w:r>
          </w:p>
        </w:tc>
        <w:tc>
          <w:tcPr>
            <w:tcW w:w="0" w:type="auto"/>
          </w:tcPr>
          <w:p w:rsidR="002E2B2F" w:rsidRPr="002E2B2F" w:rsidRDefault="002E2B2F" w:rsidP="00833BCE">
            <w:pPr>
              <w:jc w:val="right"/>
            </w:pPr>
            <w:r w:rsidRPr="002E2B2F">
              <w:t>381 / 17,77%</w:t>
            </w:r>
          </w:p>
        </w:tc>
        <w:tc>
          <w:tcPr>
            <w:tcW w:w="0" w:type="auto"/>
          </w:tcPr>
          <w:p w:rsidR="002E2B2F" w:rsidRPr="002E2B2F" w:rsidRDefault="002E2B2F" w:rsidP="00833BCE">
            <w:pPr>
              <w:jc w:val="right"/>
            </w:pPr>
            <w:r w:rsidRPr="002E2B2F">
              <w:t>407 / 18,33%</w:t>
            </w:r>
          </w:p>
        </w:tc>
      </w:tr>
      <w:tr w:rsidR="002E2B2F" w:rsidRPr="002E2B2F" w:rsidTr="00833BCE">
        <w:tc>
          <w:tcPr>
            <w:tcW w:w="0" w:type="auto"/>
          </w:tcPr>
          <w:p w:rsidR="002E2B2F" w:rsidRPr="002E2B2F" w:rsidRDefault="002E2B2F" w:rsidP="00833BCE">
            <w:pPr>
              <w:jc w:val="center"/>
              <w:rPr>
                <w:b/>
              </w:rPr>
            </w:pPr>
            <w:r w:rsidRPr="002E2B2F">
              <w:rPr>
                <w:b/>
              </w:rPr>
              <w:t>Štruktúra obyvateľov nad 60 rokov</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60 – 64 rokov</w:t>
            </w:r>
          </w:p>
        </w:tc>
        <w:tc>
          <w:tcPr>
            <w:tcW w:w="0" w:type="auto"/>
          </w:tcPr>
          <w:p w:rsidR="002E2B2F" w:rsidRPr="002E2B2F" w:rsidRDefault="002E2B2F" w:rsidP="00833BCE">
            <w:pPr>
              <w:jc w:val="right"/>
            </w:pPr>
            <w:r w:rsidRPr="002E2B2F">
              <w:t>121</w:t>
            </w:r>
          </w:p>
        </w:tc>
        <w:tc>
          <w:tcPr>
            <w:tcW w:w="0" w:type="auto"/>
          </w:tcPr>
          <w:p w:rsidR="002E2B2F" w:rsidRPr="002E2B2F" w:rsidRDefault="002E2B2F" w:rsidP="00833BCE">
            <w:pPr>
              <w:jc w:val="right"/>
            </w:pPr>
            <w:r w:rsidRPr="002E2B2F">
              <w:t>123</w:t>
            </w:r>
          </w:p>
        </w:tc>
      </w:tr>
      <w:tr w:rsidR="002E2B2F" w:rsidRPr="002E2B2F" w:rsidTr="00833BCE">
        <w:tc>
          <w:tcPr>
            <w:tcW w:w="0" w:type="auto"/>
          </w:tcPr>
          <w:p w:rsidR="002E2B2F" w:rsidRPr="002E2B2F" w:rsidRDefault="002E2B2F" w:rsidP="00833BCE">
            <w:r w:rsidRPr="002E2B2F">
              <w:t>65 – 69 rokov</w:t>
            </w:r>
          </w:p>
        </w:tc>
        <w:tc>
          <w:tcPr>
            <w:tcW w:w="0" w:type="auto"/>
          </w:tcPr>
          <w:p w:rsidR="002E2B2F" w:rsidRPr="002E2B2F" w:rsidRDefault="002E2B2F" w:rsidP="00833BCE">
            <w:pPr>
              <w:jc w:val="right"/>
            </w:pPr>
            <w:r w:rsidRPr="002E2B2F">
              <w:t>89</w:t>
            </w:r>
          </w:p>
        </w:tc>
        <w:tc>
          <w:tcPr>
            <w:tcW w:w="0" w:type="auto"/>
          </w:tcPr>
          <w:p w:rsidR="002E2B2F" w:rsidRPr="002E2B2F" w:rsidRDefault="002E2B2F" w:rsidP="00833BCE">
            <w:pPr>
              <w:jc w:val="right"/>
            </w:pPr>
            <w:r w:rsidRPr="002E2B2F">
              <w:t>111</w:t>
            </w:r>
          </w:p>
        </w:tc>
      </w:tr>
      <w:tr w:rsidR="002E2B2F" w:rsidRPr="002E2B2F" w:rsidTr="00833BCE">
        <w:tc>
          <w:tcPr>
            <w:tcW w:w="0" w:type="auto"/>
          </w:tcPr>
          <w:p w:rsidR="002E2B2F" w:rsidRPr="002E2B2F" w:rsidRDefault="002E2B2F" w:rsidP="00833BCE">
            <w:r w:rsidRPr="002E2B2F">
              <w:t>70 – 74 rokov</w:t>
            </w:r>
          </w:p>
        </w:tc>
        <w:tc>
          <w:tcPr>
            <w:tcW w:w="0" w:type="auto"/>
          </w:tcPr>
          <w:p w:rsidR="002E2B2F" w:rsidRPr="002E2B2F" w:rsidRDefault="002E2B2F" w:rsidP="00833BCE">
            <w:pPr>
              <w:jc w:val="right"/>
            </w:pPr>
            <w:r w:rsidRPr="002E2B2F">
              <w:t>63</w:t>
            </w:r>
          </w:p>
        </w:tc>
        <w:tc>
          <w:tcPr>
            <w:tcW w:w="0" w:type="auto"/>
          </w:tcPr>
          <w:p w:rsidR="002E2B2F" w:rsidRPr="002E2B2F" w:rsidRDefault="002E2B2F" w:rsidP="00833BCE">
            <w:pPr>
              <w:jc w:val="right"/>
            </w:pPr>
            <w:r w:rsidRPr="002E2B2F">
              <w:t>61</w:t>
            </w:r>
          </w:p>
        </w:tc>
      </w:tr>
      <w:tr w:rsidR="002E2B2F" w:rsidRPr="002E2B2F" w:rsidTr="00833BCE">
        <w:tc>
          <w:tcPr>
            <w:tcW w:w="0" w:type="auto"/>
          </w:tcPr>
          <w:p w:rsidR="002E2B2F" w:rsidRPr="002E2B2F" w:rsidRDefault="002E2B2F" w:rsidP="00833BCE">
            <w:r w:rsidRPr="002E2B2F">
              <w:t>75 – 79 rokov</w:t>
            </w:r>
          </w:p>
        </w:tc>
        <w:tc>
          <w:tcPr>
            <w:tcW w:w="0" w:type="auto"/>
          </w:tcPr>
          <w:p w:rsidR="002E2B2F" w:rsidRPr="002E2B2F" w:rsidRDefault="002E2B2F" w:rsidP="00833BCE">
            <w:pPr>
              <w:jc w:val="right"/>
            </w:pPr>
            <w:r w:rsidRPr="002E2B2F">
              <w:t>55</w:t>
            </w:r>
          </w:p>
        </w:tc>
        <w:tc>
          <w:tcPr>
            <w:tcW w:w="0" w:type="auto"/>
          </w:tcPr>
          <w:p w:rsidR="002E2B2F" w:rsidRPr="002E2B2F" w:rsidRDefault="002E2B2F" w:rsidP="00833BCE">
            <w:pPr>
              <w:jc w:val="right"/>
            </w:pPr>
            <w:r w:rsidRPr="002E2B2F">
              <w:t>54</w:t>
            </w:r>
          </w:p>
        </w:tc>
      </w:tr>
      <w:tr w:rsidR="002E2B2F" w:rsidRPr="002E2B2F" w:rsidTr="00833BCE">
        <w:tc>
          <w:tcPr>
            <w:tcW w:w="0" w:type="auto"/>
          </w:tcPr>
          <w:p w:rsidR="002E2B2F" w:rsidRPr="002E2B2F" w:rsidRDefault="002E2B2F" w:rsidP="00833BCE">
            <w:r w:rsidRPr="002E2B2F">
              <w:t>80 – 84 rokov</w:t>
            </w:r>
          </w:p>
        </w:tc>
        <w:tc>
          <w:tcPr>
            <w:tcW w:w="0" w:type="auto"/>
          </w:tcPr>
          <w:p w:rsidR="002E2B2F" w:rsidRPr="002E2B2F" w:rsidRDefault="002E2B2F" w:rsidP="00833BCE">
            <w:pPr>
              <w:jc w:val="right"/>
            </w:pPr>
            <w:r w:rsidRPr="002E2B2F">
              <w:t>25</w:t>
            </w:r>
          </w:p>
        </w:tc>
        <w:tc>
          <w:tcPr>
            <w:tcW w:w="0" w:type="auto"/>
          </w:tcPr>
          <w:p w:rsidR="002E2B2F" w:rsidRPr="002E2B2F" w:rsidRDefault="002E2B2F" w:rsidP="00833BCE">
            <w:pPr>
              <w:jc w:val="right"/>
            </w:pPr>
            <w:r w:rsidRPr="002E2B2F">
              <w:t>34</w:t>
            </w:r>
          </w:p>
        </w:tc>
      </w:tr>
      <w:tr w:rsidR="002E2B2F" w:rsidRPr="002E2B2F" w:rsidTr="00833BCE">
        <w:tc>
          <w:tcPr>
            <w:tcW w:w="0" w:type="auto"/>
          </w:tcPr>
          <w:p w:rsidR="002E2B2F" w:rsidRPr="002E2B2F" w:rsidRDefault="002E2B2F" w:rsidP="00833BCE">
            <w:r w:rsidRPr="002E2B2F">
              <w:t>Nad 85 rokov</w:t>
            </w:r>
          </w:p>
        </w:tc>
        <w:tc>
          <w:tcPr>
            <w:tcW w:w="0" w:type="auto"/>
          </w:tcPr>
          <w:p w:rsidR="002E2B2F" w:rsidRPr="002E2B2F" w:rsidRDefault="002E2B2F" w:rsidP="00833BCE">
            <w:pPr>
              <w:jc w:val="right"/>
            </w:pPr>
            <w:r w:rsidRPr="002E2B2F">
              <w:t>28</w:t>
            </w:r>
          </w:p>
        </w:tc>
        <w:tc>
          <w:tcPr>
            <w:tcW w:w="0" w:type="auto"/>
          </w:tcPr>
          <w:p w:rsidR="002E2B2F" w:rsidRPr="002E2B2F" w:rsidRDefault="002E2B2F" w:rsidP="00833BCE">
            <w:pPr>
              <w:jc w:val="right"/>
            </w:pPr>
            <w:r w:rsidRPr="002E2B2F">
              <w:t>24</w:t>
            </w:r>
          </w:p>
        </w:tc>
      </w:tr>
      <w:tr w:rsidR="002E2B2F" w:rsidRPr="002E2B2F" w:rsidTr="00833BCE">
        <w:tc>
          <w:tcPr>
            <w:tcW w:w="0" w:type="auto"/>
          </w:tcPr>
          <w:p w:rsidR="002E2B2F" w:rsidRPr="002E2B2F" w:rsidRDefault="002E2B2F" w:rsidP="00833BCE">
            <w:pPr>
              <w:rPr>
                <w:b/>
              </w:rPr>
            </w:pPr>
            <w:r w:rsidRPr="002E2B2F">
              <w:rPr>
                <w:b/>
              </w:rPr>
              <w:t>Prirodzený pohyb populácie</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Počet narodení</w:t>
            </w:r>
          </w:p>
        </w:tc>
        <w:tc>
          <w:tcPr>
            <w:tcW w:w="0" w:type="auto"/>
          </w:tcPr>
          <w:p w:rsidR="002E2B2F" w:rsidRPr="002E2B2F" w:rsidRDefault="002E2B2F" w:rsidP="00833BCE">
            <w:pPr>
              <w:jc w:val="right"/>
            </w:pPr>
            <w:r w:rsidRPr="002E2B2F">
              <w:t>28</w:t>
            </w:r>
          </w:p>
        </w:tc>
        <w:tc>
          <w:tcPr>
            <w:tcW w:w="0" w:type="auto"/>
          </w:tcPr>
          <w:p w:rsidR="002E2B2F" w:rsidRPr="002E2B2F" w:rsidRDefault="002E2B2F" w:rsidP="00833BCE">
            <w:pPr>
              <w:jc w:val="right"/>
            </w:pPr>
            <w:r w:rsidRPr="002E2B2F">
              <w:t>28</w:t>
            </w:r>
          </w:p>
        </w:tc>
      </w:tr>
      <w:tr w:rsidR="002E2B2F" w:rsidRPr="002E2B2F" w:rsidTr="00833BCE">
        <w:tc>
          <w:tcPr>
            <w:tcW w:w="0" w:type="auto"/>
          </w:tcPr>
          <w:p w:rsidR="002E2B2F" w:rsidRPr="002E2B2F" w:rsidRDefault="002E2B2F" w:rsidP="00833BCE">
            <w:r w:rsidRPr="002E2B2F">
              <w:t>Počet úmrtí</w:t>
            </w:r>
          </w:p>
        </w:tc>
        <w:tc>
          <w:tcPr>
            <w:tcW w:w="0" w:type="auto"/>
          </w:tcPr>
          <w:p w:rsidR="002E2B2F" w:rsidRPr="002E2B2F" w:rsidRDefault="002E2B2F" w:rsidP="00833BCE">
            <w:pPr>
              <w:jc w:val="right"/>
            </w:pPr>
            <w:r w:rsidRPr="002E2B2F">
              <w:t>18</w:t>
            </w:r>
          </w:p>
        </w:tc>
        <w:tc>
          <w:tcPr>
            <w:tcW w:w="0" w:type="auto"/>
          </w:tcPr>
          <w:p w:rsidR="002E2B2F" w:rsidRPr="002E2B2F" w:rsidRDefault="002E2B2F" w:rsidP="00833BCE">
            <w:pPr>
              <w:jc w:val="right"/>
            </w:pPr>
            <w:r w:rsidRPr="002E2B2F">
              <w:t>14</w:t>
            </w:r>
          </w:p>
        </w:tc>
      </w:tr>
      <w:tr w:rsidR="002E2B2F" w:rsidRPr="002E2B2F" w:rsidTr="00833BCE">
        <w:tc>
          <w:tcPr>
            <w:tcW w:w="0" w:type="auto"/>
          </w:tcPr>
          <w:p w:rsidR="002E2B2F" w:rsidRPr="002E2B2F" w:rsidRDefault="002E2B2F" w:rsidP="00833BCE">
            <w:r w:rsidRPr="002E2B2F">
              <w:t>Prírastok / úbytok</w:t>
            </w:r>
          </w:p>
        </w:tc>
        <w:tc>
          <w:tcPr>
            <w:tcW w:w="0" w:type="auto"/>
          </w:tcPr>
          <w:p w:rsidR="002E2B2F" w:rsidRPr="002E2B2F" w:rsidRDefault="002E2B2F" w:rsidP="00833BCE">
            <w:pPr>
              <w:jc w:val="right"/>
            </w:pPr>
            <w:r w:rsidRPr="002E2B2F">
              <w:t>+10</w:t>
            </w:r>
          </w:p>
        </w:tc>
        <w:tc>
          <w:tcPr>
            <w:tcW w:w="0" w:type="auto"/>
          </w:tcPr>
          <w:p w:rsidR="002E2B2F" w:rsidRPr="002E2B2F" w:rsidRDefault="002E2B2F" w:rsidP="00833BCE">
            <w:pPr>
              <w:jc w:val="right"/>
            </w:pPr>
            <w:r w:rsidRPr="002E2B2F">
              <w:t>+14</w:t>
            </w:r>
          </w:p>
        </w:tc>
      </w:tr>
      <w:tr w:rsidR="002E2B2F" w:rsidRPr="002E2B2F" w:rsidTr="00833BCE">
        <w:tc>
          <w:tcPr>
            <w:tcW w:w="0" w:type="auto"/>
          </w:tcPr>
          <w:p w:rsidR="002E2B2F" w:rsidRPr="002E2B2F" w:rsidRDefault="002E2B2F" w:rsidP="00833BCE">
            <w:pPr>
              <w:rPr>
                <w:b/>
              </w:rPr>
            </w:pPr>
            <w:r w:rsidRPr="002E2B2F">
              <w:rPr>
                <w:b/>
              </w:rPr>
              <w:t>Mechanický pohyb populácie - migrácia</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Prisťahovaní</w:t>
            </w:r>
          </w:p>
        </w:tc>
        <w:tc>
          <w:tcPr>
            <w:tcW w:w="0" w:type="auto"/>
          </w:tcPr>
          <w:p w:rsidR="002E2B2F" w:rsidRPr="002E2B2F" w:rsidRDefault="002E2B2F" w:rsidP="00833BCE">
            <w:pPr>
              <w:jc w:val="right"/>
            </w:pPr>
            <w:r w:rsidRPr="002E2B2F">
              <w:t>61</w:t>
            </w:r>
          </w:p>
        </w:tc>
        <w:tc>
          <w:tcPr>
            <w:tcW w:w="0" w:type="auto"/>
          </w:tcPr>
          <w:p w:rsidR="002E2B2F" w:rsidRPr="002E2B2F" w:rsidRDefault="002E2B2F" w:rsidP="00833BCE">
            <w:pPr>
              <w:jc w:val="right"/>
            </w:pPr>
            <w:r w:rsidRPr="002E2B2F">
              <w:t>94</w:t>
            </w:r>
          </w:p>
        </w:tc>
      </w:tr>
      <w:tr w:rsidR="002E2B2F" w:rsidRPr="002E2B2F" w:rsidTr="00833BCE">
        <w:tc>
          <w:tcPr>
            <w:tcW w:w="0" w:type="auto"/>
          </w:tcPr>
          <w:p w:rsidR="002E2B2F" w:rsidRPr="002E2B2F" w:rsidRDefault="002E2B2F" w:rsidP="00833BCE">
            <w:r w:rsidRPr="002E2B2F">
              <w:t>Odsťahovaní</w:t>
            </w:r>
          </w:p>
        </w:tc>
        <w:tc>
          <w:tcPr>
            <w:tcW w:w="0" w:type="auto"/>
          </w:tcPr>
          <w:p w:rsidR="002E2B2F" w:rsidRPr="002E2B2F" w:rsidRDefault="002E2B2F" w:rsidP="00833BCE">
            <w:pPr>
              <w:jc w:val="right"/>
            </w:pPr>
            <w:r w:rsidRPr="002E2B2F">
              <w:t>24</w:t>
            </w:r>
          </w:p>
        </w:tc>
        <w:tc>
          <w:tcPr>
            <w:tcW w:w="0" w:type="auto"/>
          </w:tcPr>
          <w:p w:rsidR="002E2B2F" w:rsidRPr="002E2B2F" w:rsidRDefault="002E2B2F" w:rsidP="00833BCE">
            <w:pPr>
              <w:jc w:val="right"/>
            </w:pPr>
            <w:r w:rsidRPr="002E2B2F">
              <w:t>31</w:t>
            </w:r>
          </w:p>
        </w:tc>
      </w:tr>
      <w:tr w:rsidR="002E2B2F" w:rsidRPr="002E2B2F" w:rsidTr="00833BCE">
        <w:tc>
          <w:tcPr>
            <w:tcW w:w="0" w:type="auto"/>
          </w:tcPr>
          <w:p w:rsidR="002E2B2F" w:rsidRPr="002E2B2F" w:rsidRDefault="002E2B2F" w:rsidP="00833BCE">
            <w:r w:rsidRPr="002E2B2F">
              <w:t>Migračný rozdiel</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Celkový prírastok obyvateľstva</w:t>
            </w:r>
          </w:p>
        </w:tc>
        <w:tc>
          <w:tcPr>
            <w:tcW w:w="0" w:type="auto"/>
          </w:tcPr>
          <w:p w:rsidR="002E2B2F" w:rsidRPr="002E2B2F" w:rsidRDefault="002E2B2F" w:rsidP="00833BCE">
            <w:pPr>
              <w:jc w:val="right"/>
            </w:pPr>
            <w:r w:rsidRPr="002E2B2F">
              <w:t>+37</w:t>
            </w:r>
          </w:p>
        </w:tc>
        <w:tc>
          <w:tcPr>
            <w:tcW w:w="0" w:type="auto"/>
          </w:tcPr>
          <w:p w:rsidR="002E2B2F" w:rsidRPr="002E2B2F" w:rsidRDefault="002E2B2F" w:rsidP="00833BCE">
            <w:pPr>
              <w:jc w:val="right"/>
            </w:pPr>
            <w:r w:rsidRPr="002E2B2F">
              <w:t>+63</w:t>
            </w:r>
          </w:p>
        </w:tc>
      </w:tr>
      <w:tr w:rsidR="002E2B2F" w:rsidRPr="002E2B2F" w:rsidTr="00833BCE">
        <w:tc>
          <w:tcPr>
            <w:tcW w:w="0" w:type="auto"/>
          </w:tcPr>
          <w:p w:rsidR="002E2B2F" w:rsidRPr="002E2B2F" w:rsidRDefault="002E2B2F" w:rsidP="00833BCE">
            <w:pPr>
              <w:rPr>
                <w:b/>
              </w:rPr>
            </w:pPr>
            <w:r w:rsidRPr="002E2B2F">
              <w:rPr>
                <w:b/>
              </w:rPr>
              <w:t>Sobáš a rozvody</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Sobáše</w:t>
            </w:r>
          </w:p>
        </w:tc>
        <w:tc>
          <w:tcPr>
            <w:tcW w:w="0" w:type="auto"/>
          </w:tcPr>
          <w:p w:rsidR="002E2B2F" w:rsidRPr="002E2B2F" w:rsidRDefault="002E2B2F" w:rsidP="00833BCE">
            <w:pPr>
              <w:jc w:val="right"/>
            </w:pPr>
            <w:r w:rsidRPr="002E2B2F">
              <w:t>14</w:t>
            </w:r>
          </w:p>
        </w:tc>
        <w:tc>
          <w:tcPr>
            <w:tcW w:w="0" w:type="auto"/>
          </w:tcPr>
          <w:p w:rsidR="002E2B2F" w:rsidRPr="002E2B2F" w:rsidRDefault="002E2B2F" w:rsidP="00833BCE">
            <w:pPr>
              <w:jc w:val="right"/>
            </w:pPr>
            <w:r w:rsidRPr="002E2B2F">
              <w:t>16</w:t>
            </w:r>
          </w:p>
        </w:tc>
      </w:tr>
      <w:tr w:rsidR="002E2B2F" w:rsidRPr="002E2B2F" w:rsidTr="00833BCE">
        <w:tc>
          <w:tcPr>
            <w:tcW w:w="0" w:type="auto"/>
          </w:tcPr>
          <w:p w:rsidR="002E2B2F" w:rsidRPr="002E2B2F" w:rsidRDefault="002E2B2F" w:rsidP="00833BCE">
            <w:r w:rsidRPr="002E2B2F">
              <w:t>Rozvody</w:t>
            </w:r>
          </w:p>
        </w:tc>
        <w:tc>
          <w:tcPr>
            <w:tcW w:w="0" w:type="auto"/>
          </w:tcPr>
          <w:p w:rsidR="002E2B2F" w:rsidRPr="002E2B2F" w:rsidRDefault="002E2B2F" w:rsidP="00833BCE">
            <w:pPr>
              <w:jc w:val="right"/>
            </w:pPr>
            <w:r w:rsidRPr="002E2B2F">
              <w:t>3</w:t>
            </w:r>
          </w:p>
        </w:tc>
        <w:tc>
          <w:tcPr>
            <w:tcW w:w="0" w:type="auto"/>
          </w:tcPr>
          <w:p w:rsidR="002E2B2F" w:rsidRPr="002E2B2F" w:rsidRDefault="002E2B2F" w:rsidP="00833BCE">
            <w:pPr>
              <w:jc w:val="right"/>
            </w:pPr>
            <w:r w:rsidRPr="002E2B2F">
              <w:t>4</w:t>
            </w:r>
          </w:p>
        </w:tc>
      </w:tr>
      <w:tr w:rsidR="002E2B2F" w:rsidRPr="002E2B2F" w:rsidTr="00833BCE">
        <w:tc>
          <w:tcPr>
            <w:tcW w:w="0" w:type="auto"/>
          </w:tcPr>
          <w:p w:rsidR="002E2B2F" w:rsidRPr="002E2B2F" w:rsidRDefault="002E2B2F" w:rsidP="00833BCE">
            <w:r w:rsidRPr="002E2B2F">
              <w:t>% rozvodov</w:t>
            </w:r>
          </w:p>
        </w:tc>
        <w:tc>
          <w:tcPr>
            <w:tcW w:w="0" w:type="auto"/>
          </w:tcPr>
          <w:p w:rsidR="002E2B2F" w:rsidRPr="002E2B2F" w:rsidRDefault="002E2B2F" w:rsidP="00833BCE">
            <w:pPr>
              <w:jc w:val="right"/>
            </w:pPr>
            <w:r w:rsidRPr="002E2B2F">
              <w:t xml:space="preserve">21 % </w:t>
            </w:r>
          </w:p>
        </w:tc>
        <w:tc>
          <w:tcPr>
            <w:tcW w:w="0" w:type="auto"/>
          </w:tcPr>
          <w:p w:rsidR="002E2B2F" w:rsidRPr="002E2B2F" w:rsidRDefault="002E2B2F" w:rsidP="00833BCE">
            <w:pPr>
              <w:jc w:val="right"/>
            </w:pPr>
            <w:r w:rsidRPr="002E2B2F">
              <w:t>25 %</w:t>
            </w:r>
          </w:p>
        </w:tc>
      </w:tr>
      <w:tr w:rsidR="002E2B2F" w:rsidRPr="002E2B2F" w:rsidTr="00833BCE">
        <w:tc>
          <w:tcPr>
            <w:tcW w:w="0" w:type="auto"/>
          </w:tcPr>
          <w:p w:rsidR="002E2B2F" w:rsidRPr="002E2B2F" w:rsidRDefault="002E2B2F" w:rsidP="00833BCE">
            <w:pPr>
              <w:rPr>
                <w:b/>
              </w:rPr>
            </w:pPr>
            <w:r w:rsidRPr="002E2B2F">
              <w:rPr>
                <w:b/>
              </w:rPr>
              <w:t>Rodiny</w:t>
            </w:r>
          </w:p>
        </w:tc>
        <w:tc>
          <w:tcPr>
            <w:tcW w:w="0" w:type="auto"/>
          </w:tcPr>
          <w:p w:rsidR="002E2B2F" w:rsidRPr="002E2B2F" w:rsidRDefault="002E2B2F" w:rsidP="00833BCE"/>
        </w:tc>
        <w:tc>
          <w:tcPr>
            <w:tcW w:w="0" w:type="auto"/>
          </w:tcPr>
          <w:p w:rsidR="002E2B2F" w:rsidRPr="002E2B2F" w:rsidRDefault="002E2B2F" w:rsidP="00833BCE"/>
        </w:tc>
      </w:tr>
      <w:tr w:rsidR="002E2B2F" w:rsidRPr="002E2B2F" w:rsidTr="00833BCE">
        <w:tc>
          <w:tcPr>
            <w:tcW w:w="0" w:type="auto"/>
          </w:tcPr>
          <w:p w:rsidR="002E2B2F" w:rsidRPr="002E2B2F" w:rsidRDefault="002E2B2F" w:rsidP="00833BCE">
            <w:r w:rsidRPr="002E2B2F">
              <w:t>Celkový počet domácností rodín</w:t>
            </w:r>
          </w:p>
        </w:tc>
        <w:tc>
          <w:tcPr>
            <w:tcW w:w="0" w:type="auto"/>
          </w:tcPr>
          <w:p w:rsidR="002E2B2F" w:rsidRPr="002E2B2F" w:rsidRDefault="002E2B2F" w:rsidP="00833BCE">
            <w:pPr>
              <w:jc w:val="right"/>
            </w:pPr>
            <w:r w:rsidRPr="002E2B2F">
              <w:t>670</w:t>
            </w:r>
          </w:p>
        </w:tc>
        <w:tc>
          <w:tcPr>
            <w:tcW w:w="0" w:type="auto"/>
          </w:tcPr>
          <w:p w:rsidR="002E2B2F" w:rsidRPr="002E2B2F" w:rsidRDefault="002E2B2F" w:rsidP="00833BCE">
            <w:pPr>
              <w:jc w:val="right"/>
            </w:pPr>
            <w:r w:rsidRPr="002E2B2F">
              <w:t>682</w:t>
            </w:r>
          </w:p>
        </w:tc>
      </w:tr>
      <w:tr w:rsidR="002E2B2F" w:rsidRPr="002E2B2F" w:rsidTr="00833BCE">
        <w:tc>
          <w:tcPr>
            <w:tcW w:w="0" w:type="auto"/>
          </w:tcPr>
          <w:p w:rsidR="002E2B2F" w:rsidRPr="002E2B2F" w:rsidRDefault="002E2B2F" w:rsidP="00833BCE">
            <w:r w:rsidRPr="002E2B2F">
              <w:t>Počet domácností podľa počtu členov</w:t>
            </w:r>
          </w:p>
        </w:tc>
        <w:tc>
          <w:tcPr>
            <w:tcW w:w="0" w:type="auto"/>
          </w:tcPr>
          <w:p w:rsidR="002E2B2F" w:rsidRPr="002E2B2F" w:rsidRDefault="002E2B2F" w:rsidP="00833BCE">
            <w:pPr>
              <w:jc w:val="right"/>
            </w:pPr>
          </w:p>
        </w:tc>
        <w:tc>
          <w:tcPr>
            <w:tcW w:w="0" w:type="auto"/>
          </w:tcPr>
          <w:p w:rsidR="002E2B2F" w:rsidRPr="002E2B2F" w:rsidRDefault="002E2B2F" w:rsidP="00833BCE">
            <w:pPr>
              <w:jc w:val="right"/>
            </w:pPr>
          </w:p>
        </w:tc>
      </w:tr>
      <w:tr w:rsidR="002E2B2F" w:rsidRPr="002E2B2F" w:rsidTr="00833BCE">
        <w:tc>
          <w:tcPr>
            <w:tcW w:w="0" w:type="auto"/>
          </w:tcPr>
          <w:p w:rsidR="002E2B2F" w:rsidRPr="002E2B2F" w:rsidRDefault="002E2B2F" w:rsidP="00833BCE">
            <w:r w:rsidRPr="002E2B2F">
              <w:t>1 člen</w:t>
            </w:r>
          </w:p>
        </w:tc>
        <w:tc>
          <w:tcPr>
            <w:tcW w:w="0" w:type="auto"/>
          </w:tcPr>
          <w:p w:rsidR="002E2B2F" w:rsidRPr="002E2B2F" w:rsidRDefault="002E2B2F" w:rsidP="00833BCE">
            <w:pPr>
              <w:jc w:val="right"/>
            </w:pPr>
            <w:r w:rsidRPr="002E2B2F">
              <w:t>90</w:t>
            </w:r>
          </w:p>
        </w:tc>
        <w:tc>
          <w:tcPr>
            <w:tcW w:w="0" w:type="auto"/>
          </w:tcPr>
          <w:p w:rsidR="002E2B2F" w:rsidRPr="002E2B2F" w:rsidRDefault="002E2B2F" w:rsidP="00833BCE">
            <w:pPr>
              <w:jc w:val="right"/>
            </w:pPr>
            <w:r w:rsidRPr="002E2B2F">
              <w:t>93</w:t>
            </w:r>
          </w:p>
        </w:tc>
      </w:tr>
      <w:tr w:rsidR="002E2B2F" w:rsidRPr="002E2B2F" w:rsidTr="00833BCE">
        <w:tc>
          <w:tcPr>
            <w:tcW w:w="0" w:type="auto"/>
          </w:tcPr>
          <w:p w:rsidR="002E2B2F" w:rsidRPr="002E2B2F" w:rsidRDefault="002E2B2F" w:rsidP="00833BCE">
            <w:r w:rsidRPr="002E2B2F">
              <w:t>2 členovia</w:t>
            </w:r>
          </w:p>
        </w:tc>
        <w:tc>
          <w:tcPr>
            <w:tcW w:w="0" w:type="auto"/>
          </w:tcPr>
          <w:p w:rsidR="002E2B2F" w:rsidRPr="002E2B2F" w:rsidRDefault="002E2B2F" w:rsidP="00833BCE">
            <w:pPr>
              <w:jc w:val="right"/>
            </w:pPr>
            <w:r w:rsidRPr="002E2B2F">
              <w:t>142</w:t>
            </w:r>
          </w:p>
        </w:tc>
        <w:tc>
          <w:tcPr>
            <w:tcW w:w="0" w:type="auto"/>
          </w:tcPr>
          <w:p w:rsidR="002E2B2F" w:rsidRPr="002E2B2F" w:rsidRDefault="002E2B2F" w:rsidP="00833BCE">
            <w:pPr>
              <w:jc w:val="right"/>
            </w:pPr>
            <w:r w:rsidRPr="002E2B2F">
              <w:t>143</w:t>
            </w:r>
          </w:p>
        </w:tc>
      </w:tr>
      <w:tr w:rsidR="002E2B2F" w:rsidRPr="002E2B2F" w:rsidTr="00833BCE">
        <w:tc>
          <w:tcPr>
            <w:tcW w:w="0" w:type="auto"/>
          </w:tcPr>
          <w:p w:rsidR="002E2B2F" w:rsidRPr="002E2B2F" w:rsidRDefault="002E2B2F" w:rsidP="00833BCE">
            <w:r w:rsidRPr="002E2B2F">
              <w:t>3 členovia</w:t>
            </w:r>
          </w:p>
        </w:tc>
        <w:tc>
          <w:tcPr>
            <w:tcW w:w="0" w:type="auto"/>
          </w:tcPr>
          <w:p w:rsidR="002E2B2F" w:rsidRPr="002E2B2F" w:rsidRDefault="002E2B2F" w:rsidP="00833BCE">
            <w:pPr>
              <w:jc w:val="right"/>
            </w:pPr>
            <w:r w:rsidRPr="002E2B2F">
              <w:t>155</w:t>
            </w:r>
          </w:p>
        </w:tc>
        <w:tc>
          <w:tcPr>
            <w:tcW w:w="0" w:type="auto"/>
          </w:tcPr>
          <w:p w:rsidR="002E2B2F" w:rsidRPr="002E2B2F" w:rsidRDefault="002E2B2F" w:rsidP="00833BCE">
            <w:pPr>
              <w:jc w:val="right"/>
            </w:pPr>
            <w:r w:rsidRPr="002E2B2F">
              <w:t>161</w:t>
            </w:r>
          </w:p>
        </w:tc>
      </w:tr>
      <w:tr w:rsidR="002E2B2F" w:rsidRPr="002E2B2F" w:rsidTr="00833BCE">
        <w:tc>
          <w:tcPr>
            <w:tcW w:w="0" w:type="auto"/>
          </w:tcPr>
          <w:p w:rsidR="002E2B2F" w:rsidRPr="002E2B2F" w:rsidRDefault="002E2B2F" w:rsidP="00833BCE">
            <w:r w:rsidRPr="002E2B2F">
              <w:t>4 členovia</w:t>
            </w:r>
          </w:p>
        </w:tc>
        <w:tc>
          <w:tcPr>
            <w:tcW w:w="0" w:type="auto"/>
          </w:tcPr>
          <w:p w:rsidR="002E2B2F" w:rsidRPr="002E2B2F" w:rsidRDefault="002E2B2F" w:rsidP="00833BCE">
            <w:pPr>
              <w:jc w:val="right"/>
            </w:pPr>
            <w:r w:rsidRPr="002E2B2F">
              <w:t>160</w:t>
            </w:r>
          </w:p>
        </w:tc>
        <w:tc>
          <w:tcPr>
            <w:tcW w:w="0" w:type="auto"/>
          </w:tcPr>
          <w:p w:rsidR="002E2B2F" w:rsidRPr="002E2B2F" w:rsidRDefault="002E2B2F" w:rsidP="00833BCE">
            <w:pPr>
              <w:jc w:val="right"/>
            </w:pPr>
            <w:r w:rsidRPr="002E2B2F">
              <w:t>172</w:t>
            </w:r>
          </w:p>
        </w:tc>
      </w:tr>
      <w:tr w:rsidR="002E2B2F" w:rsidRPr="002E2B2F" w:rsidTr="00833BCE">
        <w:tc>
          <w:tcPr>
            <w:tcW w:w="0" w:type="auto"/>
          </w:tcPr>
          <w:p w:rsidR="002E2B2F" w:rsidRPr="002E2B2F" w:rsidRDefault="002E2B2F" w:rsidP="00833BCE">
            <w:r w:rsidRPr="002E2B2F">
              <w:t>5 členovia</w:t>
            </w:r>
          </w:p>
        </w:tc>
        <w:tc>
          <w:tcPr>
            <w:tcW w:w="0" w:type="auto"/>
          </w:tcPr>
          <w:p w:rsidR="002E2B2F" w:rsidRPr="002E2B2F" w:rsidRDefault="002E2B2F" w:rsidP="00833BCE">
            <w:pPr>
              <w:jc w:val="right"/>
            </w:pPr>
            <w:r w:rsidRPr="002E2B2F">
              <w:t>62</w:t>
            </w:r>
          </w:p>
        </w:tc>
        <w:tc>
          <w:tcPr>
            <w:tcW w:w="0" w:type="auto"/>
          </w:tcPr>
          <w:p w:rsidR="002E2B2F" w:rsidRPr="002E2B2F" w:rsidRDefault="002E2B2F" w:rsidP="00833BCE">
            <w:pPr>
              <w:jc w:val="right"/>
            </w:pPr>
            <w:r w:rsidRPr="002E2B2F">
              <w:t>63</w:t>
            </w:r>
          </w:p>
        </w:tc>
      </w:tr>
      <w:tr w:rsidR="002E2B2F" w:rsidRPr="002E2B2F" w:rsidTr="00833BCE">
        <w:tc>
          <w:tcPr>
            <w:tcW w:w="0" w:type="auto"/>
          </w:tcPr>
          <w:p w:rsidR="002E2B2F" w:rsidRPr="002E2B2F" w:rsidRDefault="002E2B2F" w:rsidP="00833BCE">
            <w:r w:rsidRPr="002E2B2F">
              <w:t>6 členovia</w:t>
            </w:r>
          </w:p>
        </w:tc>
        <w:tc>
          <w:tcPr>
            <w:tcW w:w="0" w:type="auto"/>
          </w:tcPr>
          <w:p w:rsidR="002E2B2F" w:rsidRPr="002E2B2F" w:rsidRDefault="002E2B2F" w:rsidP="00833BCE">
            <w:pPr>
              <w:jc w:val="right"/>
            </w:pPr>
            <w:r w:rsidRPr="002E2B2F">
              <w:t>31</w:t>
            </w:r>
          </w:p>
        </w:tc>
        <w:tc>
          <w:tcPr>
            <w:tcW w:w="0" w:type="auto"/>
          </w:tcPr>
          <w:p w:rsidR="002E2B2F" w:rsidRPr="002E2B2F" w:rsidRDefault="002E2B2F" w:rsidP="00833BCE">
            <w:pPr>
              <w:jc w:val="right"/>
            </w:pPr>
            <w:r w:rsidRPr="002E2B2F">
              <w:t>35</w:t>
            </w:r>
          </w:p>
        </w:tc>
      </w:tr>
      <w:tr w:rsidR="002E2B2F" w:rsidRPr="002E2B2F" w:rsidTr="00833BCE">
        <w:tc>
          <w:tcPr>
            <w:tcW w:w="0" w:type="auto"/>
          </w:tcPr>
          <w:p w:rsidR="002E2B2F" w:rsidRPr="002E2B2F" w:rsidRDefault="002E2B2F" w:rsidP="00833BCE">
            <w:r w:rsidRPr="002E2B2F">
              <w:t>7 a viac</w:t>
            </w:r>
          </w:p>
        </w:tc>
        <w:tc>
          <w:tcPr>
            <w:tcW w:w="0" w:type="auto"/>
          </w:tcPr>
          <w:p w:rsidR="002E2B2F" w:rsidRPr="002E2B2F" w:rsidRDefault="002E2B2F" w:rsidP="00833BCE">
            <w:pPr>
              <w:jc w:val="right"/>
            </w:pPr>
            <w:r w:rsidRPr="002E2B2F">
              <w:t>15</w:t>
            </w:r>
          </w:p>
        </w:tc>
        <w:tc>
          <w:tcPr>
            <w:tcW w:w="0" w:type="auto"/>
          </w:tcPr>
          <w:p w:rsidR="002E2B2F" w:rsidRPr="002E2B2F" w:rsidRDefault="002E2B2F" w:rsidP="00833BCE">
            <w:pPr>
              <w:jc w:val="right"/>
            </w:pPr>
            <w:r w:rsidRPr="002E2B2F">
              <w:t>15</w:t>
            </w:r>
          </w:p>
        </w:tc>
      </w:tr>
    </w:tbl>
    <w:p w:rsidR="002E2B2F" w:rsidRPr="002E2B2F" w:rsidRDefault="002E2B2F" w:rsidP="00E722EF">
      <w:pPr>
        <w:pStyle w:val="Prvzarkazkladnhotextu"/>
        <w:spacing w:line="360" w:lineRule="auto"/>
        <w:ind w:firstLine="0"/>
        <w:jc w:val="both"/>
        <w:rPr>
          <w:sz w:val="24"/>
          <w:szCs w:val="24"/>
        </w:rPr>
      </w:pPr>
      <w:r>
        <w:rPr>
          <w:sz w:val="24"/>
          <w:szCs w:val="24"/>
        </w:rPr>
        <w:t>Zdroj : matrika OcÚ</w:t>
      </w:r>
    </w:p>
    <w:p w:rsidR="00E722EF" w:rsidRPr="00E722EF" w:rsidRDefault="00E722EF" w:rsidP="00384EF1">
      <w:pPr>
        <w:pStyle w:val="Prvzarkazkladnhotextu"/>
        <w:spacing w:line="360" w:lineRule="auto"/>
        <w:ind w:firstLine="0"/>
        <w:jc w:val="both"/>
        <w:rPr>
          <w:sz w:val="24"/>
          <w:szCs w:val="24"/>
        </w:rPr>
      </w:pPr>
      <w:r w:rsidRPr="006C11CA">
        <w:rPr>
          <w:sz w:val="24"/>
          <w:szCs w:val="24"/>
        </w:rPr>
        <w:lastRenderedPageBreak/>
        <w:t>Podľa údajov štatistického úra</w:t>
      </w:r>
      <w:r w:rsidR="002E2B2F" w:rsidRPr="006C11CA">
        <w:rPr>
          <w:sz w:val="24"/>
          <w:szCs w:val="24"/>
        </w:rPr>
        <w:t>du bolo k 31. 12. 2016 v obci 2221</w:t>
      </w:r>
      <w:r w:rsidRPr="006C11CA">
        <w:rPr>
          <w:sz w:val="24"/>
          <w:szCs w:val="24"/>
        </w:rPr>
        <w:t xml:space="preserve"> obyvateľov. Z toho vyplýva</w:t>
      </w:r>
      <w:r w:rsidRPr="00E722EF">
        <w:rPr>
          <w:sz w:val="24"/>
          <w:szCs w:val="24"/>
        </w:rPr>
        <w:t xml:space="preserve"> hustota osídlenia 112obyv/km2.</w:t>
      </w:r>
    </w:p>
    <w:tbl>
      <w:tblPr>
        <w:tblW w:w="9157" w:type="dxa"/>
        <w:tblInd w:w="-15" w:type="dxa"/>
        <w:tblCellMar>
          <w:left w:w="0" w:type="dxa"/>
          <w:right w:w="0" w:type="dxa"/>
        </w:tblCellMar>
        <w:tblLook w:val="04A0" w:firstRow="1" w:lastRow="0" w:firstColumn="1" w:lastColumn="0" w:noHBand="0" w:noVBand="1"/>
      </w:tblPr>
      <w:tblGrid>
        <w:gridCol w:w="1924"/>
        <w:gridCol w:w="636"/>
        <w:gridCol w:w="6597"/>
      </w:tblGrid>
      <w:tr w:rsidR="00A0768C" w:rsidTr="00426994">
        <w:trPr>
          <w:trHeight w:val="300"/>
        </w:trPr>
        <w:tc>
          <w:tcPr>
            <w:tcW w:w="2560" w:type="dxa"/>
            <w:gridSpan w:val="2"/>
            <w:noWrap/>
            <w:tcMar>
              <w:top w:w="0" w:type="dxa"/>
              <w:left w:w="70" w:type="dxa"/>
              <w:bottom w:w="0" w:type="dxa"/>
              <w:right w:w="70" w:type="dxa"/>
            </w:tcMar>
            <w:vAlign w:val="bottom"/>
          </w:tcPr>
          <w:p w:rsidR="00A0768C" w:rsidRPr="00DC35B7" w:rsidRDefault="00426994" w:rsidP="00384EF1">
            <w:pPr>
              <w:spacing w:line="360" w:lineRule="auto"/>
              <w:ind w:right="-6667"/>
              <w:rPr>
                <w:b/>
                <w:bCs/>
              </w:rPr>
            </w:pPr>
            <w:r w:rsidRPr="00DC35B7">
              <w:rPr>
                <w:b/>
                <w:bCs/>
              </w:rPr>
              <w:t xml:space="preserve">2.4 </w:t>
            </w:r>
            <w:r w:rsidR="006C11CA" w:rsidRPr="00DC35B7">
              <w:rPr>
                <w:b/>
                <w:bCs/>
              </w:rPr>
              <w:t>N</w:t>
            </w:r>
            <w:r w:rsidR="00DC35B7" w:rsidRPr="00DC35B7">
              <w:rPr>
                <w:b/>
                <w:bCs/>
              </w:rPr>
              <w:t xml:space="preserve">ezamestnanosť </w:t>
            </w:r>
          </w:p>
        </w:tc>
        <w:tc>
          <w:tcPr>
            <w:tcW w:w="6597" w:type="dxa"/>
            <w:noWrap/>
            <w:tcMar>
              <w:top w:w="0" w:type="dxa"/>
              <w:left w:w="70" w:type="dxa"/>
              <w:bottom w:w="0" w:type="dxa"/>
              <w:right w:w="70" w:type="dxa"/>
            </w:tcMar>
            <w:vAlign w:val="bottom"/>
            <w:hideMark/>
          </w:tcPr>
          <w:p w:rsidR="00A0768C" w:rsidRDefault="00A0768C" w:rsidP="00384EF1">
            <w:pPr>
              <w:spacing w:line="360" w:lineRule="auto"/>
              <w:rPr>
                <w:rFonts w:eastAsia="Times New Roman"/>
                <w:sz w:val="20"/>
                <w:szCs w:val="20"/>
              </w:rPr>
            </w:pPr>
          </w:p>
        </w:tc>
      </w:tr>
      <w:tr w:rsidR="00A0768C" w:rsidTr="00426994">
        <w:trPr>
          <w:trHeight w:val="300"/>
        </w:trPr>
        <w:tc>
          <w:tcPr>
            <w:tcW w:w="9157" w:type="dxa"/>
            <w:gridSpan w:val="3"/>
            <w:noWrap/>
            <w:tcMar>
              <w:top w:w="0" w:type="dxa"/>
              <w:left w:w="70" w:type="dxa"/>
              <w:bottom w:w="0" w:type="dxa"/>
              <w:right w:w="70" w:type="dxa"/>
            </w:tcMar>
            <w:vAlign w:val="bottom"/>
            <w:hideMark/>
          </w:tcPr>
          <w:p w:rsidR="006C11CA" w:rsidRDefault="006C11CA" w:rsidP="00384EF1">
            <w:pPr>
              <w:spacing w:line="360" w:lineRule="auto"/>
              <w:jc w:val="both"/>
            </w:pPr>
          </w:p>
          <w:p w:rsidR="006C11CA" w:rsidRPr="00426994" w:rsidRDefault="006C11CA" w:rsidP="00384EF1">
            <w:pPr>
              <w:spacing w:line="360" w:lineRule="auto"/>
              <w:jc w:val="both"/>
            </w:pPr>
            <w:r w:rsidRPr="00426994">
              <w:t>Štatistické údaje v tejto oblasti sú do</w:t>
            </w:r>
            <w:r w:rsidR="00426994" w:rsidRPr="00426994">
              <w:t>sť relevantné čísla. Každá inštitúcia si vedie svoju vlastnú štatistiku podľa vlastných kritérií. Obec nemá k dispozícii informácie o zamestnaní svojich obyvateľov, k dispozícii sú len údaje z Úradu práce sociálnych vecí a rodiny, ktorý vedie evidenciu uchádzačov o zamestnanie( tento údaj nezahŕňa celkový počet nezamestnaných z dôvodu chýbajúcich údajov o dobrovoľne nezamestnaných). Taktiež nie je k dispozícii údaj o počte obyvateľov, ktorí pracujú v zahraničí.</w:t>
            </w:r>
          </w:p>
          <w:p w:rsidR="00426994" w:rsidRPr="00426994" w:rsidRDefault="00426994" w:rsidP="00384EF1">
            <w:pPr>
              <w:pStyle w:val="Zkladntext"/>
              <w:spacing w:line="360" w:lineRule="auto"/>
              <w:ind w:firstLine="708"/>
              <w:jc w:val="both"/>
              <w:rPr>
                <w:sz w:val="24"/>
                <w:szCs w:val="24"/>
              </w:rPr>
            </w:pPr>
            <w:r w:rsidRPr="00426994">
              <w:rPr>
                <w:sz w:val="24"/>
                <w:szCs w:val="24"/>
              </w:rPr>
              <w:t xml:space="preserve">Skrytú nezamestnanosť, t. j. nezamestnanosť ľudí, ktorí nie sú evidovaní ako uchádzači o zamestnanie, alebo boli z evidencie z rôznych dôvodov vyradení, nie je možné zistiť. Taktiež počet evidovaných nezamestnaných uchádzačov o zamestnanie nekorešponduje s počtom občanov nachádzajúcich sa v hmotnej núdzi. </w:t>
            </w:r>
          </w:p>
          <w:p w:rsidR="00426994" w:rsidRPr="00426994" w:rsidRDefault="00426994" w:rsidP="00384EF1">
            <w:pPr>
              <w:pStyle w:val="Zkladntext"/>
              <w:spacing w:line="360" w:lineRule="auto"/>
              <w:ind w:firstLine="708"/>
              <w:jc w:val="both"/>
              <w:rPr>
                <w:sz w:val="24"/>
                <w:szCs w:val="24"/>
              </w:rPr>
            </w:pPr>
            <w:r w:rsidRPr="00426994">
              <w:rPr>
                <w:sz w:val="24"/>
                <w:szCs w:val="24"/>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zamestnanie kvôli nedostatočnej praxi.</w:t>
            </w:r>
          </w:p>
          <w:p w:rsidR="006C11CA" w:rsidRDefault="006C11CA" w:rsidP="00384EF1">
            <w:pPr>
              <w:spacing w:line="360" w:lineRule="auto"/>
            </w:pPr>
          </w:p>
          <w:p w:rsidR="00A0768C" w:rsidRPr="00426994" w:rsidRDefault="00A0768C" w:rsidP="00384EF1">
            <w:pPr>
              <w:spacing w:line="360" w:lineRule="auto"/>
              <w:rPr>
                <w:rFonts w:ascii="Calibri" w:hAnsi="Calibri" w:cs="Calibri"/>
                <w:b/>
                <w:sz w:val="22"/>
                <w:szCs w:val="22"/>
              </w:rPr>
            </w:pPr>
            <w:r w:rsidRPr="00426994">
              <w:rPr>
                <w:b/>
              </w:rPr>
              <w:t xml:space="preserve">Štruktúra </w:t>
            </w:r>
            <w:r w:rsidR="006C11CA" w:rsidRPr="00426994">
              <w:rPr>
                <w:b/>
              </w:rPr>
              <w:t xml:space="preserve">uchádzačov o zamestnanie </w:t>
            </w:r>
            <w:r w:rsidRPr="00426994">
              <w:rPr>
                <w:b/>
              </w:rPr>
              <w:t xml:space="preserve"> podľa pohlavia</w:t>
            </w:r>
          </w:p>
        </w:tc>
      </w:tr>
      <w:tr w:rsidR="00A0768C" w:rsidTr="00426994">
        <w:trPr>
          <w:trHeight w:val="300"/>
        </w:trPr>
        <w:tc>
          <w:tcPr>
            <w:tcW w:w="1924" w:type="dxa"/>
            <w:noWrap/>
            <w:tcMar>
              <w:top w:w="0" w:type="dxa"/>
              <w:left w:w="70" w:type="dxa"/>
              <w:bottom w:w="0" w:type="dxa"/>
              <w:right w:w="70" w:type="dxa"/>
            </w:tcMar>
            <w:vAlign w:val="bottom"/>
            <w:hideMark/>
          </w:tcPr>
          <w:p w:rsidR="00A0768C" w:rsidRDefault="00A0768C">
            <w:pPr>
              <w:rPr>
                <w:rFonts w:eastAsia="Times New Roman"/>
                <w:sz w:val="20"/>
                <w:szCs w:val="20"/>
              </w:rPr>
            </w:pPr>
          </w:p>
        </w:tc>
        <w:tc>
          <w:tcPr>
            <w:tcW w:w="636" w:type="dxa"/>
            <w:noWrap/>
            <w:tcMar>
              <w:top w:w="0" w:type="dxa"/>
              <w:left w:w="70" w:type="dxa"/>
              <w:bottom w:w="0" w:type="dxa"/>
              <w:right w:w="70" w:type="dxa"/>
            </w:tcMar>
            <w:vAlign w:val="bottom"/>
            <w:hideMark/>
          </w:tcPr>
          <w:p w:rsidR="00A0768C" w:rsidRDefault="00A0768C">
            <w:pPr>
              <w:rPr>
                <w:rFonts w:eastAsia="Times New Roman"/>
                <w:sz w:val="20"/>
                <w:szCs w:val="20"/>
              </w:rPr>
            </w:pPr>
          </w:p>
        </w:tc>
        <w:tc>
          <w:tcPr>
            <w:tcW w:w="6597" w:type="dxa"/>
            <w:noWrap/>
            <w:tcMar>
              <w:top w:w="0" w:type="dxa"/>
              <w:left w:w="70" w:type="dxa"/>
              <w:bottom w:w="0" w:type="dxa"/>
              <w:right w:w="70" w:type="dxa"/>
            </w:tcMar>
            <w:vAlign w:val="bottom"/>
            <w:hideMark/>
          </w:tcPr>
          <w:p w:rsidR="00A0768C" w:rsidRDefault="00A0768C">
            <w:pPr>
              <w:rPr>
                <w:rFonts w:eastAsia="Times New Roman"/>
                <w:sz w:val="20"/>
                <w:szCs w:val="20"/>
              </w:rPr>
            </w:pPr>
          </w:p>
        </w:tc>
      </w:tr>
      <w:tr w:rsidR="00A0768C" w:rsidTr="00426994">
        <w:trPr>
          <w:trHeight w:val="300"/>
        </w:trPr>
        <w:tc>
          <w:tcPr>
            <w:tcW w:w="192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0768C" w:rsidRDefault="00A0768C">
            <w:pPr>
              <w:jc w:val="center"/>
              <w:rPr>
                <w:rFonts w:ascii="Calibri" w:hAnsi="Calibri" w:cs="Calibri"/>
                <w:sz w:val="22"/>
                <w:szCs w:val="22"/>
              </w:rPr>
            </w:pPr>
            <w:r>
              <w:t>Rok</w:t>
            </w:r>
          </w:p>
        </w:tc>
        <w:tc>
          <w:tcPr>
            <w:tcW w:w="6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0768C" w:rsidRDefault="00A0768C">
            <w:pPr>
              <w:jc w:val="center"/>
              <w:rPr>
                <w:rFonts w:ascii="Calibri" w:hAnsi="Calibri" w:cs="Calibri"/>
                <w:sz w:val="22"/>
                <w:szCs w:val="22"/>
              </w:rPr>
            </w:pPr>
            <w:r>
              <w:t xml:space="preserve">UoZ </w:t>
            </w:r>
          </w:p>
        </w:tc>
        <w:tc>
          <w:tcPr>
            <w:tcW w:w="65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z toho ženy</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31.12.2007</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39</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24</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31.12.2008</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33</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21</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31.12.2009</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64</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33</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31.12.2010</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65</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31</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31.12.2011</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72</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37</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31.12.2012</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70</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34</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31.12.2013</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69</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37</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31.12.2014</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65</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35</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31.12.2015</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65</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32</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31.12.2016</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41</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25</w:t>
            </w:r>
          </w:p>
        </w:tc>
      </w:tr>
      <w:tr w:rsidR="00A0768C" w:rsidTr="00426994">
        <w:trPr>
          <w:trHeight w:val="300"/>
        </w:trPr>
        <w:tc>
          <w:tcPr>
            <w:tcW w:w="19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rPr>
                <w:rFonts w:ascii="Calibri" w:hAnsi="Calibri" w:cs="Calibri"/>
                <w:sz w:val="22"/>
                <w:szCs w:val="22"/>
              </w:rPr>
            </w:pPr>
            <w:r>
              <w:t>k 30.09.2017</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34</w:t>
            </w:r>
          </w:p>
        </w:tc>
        <w:tc>
          <w:tcPr>
            <w:tcW w:w="65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0768C" w:rsidRDefault="00A0768C">
            <w:pPr>
              <w:jc w:val="right"/>
              <w:rPr>
                <w:rFonts w:ascii="Calibri" w:hAnsi="Calibri" w:cs="Calibri"/>
                <w:sz w:val="22"/>
                <w:szCs w:val="22"/>
              </w:rPr>
            </w:pPr>
            <w:r>
              <w:t>20</w:t>
            </w:r>
          </w:p>
        </w:tc>
      </w:tr>
    </w:tbl>
    <w:p w:rsidR="00A0768C" w:rsidRDefault="006C11CA" w:rsidP="00A0768C">
      <w:pPr>
        <w:rPr>
          <w:color w:val="1F497D"/>
          <w:lang w:eastAsia="en-US"/>
        </w:rPr>
      </w:pPr>
      <w:r>
        <w:rPr>
          <w:color w:val="1F497D"/>
          <w:lang w:eastAsia="en-US"/>
        </w:rPr>
        <w:t>Zdroj : ÚPSVaR</w:t>
      </w:r>
    </w:p>
    <w:p w:rsidR="006C11CA" w:rsidRDefault="006C11CA" w:rsidP="00A0768C">
      <w:pPr>
        <w:rPr>
          <w:color w:val="auto"/>
          <w:lang w:eastAsia="en-US"/>
        </w:rPr>
      </w:pPr>
    </w:p>
    <w:p w:rsidR="00426994" w:rsidRPr="006C11CA" w:rsidRDefault="00426994" w:rsidP="00A0768C">
      <w:pPr>
        <w:rPr>
          <w:color w:val="auto"/>
          <w:lang w:eastAsia="en-US"/>
        </w:rPr>
      </w:pPr>
    </w:p>
    <w:p w:rsidR="001C2E15" w:rsidRDefault="001C2E15" w:rsidP="00384EF1">
      <w:pPr>
        <w:spacing w:line="360" w:lineRule="auto"/>
        <w:jc w:val="both"/>
        <w:rPr>
          <w:color w:val="auto"/>
        </w:rPr>
      </w:pPr>
      <w:r w:rsidRPr="001C2E15">
        <w:rPr>
          <w:color w:val="auto"/>
        </w:rPr>
        <w:t>V roku 2015</w:t>
      </w:r>
      <w:r>
        <w:rPr>
          <w:color w:val="auto"/>
        </w:rPr>
        <w:t xml:space="preserve"> bola v obci miera nezamestnanosti 3,03% a v roku 2016 to bolo len 1,85%, tieto údaje odzrkadľujú pozitívum, že v tomto regióne je nezamestnanosť nižšia ako je slovenský priemer.</w:t>
      </w:r>
    </w:p>
    <w:p w:rsidR="001C2E15" w:rsidRDefault="001C2E15" w:rsidP="00426994">
      <w:pPr>
        <w:spacing w:line="360" w:lineRule="auto"/>
        <w:rPr>
          <w:color w:val="auto"/>
        </w:rPr>
      </w:pPr>
    </w:p>
    <w:p w:rsidR="001C2E15" w:rsidRDefault="001C2E15" w:rsidP="00426994">
      <w:pPr>
        <w:spacing w:line="360" w:lineRule="auto"/>
        <w:rPr>
          <w:b/>
          <w:color w:val="auto"/>
        </w:rPr>
      </w:pPr>
      <w:r w:rsidRPr="001C2E15">
        <w:rPr>
          <w:b/>
          <w:color w:val="auto"/>
        </w:rPr>
        <w:t>2.5 Sociálne znevýhodnené skupiny</w:t>
      </w:r>
    </w:p>
    <w:p w:rsidR="001C2E15" w:rsidRDefault="001C2E15" w:rsidP="001C2E15">
      <w:pPr>
        <w:spacing w:line="360" w:lineRule="auto"/>
        <w:rPr>
          <w:color w:val="auto"/>
        </w:rPr>
      </w:pPr>
    </w:p>
    <w:p w:rsidR="001C2E15" w:rsidRPr="001C2E15" w:rsidRDefault="001C2E15" w:rsidP="00384EF1">
      <w:pPr>
        <w:pStyle w:val="Prvzarkazkladnhotextu"/>
        <w:spacing w:after="0" w:line="360" w:lineRule="auto"/>
        <w:ind w:firstLine="708"/>
        <w:jc w:val="both"/>
        <w:rPr>
          <w:sz w:val="24"/>
          <w:szCs w:val="24"/>
        </w:rPr>
      </w:pPr>
      <w:r w:rsidRPr="001C2E15">
        <w:rPr>
          <w:sz w:val="24"/>
          <w:szCs w:val="24"/>
        </w:rPr>
        <w:t xml:space="preserve">Cieľovým zameraním sociálnej práce je nielen jednotlivec, ale najmä skupina, komunita a sociálne javy, ktoré sa ich týkajú. Ide o subjekt, ktorý je definovaný spoločným znakom odvodeným od sociálneho znevýhodnenia, t.j. od znaku, ktorý  ho posúva do polohy závislosti na iných osobách, alebo na štátnych opatreniach. Veková štruktúra, ktorá je v súčasnosti relatívne stabilizovaná má vzhľadom k vysokému rastu indexu starnutia a indexu ekonomickej závislosti jednoznačnú tendenciu ďalšieho a trvalého nárastu poproduktívnej kategórie populácie v komunite, čo je vo väzbe na ďalšie skutočnosti významným faktorom a indikátorom pre plánovanie sociálnych služieb, pri ktorých je nevyhnutné venovať vzrastajúcu pozornosť práve tejto vekovej kategórií, nakoľko starnutie nie je možné v súčasnosti zastaviť. </w:t>
      </w:r>
    </w:p>
    <w:p w:rsidR="001C2E15" w:rsidRPr="001C2E15" w:rsidRDefault="001C2E15" w:rsidP="00384EF1">
      <w:pPr>
        <w:pStyle w:val="Prvzarkazkladnhotextu"/>
        <w:spacing w:after="0" w:line="360" w:lineRule="auto"/>
        <w:jc w:val="both"/>
        <w:rPr>
          <w:sz w:val="24"/>
          <w:szCs w:val="24"/>
        </w:rPr>
      </w:pPr>
      <w:r w:rsidRPr="001C2E15">
        <w:rPr>
          <w:sz w:val="24"/>
          <w:szCs w:val="24"/>
        </w:rPr>
        <w:t xml:space="preserve">  </w:t>
      </w:r>
      <w:r w:rsidRPr="001C2E15">
        <w:rPr>
          <w:sz w:val="24"/>
          <w:szCs w:val="24"/>
        </w:rPr>
        <w:tab/>
        <w:t>Z dostupných demografických údajov, na základe štatistického predpokladu sme vypočítali počet občanov, ktorí budú potrebovať istú formu sociálnej pomoci, prípadne sociálnych služieb. Použili sme pri tom orientačné údaje, ktoré vymedzujú potrebu sociálnych služieb vo vzťahu k veku, miere závislosti na pomoc pri sebaobsluhe a zdravotného postihnutia.</w:t>
      </w:r>
    </w:p>
    <w:p w:rsidR="001C2E15" w:rsidRPr="001C2E15" w:rsidRDefault="001C2E15" w:rsidP="00384EF1">
      <w:pPr>
        <w:pStyle w:val="Zarkazkladnhotextu"/>
        <w:spacing w:line="360" w:lineRule="auto"/>
        <w:ind w:left="0"/>
        <w:jc w:val="both"/>
        <w:rPr>
          <w:sz w:val="24"/>
          <w:szCs w:val="24"/>
        </w:rPr>
      </w:pPr>
      <w:r w:rsidRPr="001C2E15">
        <w:rPr>
          <w:sz w:val="24"/>
          <w:szCs w:val="24"/>
        </w:rPr>
        <w:t xml:space="preserve">        Sociálne znevýhodnené skupiny v našom meste  môžeme rozdeliť na:</w:t>
      </w:r>
    </w:p>
    <w:p w:rsidR="001C2E15" w:rsidRPr="001C2E15" w:rsidRDefault="001C2E15" w:rsidP="00384EF1">
      <w:pPr>
        <w:pStyle w:val="Zoznam2"/>
        <w:numPr>
          <w:ilvl w:val="0"/>
          <w:numId w:val="11"/>
        </w:numPr>
        <w:spacing w:line="360" w:lineRule="auto"/>
        <w:contextualSpacing w:val="0"/>
        <w:jc w:val="both"/>
      </w:pPr>
      <w:r w:rsidRPr="001C2E15">
        <w:t>seniori</w:t>
      </w:r>
    </w:p>
    <w:p w:rsidR="001C2E15" w:rsidRPr="001C2E15" w:rsidRDefault="001C2E15" w:rsidP="00384EF1">
      <w:pPr>
        <w:pStyle w:val="Zoznam2"/>
        <w:numPr>
          <w:ilvl w:val="0"/>
          <w:numId w:val="11"/>
        </w:numPr>
        <w:spacing w:line="360" w:lineRule="auto"/>
        <w:contextualSpacing w:val="0"/>
        <w:jc w:val="both"/>
      </w:pPr>
      <w:r w:rsidRPr="001C2E15">
        <w:t>nezamestnaní</w:t>
      </w:r>
    </w:p>
    <w:p w:rsidR="001C2E15" w:rsidRPr="001C2E15" w:rsidRDefault="001C2E15" w:rsidP="00384EF1">
      <w:pPr>
        <w:pStyle w:val="Zoznam2"/>
        <w:numPr>
          <w:ilvl w:val="0"/>
          <w:numId w:val="11"/>
        </w:numPr>
        <w:spacing w:line="360" w:lineRule="auto"/>
        <w:contextualSpacing w:val="0"/>
        <w:jc w:val="both"/>
      </w:pPr>
      <w:r w:rsidRPr="001C2E15">
        <w:t>deti a mládež</w:t>
      </w:r>
    </w:p>
    <w:p w:rsidR="001C2E15" w:rsidRPr="001C2E15" w:rsidRDefault="001C2E15" w:rsidP="00384EF1">
      <w:pPr>
        <w:pStyle w:val="Zoznam2"/>
        <w:numPr>
          <w:ilvl w:val="0"/>
          <w:numId w:val="11"/>
        </w:numPr>
        <w:spacing w:line="360" w:lineRule="auto"/>
        <w:contextualSpacing w:val="0"/>
        <w:jc w:val="both"/>
      </w:pPr>
      <w:r w:rsidRPr="001C2E15">
        <w:t>zamestnanci s nízkym vzdelaním</w:t>
      </w:r>
    </w:p>
    <w:p w:rsidR="001C2E15" w:rsidRPr="001C2E15" w:rsidRDefault="001C2E15" w:rsidP="00384EF1">
      <w:pPr>
        <w:pStyle w:val="Zoznam2"/>
        <w:numPr>
          <w:ilvl w:val="0"/>
          <w:numId w:val="11"/>
        </w:numPr>
        <w:spacing w:line="360" w:lineRule="auto"/>
        <w:contextualSpacing w:val="0"/>
        <w:jc w:val="both"/>
      </w:pPr>
      <w:r w:rsidRPr="001C2E15">
        <w:t>uchádzači o zamestnanie so zdravotným postihnutím</w:t>
      </w:r>
    </w:p>
    <w:p w:rsidR="001C2E15" w:rsidRPr="001C2E15" w:rsidRDefault="001C2E15" w:rsidP="00384EF1">
      <w:pPr>
        <w:pStyle w:val="Zoznam2"/>
        <w:numPr>
          <w:ilvl w:val="0"/>
          <w:numId w:val="11"/>
        </w:numPr>
        <w:spacing w:line="360" w:lineRule="auto"/>
        <w:contextualSpacing w:val="0"/>
        <w:jc w:val="both"/>
      </w:pPr>
      <w:r w:rsidRPr="001C2E15">
        <w:t>občania so sociálnymi a spoločenskými problémami.</w:t>
      </w:r>
    </w:p>
    <w:p w:rsidR="001C2E15" w:rsidRDefault="001C2E15" w:rsidP="00426994">
      <w:pPr>
        <w:spacing w:line="360" w:lineRule="auto"/>
        <w:rPr>
          <w:color w:val="auto"/>
        </w:rPr>
      </w:pPr>
    </w:p>
    <w:p w:rsidR="002F11EA" w:rsidRDefault="002F11EA" w:rsidP="00426994">
      <w:pPr>
        <w:spacing w:line="360" w:lineRule="auto"/>
        <w:rPr>
          <w:color w:val="auto"/>
        </w:rPr>
      </w:pPr>
    </w:p>
    <w:p w:rsidR="002F11EA" w:rsidRDefault="002F11EA" w:rsidP="00426994">
      <w:pPr>
        <w:spacing w:line="360" w:lineRule="auto"/>
        <w:rPr>
          <w:color w:val="auto"/>
        </w:rPr>
      </w:pPr>
    </w:p>
    <w:p w:rsidR="002F11EA" w:rsidRDefault="002F11EA" w:rsidP="00426994">
      <w:pPr>
        <w:spacing w:line="360" w:lineRule="auto"/>
        <w:rPr>
          <w:color w:val="auto"/>
        </w:rPr>
      </w:pPr>
    </w:p>
    <w:p w:rsidR="00A0768C" w:rsidRPr="00426994" w:rsidRDefault="00A0768C" w:rsidP="00426994">
      <w:pPr>
        <w:spacing w:line="360" w:lineRule="auto"/>
        <w:rPr>
          <w:b/>
          <w:color w:val="auto"/>
        </w:rPr>
      </w:pPr>
      <w:r w:rsidRPr="00426994">
        <w:rPr>
          <w:b/>
          <w:color w:val="auto"/>
        </w:rPr>
        <w:lastRenderedPageBreak/>
        <w:t>Počet obyvateľov obce, ktorí sú držiteľmi preukazu ŤZP, alebo poberajú štátne dávky na kompenzáciu z</w:t>
      </w:r>
      <w:r w:rsidR="006C11CA" w:rsidRPr="00426994">
        <w:rPr>
          <w:b/>
          <w:color w:val="auto"/>
        </w:rPr>
        <w:t> </w:t>
      </w:r>
      <w:r w:rsidRPr="00426994">
        <w:rPr>
          <w:b/>
          <w:color w:val="auto"/>
        </w:rPr>
        <w:t>ÚPSVaR</w:t>
      </w:r>
      <w:r w:rsidR="006C11CA" w:rsidRPr="00426994">
        <w:rPr>
          <w:b/>
          <w:color w:val="auto"/>
        </w:rPr>
        <w:t xml:space="preserve"> – teda potencionálni žiadatelia o sociálne služby</w:t>
      </w:r>
    </w:p>
    <w:p w:rsidR="00A0768C" w:rsidRDefault="00426994" w:rsidP="00426994">
      <w:pPr>
        <w:tabs>
          <w:tab w:val="left" w:pos="4043"/>
        </w:tabs>
        <w:rPr>
          <w:color w:val="1F497D"/>
        </w:rPr>
      </w:pPr>
      <w:r>
        <w:rPr>
          <w:color w:val="1F497D"/>
        </w:rPr>
        <w:tab/>
      </w:r>
    </w:p>
    <w:tbl>
      <w:tblPr>
        <w:tblW w:w="0" w:type="auto"/>
        <w:tblCellMar>
          <w:left w:w="0" w:type="dxa"/>
          <w:right w:w="0" w:type="dxa"/>
        </w:tblCellMar>
        <w:tblLook w:val="04A0" w:firstRow="1" w:lastRow="0" w:firstColumn="1" w:lastColumn="0" w:noHBand="0" w:noVBand="1"/>
      </w:tblPr>
      <w:tblGrid>
        <w:gridCol w:w="4442"/>
        <w:gridCol w:w="1157"/>
        <w:gridCol w:w="1157"/>
        <w:gridCol w:w="1157"/>
      </w:tblGrid>
      <w:tr w:rsidR="00A0768C" w:rsidRPr="00A0768C" w:rsidTr="00A0768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768C" w:rsidRPr="00A0768C" w:rsidRDefault="00A0768C">
            <w:pPr>
              <w:rPr>
                <w:lang w:eastAsia="en-US"/>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Rok 2010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Rok 2013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Rok 2016</w:t>
            </w:r>
          </w:p>
        </w:tc>
      </w:tr>
      <w:tr w:rsidR="00A0768C" w:rsidRPr="00A0768C" w:rsidTr="00A0768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ŤZP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101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118</w:t>
            </w:r>
          </w:p>
        </w:tc>
      </w:tr>
      <w:tr w:rsidR="00A0768C" w:rsidRPr="00A0768C" w:rsidTr="00A0768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Peň.prísp. na osobnú asistenciu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4</w:t>
            </w:r>
          </w:p>
        </w:tc>
      </w:tr>
      <w:tr w:rsidR="00A0768C" w:rsidRPr="00A0768C" w:rsidTr="00A0768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Peň.príspevok na prepravu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w:t>
            </w:r>
          </w:p>
        </w:tc>
      </w:tr>
      <w:tr w:rsidR="00A0768C" w:rsidRPr="00A0768C" w:rsidTr="00A0768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Peň.prísp. na diétne stravovanie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13</w:t>
            </w:r>
          </w:p>
        </w:tc>
      </w:tr>
      <w:tr w:rsidR="00A0768C" w:rsidRPr="00A0768C" w:rsidTr="00A0768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Peň.prísp. na hygienu,opotrebovanie šatstva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25</w:t>
            </w:r>
          </w:p>
        </w:tc>
      </w:tr>
      <w:tr w:rsidR="00A0768C" w:rsidRPr="00A0768C" w:rsidTr="00A0768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Peň. Príspevok na opatrovanie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0768C" w:rsidRPr="00A0768C" w:rsidRDefault="00A0768C">
            <w:pPr>
              <w:rPr>
                <w:lang w:eastAsia="en-US"/>
              </w:rPr>
            </w:pPr>
            <w:r w:rsidRPr="00A0768C">
              <w:t>13</w:t>
            </w:r>
          </w:p>
        </w:tc>
      </w:tr>
    </w:tbl>
    <w:p w:rsidR="00A0768C" w:rsidRPr="00A0768C" w:rsidRDefault="00A0768C" w:rsidP="00A0768C">
      <w:pPr>
        <w:rPr>
          <w:color w:val="1F497D"/>
          <w:lang w:eastAsia="en-US"/>
        </w:rPr>
      </w:pPr>
      <w:r w:rsidRPr="00A0768C">
        <w:rPr>
          <w:color w:val="1F497D"/>
          <w:lang w:eastAsia="en-US"/>
        </w:rPr>
        <w:t>Zdroj ÚPSVaR</w:t>
      </w:r>
    </w:p>
    <w:p w:rsidR="00D447E2" w:rsidRDefault="00D447E2" w:rsidP="00BA5F97">
      <w:pPr>
        <w:pStyle w:val="Zoznam"/>
        <w:ind w:left="0" w:firstLine="0"/>
        <w:contextualSpacing w:val="0"/>
        <w:jc w:val="both"/>
        <w:rPr>
          <w:rFonts w:ascii="Arial" w:hAnsi="Arial" w:cs="Arial"/>
          <w:b/>
        </w:rPr>
      </w:pPr>
    </w:p>
    <w:p w:rsidR="00060AEC" w:rsidRDefault="00060AEC" w:rsidP="00BA5F97">
      <w:pPr>
        <w:pStyle w:val="Zoznam"/>
        <w:ind w:left="0" w:firstLine="0"/>
        <w:contextualSpacing w:val="0"/>
        <w:jc w:val="both"/>
        <w:rPr>
          <w:b/>
        </w:rPr>
      </w:pPr>
    </w:p>
    <w:p w:rsidR="00E11A45" w:rsidRDefault="00E11A45" w:rsidP="00BA5F97">
      <w:pPr>
        <w:pStyle w:val="Zoznam"/>
        <w:ind w:left="0" w:firstLine="0"/>
        <w:contextualSpacing w:val="0"/>
        <w:jc w:val="both"/>
        <w:rPr>
          <w:b/>
        </w:rPr>
      </w:pPr>
      <w:r w:rsidRPr="00E11A45">
        <w:rPr>
          <w:b/>
        </w:rPr>
        <w:t>2.5.1 Seniori</w:t>
      </w:r>
    </w:p>
    <w:p w:rsidR="00E11A45" w:rsidRDefault="00E11A45" w:rsidP="0082794E">
      <w:pPr>
        <w:pStyle w:val="Zoznam"/>
        <w:spacing w:line="360" w:lineRule="auto"/>
        <w:ind w:left="0" w:firstLine="0"/>
        <w:contextualSpacing w:val="0"/>
        <w:jc w:val="both"/>
      </w:pPr>
    </w:p>
    <w:p w:rsidR="0082794E" w:rsidRPr="00384EF1" w:rsidRDefault="0082794E" w:rsidP="00384EF1">
      <w:pPr>
        <w:pStyle w:val="Zoznam"/>
        <w:spacing w:line="360" w:lineRule="auto"/>
        <w:ind w:left="0" w:firstLine="0"/>
        <w:contextualSpacing w:val="0"/>
        <w:jc w:val="both"/>
      </w:pPr>
      <w:r w:rsidRPr="00384EF1">
        <w:t>V súčasnom období občania obce nad 60 rokov tvoria 18,30% z celkového počtu obyvateľov, to naznačuje, že ide o najväčšiu skupinu odkázanú, alebo perspektívne odkázanú  na sociálne služby, nakoľko ich počet z roka na rok narastá.</w:t>
      </w:r>
    </w:p>
    <w:p w:rsidR="0082794E" w:rsidRPr="00384EF1" w:rsidRDefault="0082794E" w:rsidP="00384EF1">
      <w:pPr>
        <w:pStyle w:val="Zoznam"/>
        <w:spacing w:line="360" w:lineRule="auto"/>
        <w:ind w:left="0" w:firstLine="0"/>
        <w:contextualSpacing w:val="0"/>
        <w:jc w:val="both"/>
      </w:pPr>
    </w:p>
    <w:p w:rsidR="00E11A45" w:rsidRPr="00384EF1" w:rsidRDefault="00E11A45" w:rsidP="00384EF1">
      <w:pPr>
        <w:pStyle w:val="Zoznam"/>
        <w:spacing w:line="360" w:lineRule="auto"/>
        <w:ind w:left="0" w:firstLine="0"/>
        <w:contextualSpacing w:val="0"/>
        <w:jc w:val="both"/>
      </w:pPr>
      <w:r w:rsidRPr="00384EF1">
        <w:t>Identifikácia problémov :</w:t>
      </w:r>
    </w:p>
    <w:p w:rsidR="00E11A45" w:rsidRPr="00384EF1" w:rsidRDefault="00E11A45" w:rsidP="00384EF1">
      <w:pPr>
        <w:pStyle w:val="Zoznam"/>
        <w:numPr>
          <w:ilvl w:val="0"/>
          <w:numId w:val="2"/>
        </w:numPr>
        <w:spacing w:line="360" w:lineRule="auto"/>
        <w:contextualSpacing w:val="0"/>
        <w:jc w:val="both"/>
      </w:pPr>
      <w:r w:rsidRPr="00384EF1">
        <w:t>chýbajúca vyhľadávacia činnosť občanov odkázaných na sociálnu pomoc</w:t>
      </w:r>
    </w:p>
    <w:p w:rsidR="00E11A45" w:rsidRPr="00384EF1" w:rsidRDefault="00E11A45" w:rsidP="00384EF1">
      <w:pPr>
        <w:pStyle w:val="Zoznam"/>
        <w:numPr>
          <w:ilvl w:val="0"/>
          <w:numId w:val="2"/>
        </w:numPr>
        <w:spacing w:line="360" w:lineRule="auto"/>
        <w:contextualSpacing w:val="0"/>
        <w:jc w:val="both"/>
      </w:pPr>
      <w:r w:rsidRPr="00384EF1">
        <w:t>osamelí seniori so zdravotnými problémami</w:t>
      </w:r>
    </w:p>
    <w:p w:rsidR="00E11A45" w:rsidRPr="00384EF1" w:rsidRDefault="00E11A45" w:rsidP="00384EF1">
      <w:pPr>
        <w:pStyle w:val="Zoznam"/>
        <w:numPr>
          <w:ilvl w:val="0"/>
          <w:numId w:val="2"/>
        </w:numPr>
        <w:spacing w:line="360" w:lineRule="auto"/>
        <w:contextualSpacing w:val="0"/>
        <w:jc w:val="both"/>
      </w:pPr>
      <w:r w:rsidRPr="00384EF1">
        <w:t>málo informácii o poskytovateľoch sociálnych služieb</w:t>
      </w:r>
    </w:p>
    <w:p w:rsidR="00E11A45" w:rsidRPr="00384EF1" w:rsidRDefault="00E11A45" w:rsidP="00384EF1">
      <w:pPr>
        <w:pStyle w:val="Zoznam"/>
        <w:numPr>
          <w:ilvl w:val="0"/>
          <w:numId w:val="2"/>
        </w:numPr>
        <w:spacing w:line="360" w:lineRule="auto"/>
        <w:contextualSpacing w:val="0"/>
        <w:jc w:val="both"/>
      </w:pPr>
      <w:r w:rsidRPr="00384EF1">
        <w:t>riešenie bezbariérovosti v obci</w:t>
      </w:r>
    </w:p>
    <w:p w:rsidR="00A00923" w:rsidRPr="00384EF1" w:rsidRDefault="00A00923" w:rsidP="00384EF1">
      <w:pPr>
        <w:spacing w:line="360" w:lineRule="auto"/>
        <w:ind w:firstLine="708"/>
        <w:jc w:val="both"/>
      </w:pPr>
      <w:r w:rsidRPr="00384EF1">
        <w:t xml:space="preserve">Zabezpečovanie sociálnej starostlivosti a sociálnej pomoci  pre seniorov je predovšetkým riešenie sociálnej núdze občana - seniora. Sociálnou núdzou rozumieme stav, kedy si občan nedokáže zabezpečiť starostlivosť o svoju domácnosť, o svoju osobu, alebo tiež kontakty so spoločenským prostredím. Vhodnými formami riešenia sociálnej núdze občana je potom napríklad poskytovanie sociálneho poradenstva, alebo vhodného druhu a formy sociálnej služby.   </w:t>
      </w:r>
    </w:p>
    <w:p w:rsidR="00A00923" w:rsidRPr="00384EF1" w:rsidRDefault="00A00923" w:rsidP="00384EF1">
      <w:pPr>
        <w:spacing w:line="360" w:lineRule="auto"/>
        <w:ind w:firstLine="708"/>
        <w:jc w:val="both"/>
      </w:pPr>
      <w:r w:rsidRPr="00384EF1">
        <w:t xml:space="preserve">K závažným problémom starostlivosti o seniorov patrí prepojenie zdravotnej a sociálnej problematiky a  k nim sa pripája ich sociálne postavenie v rodine a v spoločnosti. Sociálne problémy seniorov nastávajú v okamihu ich odchodu do dôchodku. Tento je daný vekovou kategóriou, všetko ostatné je následkom zmenených ekonomických a spoločenských vzťahov. </w:t>
      </w:r>
    </w:p>
    <w:p w:rsidR="00A00923" w:rsidRPr="00384EF1" w:rsidRDefault="00A00923" w:rsidP="00384EF1">
      <w:pPr>
        <w:spacing w:line="360" w:lineRule="auto"/>
        <w:ind w:firstLine="708"/>
        <w:jc w:val="both"/>
      </w:pPr>
      <w:r w:rsidRPr="00384EF1">
        <w:t xml:space="preserve">Optimálna forma starostlivosti o seniorov je starostlivosť poskytovaná v ich domácom prostredí. Väčšina starších občanov chce zostať vo svojich domácnostiach tak dlho ako je to </w:t>
      </w:r>
      <w:r w:rsidRPr="00384EF1">
        <w:lastRenderedPageBreak/>
        <w:t>možné, čo obvykle závisí od zdravotného stavu seniora a jeho sociálneho zázemia. Sociálne zázemie je určované viacerými faktormi, medzi ktoré patrí schopnosť pokryť výdavky domácnosti, pomoc rodinných príslušníkov pri zabezpečovaní životných potrieb, sociálna integrácia jednotlivca, schopnosť vyvíjať aktivity vo vyššom veku, životný program a životná náplň, kvalita života.</w:t>
      </w:r>
    </w:p>
    <w:p w:rsidR="00A00923" w:rsidRPr="00384EF1" w:rsidRDefault="00A00923" w:rsidP="00384EF1">
      <w:pPr>
        <w:pStyle w:val="Zkladntext"/>
        <w:spacing w:after="0" w:line="360" w:lineRule="auto"/>
        <w:ind w:firstLine="708"/>
        <w:jc w:val="both"/>
        <w:rPr>
          <w:sz w:val="24"/>
          <w:szCs w:val="24"/>
        </w:rPr>
      </w:pPr>
      <w:r w:rsidRPr="00384EF1">
        <w:rPr>
          <w:sz w:val="24"/>
          <w:szCs w:val="24"/>
        </w:rPr>
        <w:t>Služby určené seniorom sú poskytované občanom, ktorí dosiahli vek rozhodujúci pre priznanie starobného dôchodku a ocitli sa v situácií, kedy sa stali odkázanými na pomoc inej osoby, potrebujú pomoc svojich blízkych, rodiny, odborníkov,   potrebujú  podporu komunity. Táto skupina občanov je charakterizovaná nasledovnými spoločnými prejavmi:</w:t>
      </w:r>
    </w:p>
    <w:p w:rsidR="00A00923" w:rsidRPr="00384EF1" w:rsidRDefault="00A00923" w:rsidP="00384EF1">
      <w:pPr>
        <w:pStyle w:val="Zoznamsodrkami"/>
        <w:spacing w:line="360" w:lineRule="auto"/>
        <w:contextualSpacing w:val="0"/>
        <w:jc w:val="both"/>
      </w:pPr>
      <w:r w:rsidRPr="00384EF1">
        <w:t>predlžovanie individuálneho aj priemerného veku</w:t>
      </w:r>
    </w:p>
    <w:p w:rsidR="00A00923" w:rsidRPr="00384EF1" w:rsidRDefault="00A00923" w:rsidP="00384EF1">
      <w:pPr>
        <w:pStyle w:val="Zoznamsodrkami"/>
        <w:spacing w:line="360" w:lineRule="auto"/>
        <w:contextualSpacing w:val="0"/>
        <w:jc w:val="both"/>
      </w:pPr>
      <w:r w:rsidRPr="00384EF1">
        <w:t>nárast miery chorobnosti a tým aj závislosti na sociálnej pomoci</w:t>
      </w:r>
    </w:p>
    <w:p w:rsidR="00A00923" w:rsidRPr="00384EF1" w:rsidRDefault="00A00923" w:rsidP="00384EF1">
      <w:pPr>
        <w:pStyle w:val="Zoznamsodrkami"/>
        <w:spacing w:line="360" w:lineRule="auto"/>
        <w:contextualSpacing w:val="0"/>
        <w:jc w:val="both"/>
      </w:pPr>
      <w:r w:rsidRPr="00384EF1">
        <w:t>zvýšená potreba lekárskej starostlivosti</w:t>
      </w:r>
    </w:p>
    <w:p w:rsidR="00A00923" w:rsidRPr="00384EF1" w:rsidRDefault="00A00923" w:rsidP="00384EF1">
      <w:pPr>
        <w:pStyle w:val="Zoznamsodrkami"/>
        <w:spacing w:line="360" w:lineRule="auto"/>
        <w:contextualSpacing w:val="0"/>
        <w:jc w:val="both"/>
      </w:pPr>
      <w:r w:rsidRPr="00384EF1">
        <w:t>vdovstvo – skôr, či neskôr strata životného partnera a s tým súvisiace sociálne a ekonomické zmeny</w:t>
      </w:r>
    </w:p>
    <w:p w:rsidR="00A00923" w:rsidRPr="00384EF1" w:rsidRDefault="00A00923" w:rsidP="00384EF1">
      <w:pPr>
        <w:pStyle w:val="Zoznamsodrkami"/>
        <w:spacing w:line="360" w:lineRule="auto"/>
        <w:contextualSpacing w:val="0"/>
        <w:jc w:val="both"/>
      </w:pPr>
      <w:r w:rsidRPr="00384EF1">
        <w:t>stále existujúci využiteľný potenciál jedincov k aktivitám vo svoj prospech aj v prospech komunity.</w:t>
      </w:r>
    </w:p>
    <w:p w:rsidR="00E11A45" w:rsidRPr="00384EF1" w:rsidRDefault="00A00923" w:rsidP="00384EF1">
      <w:pPr>
        <w:pStyle w:val="Zoznam"/>
        <w:spacing w:line="360" w:lineRule="auto"/>
        <w:ind w:left="0" w:firstLine="0"/>
        <w:contextualSpacing w:val="0"/>
        <w:jc w:val="both"/>
      </w:pPr>
      <w:r w:rsidRPr="00384EF1">
        <w:t>Z hľadiska početnosti ide o  jedinú sociálnu kategóriu populácie, ktorá má trvale a prirodzene vzostupnú tendenciu svojho rastu v porovnaní s ostatnými kategóriami populácie komunity.</w:t>
      </w:r>
    </w:p>
    <w:p w:rsidR="00E11A45" w:rsidRPr="00384EF1" w:rsidRDefault="00060AEC" w:rsidP="002F11EA">
      <w:pPr>
        <w:pStyle w:val="Zoznam"/>
        <w:spacing w:line="360" w:lineRule="auto"/>
        <w:ind w:left="360" w:firstLine="0"/>
        <w:contextualSpacing w:val="0"/>
        <w:jc w:val="both"/>
        <w:rPr>
          <w:b/>
        </w:rPr>
      </w:pPr>
      <w:r w:rsidRPr="00384EF1">
        <w:tab/>
      </w:r>
    </w:p>
    <w:p w:rsidR="002F11EA" w:rsidRDefault="001C2E15" w:rsidP="002F11EA">
      <w:pPr>
        <w:pStyle w:val="Zoznam"/>
        <w:spacing w:line="360" w:lineRule="auto"/>
        <w:ind w:left="0" w:firstLine="0"/>
        <w:contextualSpacing w:val="0"/>
        <w:jc w:val="both"/>
        <w:rPr>
          <w:b/>
        </w:rPr>
      </w:pPr>
      <w:r w:rsidRPr="00384EF1">
        <w:rPr>
          <w:b/>
        </w:rPr>
        <w:t>2.6</w:t>
      </w:r>
      <w:r w:rsidR="00090C6B" w:rsidRPr="00384EF1">
        <w:rPr>
          <w:b/>
        </w:rPr>
        <w:t xml:space="preserve"> </w:t>
      </w:r>
      <w:r w:rsidR="00D447E2" w:rsidRPr="00384EF1">
        <w:rPr>
          <w:b/>
        </w:rPr>
        <w:t xml:space="preserve"> </w:t>
      </w:r>
      <w:r w:rsidR="002F11EA">
        <w:rPr>
          <w:b/>
        </w:rPr>
        <w:t xml:space="preserve">Školstvo </w:t>
      </w:r>
    </w:p>
    <w:p w:rsidR="00670D64" w:rsidRPr="002F11EA" w:rsidRDefault="00391F82" w:rsidP="002F11EA">
      <w:pPr>
        <w:pStyle w:val="Zoznam"/>
        <w:spacing w:line="360" w:lineRule="auto"/>
        <w:ind w:left="0" w:firstLine="708"/>
        <w:contextualSpacing w:val="0"/>
        <w:jc w:val="both"/>
        <w:rPr>
          <w:b/>
        </w:rPr>
      </w:pPr>
      <w:r w:rsidRPr="00384EF1">
        <w:t>V roku  2002 bol stanovený prechod kompeten</w:t>
      </w:r>
      <w:r w:rsidR="00670D64" w:rsidRPr="00384EF1">
        <w:t>cií v školstve zo štátu na obce, obec je zriaďovateľom : ZŠ s MŠ, Základnou umeleckou školou.</w:t>
      </w:r>
    </w:p>
    <w:p w:rsidR="00670D64" w:rsidRPr="00384EF1" w:rsidRDefault="00391F82" w:rsidP="00384EF1">
      <w:pPr>
        <w:pStyle w:val="Normlnywebov"/>
        <w:spacing w:line="360" w:lineRule="auto"/>
        <w:ind w:firstLine="708"/>
        <w:jc w:val="both"/>
      </w:pPr>
      <w:r w:rsidRPr="00384EF1">
        <w:t xml:space="preserve"> </w:t>
      </w:r>
      <w:r w:rsidR="00670D64" w:rsidRPr="00384EF1">
        <w:rPr>
          <w:u w:val="single"/>
        </w:rPr>
        <w:t>Základná škola s materskou školou Jaslovské Bohunice</w:t>
      </w:r>
      <w:r w:rsidR="00670D64" w:rsidRPr="00384EF1">
        <w:t xml:space="preserve"> je plno-organizovaná základná škola s vyučovacím jazykom slovenským. Na I. stupni  je sedem tried so 118 žiakmi. Celkový počet žiakov školy je 236. Paralelné triedy sú v 1., 2., 3. a 7. ročníku. Všetky triedy sú rozdelené v súlade s § 29 ods. 5 zákona 245/2008 </w:t>
      </w:r>
      <w:r w:rsidR="005F0CC1" w:rsidRPr="00384EF1">
        <w:t xml:space="preserve"> </w:t>
      </w:r>
      <w:r w:rsidR="00670D64" w:rsidRPr="00384EF1">
        <w:t>Z.</w:t>
      </w:r>
      <w:r w:rsidR="005F0CC1" w:rsidRPr="00384EF1">
        <w:t xml:space="preserve"> </w:t>
      </w:r>
      <w:r w:rsidR="00670D64" w:rsidRPr="00384EF1">
        <w:t xml:space="preserve">z. i s jeho úpravou platnou od 1. januára 2014 o maximálnom počte žiakov v triedach 5. – 9. ročníka. Pri danom počte žiakov a tried je kapacita školy postačujúca, k čomu napomáha využívanie novovybudovaných podkrovných priestorov, v ktorých vznikli špeciálne učebne. V učebni pre výučbu hudobnej výchovy </w:t>
      </w:r>
      <w:r w:rsidR="00DC35B7" w:rsidRPr="00384EF1">
        <w:t>je</w:t>
      </w:r>
      <w:r w:rsidR="00670D64" w:rsidRPr="00384EF1">
        <w:t xml:space="preserve"> k dispozícii klavír, veľký xylofón, rôzne inštrumentálne nástroje z Orffovho inštrumentára, CD prehrávač s veľkým reproduktorom, a keďže je vybavená aj prenosným interaktívnym plátnom, notebookom s ďalšími reproduktormi a dataprojektorom, využívame ju aj na iných predmetoch pri delených skupinách. Okrem bežných tried </w:t>
      </w:r>
      <w:r w:rsidR="00DC35B7" w:rsidRPr="00384EF1">
        <w:t xml:space="preserve">sa </w:t>
      </w:r>
      <w:r w:rsidR="00DC35B7" w:rsidRPr="00384EF1">
        <w:lastRenderedPageBreak/>
        <w:t>nachádza po rekonštrukcii špeciálna</w:t>
      </w:r>
      <w:r w:rsidR="00670D64" w:rsidRPr="00384EF1">
        <w:t xml:space="preserve"> učebň</w:t>
      </w:r>
      <w:r w:rsidR="00DC35B7" w:rsidRPr="00384EF1">
        <w:t>a</w:t>
      </w:r>
      <w:r w:rsidR="00670D64" w:rsidRPr="00384EF1">
        <w:t xml:space="preserve"> fyziky – v rámci projektu </w:t>
      </w:r>
      <w:r w:rsidR="00670D64" w:rsidRPr="00384EF1">
        <w:rPr>
          <w:rStyle w:val="Zvraznenie"/>
        </w:rPr>
        <w:t>Moderné IKT technológie vo fyzikálnom vzdelávaní</w:t>
      </w:r>
      <w:r w:rsidR="00670D64" w:rsidRPr="00384EF1">
        <w:t xml:space="preserve"> – vybavenú novou interaktívnou tabuľou s príslušným softwérom a 20 tabletmi, ku ktorým s</w:t>
      </w:r>
      <w:r w:rsidR="00DC35B7" w:rsidRPr="00384EF1">
        <w:t>a zafinancovala špeciálna skrinka</w:t>
      </w:r>
      <w:r w:rsidR="00670D64" w:rsidRPr="00384EF1">
        <w:t xml:space="preserve"> na ich nabíjanie. Súčasťou moderného podkrovia našej základnej školy sú tiež učebňa chémie a výtvarnej výchovy, dve učebne IKT, učebňa environmentálnej výchovy s interaktívnou tabuľou E-beam a jazykové lab</w:t>
      </w:r>
      <w:r w:rsidR="00DC35B7" w:rsidRPr="00384EF1">
        <w:t>oratórium s panelom. Zriadili sa</w:t>
      </w:r>
      <w:r w:rsidR="00670D64" w:rsidRPr="00384EF1">
        <w:t xml:space="preserve"> tri oddelenia ŠKD. Knižnica je umiestnená v spoločenskej miestnosti na prízemí školskej budovy a je spojen</w:t>
      </w:r>
      <w:r w:rsidR="00DC35B7" w:rsidRPr="00384EF1">
        <w:t>á s obecnou knižnicou. Využíva sa</w:t>
      </w:r>
      <w:r w:rsidR="00670D64" w:rsidRPr="00384EF1">
        <w:t xml:space="preserve"> nielen v rámci návštevných hodín, ale najmä počas hodín slovenského jazyka a literatúry, na ktorých pracovníčka obecnej knižnice pripraví pre žiakov netradičnú a zaujímavú hodinu, počas ktorej sa prehlbuje dnes už väčšinou veľmi krehký vzťah dieťaťa ku knihe a samozrejme sa tým zvyšuje aj čitateľská gramotnosť našich žiakov. Na I. poschodí sa nachádza spoločenská miestnosť. Je možné využívať aj školskú cvičnú kuchynku.</w:t>
      </w:r>
    </w:p>
    <w:p w:rsidR="00670D64" w:rsidRPr="00384EF1" w:rsidRDefault="00670D64" w:rsidP="00384EF1">
      <w:pPr>
        <w:pStyle w:val="Normlnywebov"/>
        <w:spacing w:line="360" w:lineRule="auto"/>
        <w:ind w:firstLine="708"/>
        <w:jc w:val="both"/>
      </w:pPr>
      <w:r w:rsidRPr="00384EF1">
        <w:t>Školská budova sa nachádza na sídlisku mimo hlavnej cesty, v bezprostrednej blízkosti športového areálu. Je situovaná v školskom parku, v ktorom  sa nachádzajú takmer 40-ročné stromy a výsadba je priebežne dopĺňaná novými drevinami. Súčasťou školskej budovy je aj školská jedáleň a telocvičňa.</w:t>
      </w:r>
    </w:p>
    <w:p w:rsidR="00670D64" w:rsidRPr="00384EF1" w:rsidRDefault="00670D64" w:rsidP="00384EF1">
      <w:pPr>
        <w:pStyle w:val="Normlnywebov"/>
        <w:spacing w:line="360" w:lineRule="auto"/>
        <w:ind w:firstLine="708"/>
        <w:jc w:val="both"/>
      </w:pPr>
      <w:r w:rsidRPr="00384EF1">
        <w:t>Okrem žiakov z Jaslovských Bohuníc, ktorých je väčšina, navštevujú Základnú školu s materskou školou Jaslovské Bohunice aj žiaci z Paderoviec (7 žiakov – I. stupeň a 5 žiakov – II. stupeň), čo je miestna časť Jaslovských Bohuníc. Z obce Radošovce, ktorá patrí do školského obvodu, dochádza do našej školy 20 žiakov (7 žiakov- I. stupeň a 13 žiakov – II. stupeň). Týchto do školy vozí školský autobusový spoj a cestovné majú uhrádzané buď ministerstvom (žiaci z Radošoviec), alebo z obecného rozpočtu (Paderovce). Školu v tomto školskom roku navštevujú aj 4 žiaci z Malženíc (3 žiaci – I. stupeň a 1 žiak – II. stupeň). V porovnaní s minulým školským rokom stúpol počet žiakov školy o 9, a tento prírastok ovplyvnil počet tried – šiesta trieda sa rozdelila na dve siedmacke.</w:t>
      </w:r>
    </w:p>
    <w:p w:rsidR="00670D64" w:rsidRPr="00384EF1" w:rsidRDefault="00670D64" w:rsidP="00384EF1">
      <w:pPr>
        <w:pStyle w:val="Normlnywebov"/>
        <w:spacing w:line="360" w:lineRule="auto"/>
        <w:ind w:firstLine="708"/>
        <w:jc w:val="both"/>
      </w:pPr>
      <w:r w:rsidRPr="00384EF1">
        <w:t xml:space="preserve">Žiaci so ŠVVP sú sledovaní a podľa potreby rediagnostikovaní v CPPPaP v Trnave, spolupracujeme aj so Súkromným centrom špeciálno-pedagogického poradenstva „Maják“ na Kollárovej ulici v Trnave, s Centrom ŠPP na Čajkovského ul. v Trnave a s Centrom ŠPP pri ŠZŠ M. Beňovského vo Vrbovom. Pedagógovia so žiakmi pracujú podľa odporúčaní zo špeciálno–pedagogických vyšetrení. Spolupracujeme s rodičmi, a tí následne komunikujú so psychológmi vyššie spomínaných centier na termínovaných stretnutiach. Vlastného psychológa ani špeciálneho pedagóga nemáme. V treťom ročníku pokračuje v školskej </w:t>
      </w:r>
      <w:r w:rsidRPr="00384EF1">
        <w:lastRenderedPageBreak/>
        <w:t>dochádzke žiačka s telesným postihnutím, pre ktorú sú zabezpečené všetky podmienky jej vzdelávania.</w:t>
      </w:r>
    </w:p>
    <w:p w:rsidR="007952DE" w:rsidRPr="002F11EA" w:rsidRDefault="007952DE" w:rsidP="00384EF1">
      <w:pPr>
        <w:pStyle w:val="Pokraovaniezoznamu"/>
        <w:spacing w:after="0" w:line="360" w:lineRule="auto"/>
        <w:ind w:left="0"/>
        <w:jc w:val="both"/>
      </w:pPr>
      <w:r w:rsidRPr="002F11EA">
        <w:t>Základná škola šk/rok 2016/2017</w:t>
      </w:r>
      <w:r w:rsidR="002F11EA" w:rsidRPr="002F11EA">
        <w:tab/>
      </w:r>
      <w:r w:rsidRPr="002F11EA">
        <w:t>počet žiakov</w:t>
      </w:r>
      <w:r w:rsidRPr="002F11EA">
        <w:tab/>
      </w:r>
      <w:r w:rsidRPr="002F11EA">
        <w:tab/>
        <w:t>237</w:t>
      </w:r>
      <w:r w:rsidR="002F11EA" w:rsidRPr="002F11EA">
        <w:t xml:space="preserve">           </w:t>
      </w:r>
      <w:r w:rsidRPr="002F11EA">
        <w:t xml:space="preserve">Počet tried </w:t>
      </w:r>
      <w:r w:rsidRPr="002F11EA">
        <w:tab/>
      </w:r>
      <w:r w:rsidRPr="002F11EA">
        <w:tab/>
        <w:t xml:space="preserve">  13</w:t>
      </w:r>
    </w:p>
    <w:p w:rsidR="007952DE" w:rsidRPr="00384EF1" w:rsidRDefault="007952DE" w:rsidP="00384EF1">
      <w:pPr>
        <w:pStyle w:val="Pokraovaniezoznamu"/>
        <w:spacing w:after="0" w:line="360" w:lineRule="auto"/>
        <w:ind w:left="0"/>
        <w:jc w:val="both"/>
      </w:pPr>
    </w:p>
    <w:p w:rsidR="00670D64" w:rsidRPr="002F11EA" w:rsidRDefault="00670D64" w:rsidP="00384EF1">
      <w:pPr>
        <w:pStyle w:val="Pokraovaniezoznamu"/>
        <w:spacing w:after="0" w:line="360" w:lineRule="auto"/>
        <w:ind w:left="0"/>
        <w:jc w:val="both"/>
      </w:pPr>
      <w:r w:rsidRPr="002F11EA">
        <w:t>Základná škola šk/rok 2017/2018</w:t>
      </w:r>
      <w:r w:rsidR="002F11EA" w:rsidRPr="002F11EA">
        <w:t xml:space="preserve">     počet žiakov</w:t>
      </w:r>
      <w:r w:rsidR="002F11EA" w:rsidRPr="002F11EA">
        <w:tab/>
      </w:r>
      <w:r w:rsidR="002F11EA" w:rsidRPr="002F11EA">
        <w:tab/>
        <w:t xml:space="preserve">257           Počet tried </w:t>
      </w:r>
      <w:r w:rsidR="002F11EA" w:rsidRPr="002F11EA">
        <w:tab/>
      </w:r>
      <w:r w:rsidR="002F11EA" w:rsidRPr="002F11EA">
        <w:tab/>
        <w:t xml:space="preserve">  13</w:t>
      </w:r>
    </w:p>
    <w:p w:rsidR="007952DE" w:rsidRPr="00384EF1" w:rsidRDefault="007952DE" w:rsidP="00384EF1">
      <w:pPr>
        <w:pStyle w:val="Pokraovaniezoznamu"/>
        <w:spacing w:after="0" w:line="360" w:lineRule="auto"/>
        <w:ind w:left="0"/>
        <w:jc w:val="both"/>
      </w:pPr>
    </w:p>
    <w:p w:rsidR="00670D64" w:rsidRPr="00384EF1" w:rsidRDefault="00670D64" w:rsidP="00384EF1">
      <w:pPr>
        <w:pStyle w:val="Pokraovaniezoznamu"/>
        <w:spacing w:after="0" w:line="360" w:lineRule="auto"/>
        <w:ind w:left="0"/>
        <w:jc w:val="both"/>
        <w:rPr>
          <w:u w:val="single"/>
        </w:rPr>
      </w:pPr>
      <w:r w:rsidRPr="00384EF1">
        <w:rPr>
          <w:u w:val="single"/>
        </w:rPr>
        <w:t>Zariadenia školského stravovania</w:t>
      </w:r>
    </w:p>
    <w:p w:rsidR="00670D64" w:rsidRPr="00384EF1" w:rsidRDefault="00670D64" w:rsidP="00384EF1">
      <w:pPr>
        <w:pStyle w:val="Pokraovaniezoznamu"/>
        <w:spacing w:after="0" w:line="360" w:lineRule="auto"/>
        <w:ind w:left="0"/>
        <w:jc w:val="both"/>
        <w:rPr>
          <w:b/>
        </w:rPr>
      </w:pPr>
    </w:p>
    <w:p w:rsidR="00670D64" w:rsidRPr="00384EF1" w:rsidRDefault="00670D64" w:rsidP="00384EF1">
      <w:pPr>
        <w:pStyle w:val="Pokraovaniezoznamu"/>
        <w:spacing w:after="0" w:line="360" w:lineRule="auto"/>
        <w:ind w:left="0" w:firstLine="708"/>
        <w:jc w:val="both"/>
      </w:pPr>
      <w:r w:rsidRPr="00384EF1">
        <w:t xml:space="preserve">Popri základnej škole je zriadená aj Školská jedáleň, kde žiaci majú zabezpečenú teplú stravu.  Školská jedáleň je zriadená na prípravu, výdaj a konzumáciu jedál a nápojov pre stravníkov v čase ich pobytu v škole, alebo v školskom zariadení. Školská jedáleň pripravuje jedlá podľa odporúčaných výživových dávok, materiálno – spotrebných noriem a receptúr pre školské stravovanie, podľa vekových skupín stravníkov vydaných ministerstvom školstva a  zásad pre zostavovanie jedálnych lístkov a finančných podmienok na nákup potravín, ktoré uhrádza zákonný zástupca dieťaťa alebo žiaka. </w:t>
      </w:r>
    </w:p>
    <w:p w:rsidR="00670D64" w:rsidRPr="00384EF1" w:rsidRDefault="00670D64" w:rsidP="00384EF1">
      <w:pPr>
        <w:pStyle w:val="Pokraovaniezoznamu"/>
        <w:spacing w:after="0" w:line="360" w:lineRule="auto"/>
        <w:ind w:left="0"/>
        <w:jc w:val="both"/>
      </w:pPr>
    </w:p>
    <w:p w:rsidR="00670D64" w:rsidRPr="00384EF1" w:rsidRDefault="00670D64" w:rsidP="00384EF1">
      <w:pPr>
        <w:pStyle w:val="Pokraovaniezoznamu"/>
        <w:spacing w:after="0" w:line="360" w:lineRule="auto"/>
        <w:ind w:left="0"/>
        <w:jc w:val="both"/>
        <w:rPr>
          <w:color w:val="auto"/>
        </w:rPr>
      </w:pPr>
      <w:r w:rsidRPr="00384EF1">
        <w:rPr>
          <w:color w:val="auto"/>
        </w:rPr>
        <w:t>Školská jedáleň pri ZŠ</w:t>
      </w:r>
      <w:r w:rsidR="007952DE" w:rsidRPr="00384EF1">
        <w:rPr>
          <w:color w:val="auto"/>
        </w:rPr>
        <w:t xml:space="preserve"> 2016/2017</w:t>
      </w:r>
      <w:r w:rsidR="007952DE" w:rsidRPr="00384EF1">
        <w:rPr>
          <w:color w:val="auto"/>
        </w:rPr>
        <w:tab/>
      </w:r>
      <w:r w:rsidR="007952DE" w:rsidRPr="00384EF1">
        <w:rPr>
          <w:color w:val="auto"/>
        </w:rPr>
        <w:tab/>
        <w:t xml:space="preserve"> </w:t>
      </w:r>
      <w:r w:rsidR="007952DE" w:rsidRPr="00384EF1">
        <w:rPr>
          <w:color w:val="auto"/>
        </w:rPr>
        <w:tab/>
      </w:r>
      <w:r w:rsidR="007952DE" w:rsidRPr="00384EF1">
        <w:rPr>
          <w:color w:val="auto"/>
        </w:rPr>
        <w:tab/>
        <w:t xml:space="preserve"> počet stravníkov</w:t>
      </w:r>
      <w:r w:rsidR="007952DE" w:rsidRPr="00384EF1">
        <w:rPr>
          <w:color w:val="auto"/>
        </w:rPr>
        <w:tab/>
        <w:t xml:space="preserve">  237 žiakov</w:t>
      </w:r>
    </w:p>
    <w:p w:rsidR="007952DE" w:rsidRPr="00384EF1" w:rsidRDefault="007952DE" w:rsidP="00384EF1">
      <w:pPr>
        <w:pStyle w:val="Pokraovaniezoznamu"/>
        <w:spacing w:after="0" w:line="360" w:lineRule="auto"/>
        <w:ind w:left="0"/>
        <w:jc w:val="both"/>
        <w:rPr>
          <w:color w:val="auto"/>
        </w:rPr>
      </w:pPr>
      <w:r w:rsidRPr="00384EF1">
        <w:rPr>
          <w:color w:val="auto"/>
        </w:rPr>
        <w:t>Školská jedáleň pri ZŠ 2017/2018</w:t>
      </w:r>
      <w:r w:rsidRPr="00384EF1">
        <w:rPr>
          <w:color w:val="auto"/>
        </w:rPr>
        <w:tab/>
      </w:r>
      <w:r w:rsidRPr="00384EF1">
        <w:rPr>
          <w:color w:val="auto"/>
        </w:rPr>
        <w:tab/>
        <w:t xml:space="preserve"> </w:t>
      </w:r>
      <w:r w:rsidRPr="00384EF1">
        <w:rPr>
          <w:color w:val="auto"/>
        </w:rPr>
        <w:tab/>
      </w:r>
      <w:r w:rsidRPr="00384EF1">
        <w:rPr>
          <w:color w:val="auto"/>
        </w:rPr>
        <w:tab/>
        <w:t xml:space="preserve"> počet stravníkov</w:t>
      </w:r>
      <w:r w:rsidRPr="00384EF1">
        <w:rPr>
          <w:color w:val="auto"/>
        </w:rPr>
        <w:tab/>
        <w:t xml:space="preserve">  257 žiakov</w:t>
      </w:r>
    </w:p>
    <w:p w:rsidR="00670D64" w:rsidRPr="00384EF1" w:rsidRDefault="00670D64" w:rsidP="00384EF1">
      <w:pPr>
        <w:spacing w:after="3" w:line="360" w:lineRule="auto"/>
        <w:ind w:left="-5"/>
        <w:jc w:val="both"/>
        <w:rPr>
          <w:u w:val="single" w:color="000000"/>
        </w:rPr>
      </w:pPr>
    </w:p>
    <w:p w:rsidR="00670D64" w:rsidRPr="00384EF1" w:rsidRDefault="00670D64" w:rsidP="00384EF1">
      <w:pPr>
        <w:pStyle w:val="Pokraovaniezoznamu"/>
        <w:spacing w:after="0" w:line="360" w:lineRule="auto"/>
        <w:ind w:left="0"/>
        <w:jc w:val="both"/>
        <w:rPr>
          <w:color w:val="auto"/>
          <w:u w:val="single"/>
        </w:rPr>
      </w:pPr>
      <w:r w:rsidRPr="00384EF1">
        <w:rPr>
          <w:color w:val="auto"/>
          <w:u w:val="single"/>
        </w:rPr>
        <w:t>Školský klub detí  (ŠKD)  k 15.9.2013</w:t>
      </w:r>
    </w:p>
    <w:p w:rsidR="00670D64" w:rsidRPr="00384EF1" w:rsidRDefault="00670D64" w:rsidP="00384EF1">
      <w:pPr>
        <w:pStyle w:val="Pokraovaniezoznamu"/>
        <w:spacing w:after="0" w:line="360" w:lineRule="auto"/>
        <w:ind w:left="0"/>
        <w:jc w:val="both"/>
        <w:rPr>
          <w:b/>
          <w:color w:val="auto"/>
        </w:rPr>
      </w:pPr>
    </w:p>
    <w:p w:rsidR="00670D64" w:rsidRPr="00384EF1" w:rsidRDefault="00670D64" w:rsidP="00384EF1">
      <w:pPr>
        <w:pStyle w:val="Pokraovaniezoznamu"/>
        <w:spacing w:after="0" w:line="360" w:lineRule="auto"/>
        <w:ind w:left="0" w:firstLine="708"/>
        <w:jc w:val="both"/>
        <w:rPr>
          <w:color w:val="auto"/>
        </w:rPr>
      </w:pPr>
      <w:r w:rsidRPr="00384EF1">
        <w:rPr>
          <w:color w:val="auto"/>
        </w:rPr>
        <w:t xml:space="preserve">V rámci uskutočňovania mimoškolských aktivít, boli pri ZŠ zriadené školské kluby detí, ktoré ponúkajú jej členom rôzne formy trávenia voľného času. Školský klub detí zabezpečuje pre deti, ktoré plnia povinnú školskú dochádzku na základných školách, nenáročnú záujmovú činnosť podľa výchovného programu školského zariadenia, zameranú na ich prípravu na vyučovanie a na uspokojovanie a rozvíjanie ich záujmov. </w:t>
      </w:r>
    </w:p>
    <w:p w:rsidR="00670D64" w:rsidRPr="00384EF1" w:rsidRDefault="00670D64" w:rsidP="00384EF1">
      <w:pPr>
        <w:pStyle w:val="Pokraovaniezoznamu"/>
        <w:spacing w:after="0" w:line="360" w:lineRule="auto"/>
        <w:ind w:left="0"/>
        <w:jc w:val="both"/>
        <w:rPr>
          <w:b/>
          <w:color w:val="auto"/>
        </w:rPr>
      </w:pPr>
    </w:p>
    <w:p w:rsidR="00670D64" w:rsidRPr="00384EF1" w:rsidRDefault="00670D64" w:rsidP="00384EF1">
      <w:pPr>
        <w:pStyle w:val="Pokraovaniezoznamu"/>
        <w:pBdr>
          <w:bottom w:val="dotted" w:sz="4" w:space="1" w:color="auto"/>
        </w:pBdr>
        <w:tabs>
          <w:tab w:val="right" w:pos="7020"/>
          <w:tab w:val="right" w:pos="8820"/>
        </w:tabs>
        <w:spacing w:after="0" w:line="360" w:lineRule="auto"/>
        <w:ind w:left="0"/>
        <w:jc w:val="both"/>
        <w:rPr>
          <w:color w:val="auto"/>
        </w:rPr>
      </w:pPr>
      <w:r w:rsidRPr="00384EF1">
        <w:rPr>
          <w:color w:val="auto"/>
        </w:rPr>
        <w:t>ŠKD</w:t>
      </w:r>
      <w:r w:rsidR="007952DE" w:rsidRPr="00384EF1">
        <w:rPr>
          <w:color w:val="auto"/>
        </w:rPr>
        <w:t xml:space="preserve">                                                              2016/2017</w:t>
      </w:r>
      <w:r w:rsidRPr="00384EF1">
        <w:rPr>
          <w:color w:val="auto"/>
        </w:rPr>
        <w:tab/>
      </w:r>
      <w:r w:rsidRPr="00384EF1">
        <w:rPr>
          <w:color w:val="auto"/>
        </w:rPr>
        <w:tab/>
        <w:t>počet detí</w:t>
      </w:r>
    </w:p>
    <w:p w:rsidR="00670D64" w:rsidRPr="00384EF1" w:rsidRDefault="00670D64" w:rsidP="00384EF1">
      <w:pPr>
        <w:pStyle w:val="Pokraovaniezoznamu"/>
        <w:tabs>
          <w:tab w:val="right" w:pos="6480"/>
          <w:tab w:val="right" w:pos="8460"/>
        </w:tabs>
        <w:spacing w:after="0" w:line="360" w:lineRule="auto"/>
        <w:ind w:left="0"/>
        <w:jc w:val="both"/>
        <w:rPr>
          <w:color w:val="auto"/>
        </w:rPr>
      </w:pPr>
      <w:r w:rsidRPr="00384EF1">
        <w:rPr>
          <w:color w:val="auto"/>
        </w:rPr>
        <w:t>ŠKD pri Základnej škole</w:t>
      </w:r>
      <w:r w:rsidR="007952DE" w:rsidRPr="00384EF1">
        <w:rPr>
          <w:color w:val="auto"/>
        </w:rPr>
        <w:tab/>
      </w:r>
      <w:r w:rsidR="007952DE" w:rsidRPr="00384EF1">
        <w:rPr>
          <w:color w:val="auto"/>
        </w:rPr>
        <w:tab/>
        <w:t>75</w:t>
      </w:r>
    </w:p>
    <w:p w:rsidR="00670D64" w:rsidRPr="00384EF1" w:rsidRDefault="00670D64" w:rsidP="00384EF1">
      <w:pPr>
        <w:spacing w:after="3" w:line="360" w:lineRule="auto"/>
        <w:ind w:left="-5"/>
        <w:jc w:val="both"/>
        <w:rPr>
          <w:u w:val="single" w:color="000000"/>
        </w:rPr>
      </w:pPr>
    </w:p>
    <w:p w:rsidR="007952DE" w:rsidRPr="00384EF1" w:rsidRDefault="007952DE" w:rsidP="00384EF1">
      <w:pPr>
        <w:pStyle w:val="Pokraovaniezoznamu"/>
        <w:pBdr>
          <w:bottom w:val="dotted" w:sz="4" w:space="1" w:color="auto"/>
        </w:pBdr>
        <w:tabs>
          <w:tab w:val="right" w:pos="7020"/>
          <w:tab w:val="right" w:pos="8820"/>
        </w:tabs>
        <w:spacing w:after="0" w:line="360" w:lineRule="auto"/>
        <w:ind w:left="0"/>
        <w:jc w:val="both"/>
        <w:rPr>
          <w:color w:val="auto"/>
        </w:rPr>
      </w:pPr>
      <w:r w:rsidRPr="00384EF1">
        <w:rPr>
          <w:color w:val="auto"/>
        </w:rPr>
        <w:t>ŠKD                                                              2017/2018</w:t>
      </w:r>
      <w:r w:rsidRPr="00384EF1">
        <w:rPr>
          <w:color w:val="auto"/>
        </w:rPr>
        <w:tab/>
      </w:r>
      <w:r w:rsidRPr="00384EF1">
        <w:rPr>
          <w:color w:val="auto"/>
        </w:rPr>
        <w:tab/>
        <w:t>počet detí</w:t>
      </w:r>
    </w:p>
    <w:p w:rsidR="007952DE" w:rsidRPr="00384EF1" w:rsidRDefault="007952DE" w:rsidP="00384EF1">
      <w:pPr>
        <w:pStyle w:val="Pokraovaniezoznamu"/>
        <w:tabs>
          <w:tab w:val="right" w:pos="6480"/>
          <w:tab w:val="right" w:pos="8460"/>
        </w:tabs>
        <w:spacing w:after="0" w:line="360" w:lineRule="auto"/>
        <w:ind w:left="0"/>
        <w:jc w:val="both"/>
        <w:rPr>
          <w:color w:val="auto"/>
        </w:rPr>
      </w:pPr>
      <w:r w:rsidRPr="00384EF1">
        <w:rPr>
          <w:color w:val="auto"/>
        </w:rPr>
        <w:t>ŠKD pri Základnej škole</w:t>
      </w:r>
      <w:r w:rsidRPr="00384EF1">
        <w:rPr>
          <w:color w:val="auto"/>
        </w:rPr>
        <w:tab/>
      </w:r>
      <w:r w:rsidRPr="00384EF1">
        <w:rPr>
          <w:color w:val="auto"/>
        </w:rPr>
        <w:tab/>
        <w:t>90</w:t>
      </w:r>
    </w:p>
    <w:p w:rsidR="007952DE" w:rsidRPr="00384EF1" w:rsidRDefault="007952DE" w:rsidP="00384EF1">
      <w:pPr>
        <w:spacing w:after="3" w:line="360" w:lineRule="auto"/>
        <w:ind w:left="-5"/>
        <w:jc w:val="both"/>
        <w:rPr>
          <w:u w:val="single" w:color="000000"/>
        </w:rPr>
      </w:pPr>
    </w:p>
    <w:p w:rsidR="00391F82" w:rsidRPr="00384EF1" w:rsidRDefault="00391F82" w:rsidP="00384EF1">
      <w:pPr>
        <w:spacing w:after="3" w:line="360" w:lineRule="auto"/>
        <w:ind w:left="-5"/>
        <w:jc w:val="both"/>
      </w:pPr>
      <w:r w:rsidRPr="00384EF1">
        <w:rPr>
          <w:u w:val="single" w:color="000000"/>
        </w:rPr>
        <w:lastRenderedPageBreak/>
        <w:t>Materská škola</w:t>
      </w:r>
      <w:r w:rsidRPr="00384EF1">
        <w:t xml:space="preserve"> (MŠ)</w:t>
      </w:r>
    </w:p>
    <w:p w:rsidR="00391F82" w:rsidRPr="00384EF1" w:rsidRDefault="00391F82" w:rsidP="00384EF1">
      <w:pPr>
        <w:spacing w:after="3" w:line="360" w:lineRule="auto"/>
        <w:ind w:left="-5"/>
        <w:jc w:val="both"/>
      </w:pPr>
    </w:p>
    <w:p w:rsidR="00391F82" w:rsidRPr="00384EF1" w:rsidRDefault="00391F82" w:rsidP="00384EF1">
      <w:pPr>
        <w:spacing w:line="360" w:lineRule="auto"/>
        <w:ind w:firstLine="708"/>
        <w:jc w:val="both"/>
      </w:pPr>
      <w:r w:rsidRPr="00384EF1">
        <w:t>Pre deti predškolského veku, materská škola zabezpečuje  celodennú starostlivosť. V materskej škole pracujú kvalifikovaní pedagogickí zamestnanci, ktorí pripravujú pre deti bohatý edukačný program.</w:t>
      </w:r>
    </w:p>
    <w:p w:rsidR="00391F82" w:rsidRPr="00384EF1" w:rsidRDefault="00391F82" w:rsidP="00384EF1">
      <w:pPr>
        <w:spacing w:line="360" w:lineRule="auto"/>
        <w:ind w:firstLine="708"/>
        <w:jc w:val="both"/>
      </w:pPr>
      <w:r w:rsidRPr="00384EF1">
        <w:t xml:space="preserve">Budova materskej školy je obklopená s dostatkom zelene, ideálne pre celodenný pobyt detí. Materskú školu </w:t>
      </w:r>
      <w:r w:rsidR="00262E93" w:rsidRPr="00384EF1">
        <w:t xml:space="preserve">navštevujú  deti vo veku od  3 </w:t>
      </w:r>
      <w:r w:rsidRPr="00384EF1">
        <w:t xml:space="preserve">- do 6 rokov. </w:t>
      </w:r>
    </w:p>
    <w:p w:rsidR="00670D64" w:rsidRPr="00384EF1" w:rsidRDefault="00670D64" w:rsidP="00384EF1">
      <w:pPr>
        <w:spacing w:line="360" w:lineRule="auto"/>
        <w:ind w:firstLine="708"/>
        <w:jc w:val="both"/>
      </w:pPr>
    </w:p>
    <w:p w:rsidR="00391F82" w:rsidRPr="00384EF1" w:rsidRDefault="00391F82" w:rsidP="00384EF1">
      <w:pPr>
        <w:pBdr>
          <w:bottom w:val="dotted" w:sz="4" w:space="1" w:color="auto"/>
        </w:pBdr>
        <w:tabs>
          <w:tab w:val="right" w:pos="6300"/>
          <w:tab w:val="right" w:pos="7740"/>
        </w:tabs>
        <w:spacing w:line="360" w:lineRule="auto"/>
        <w:ind w:right="1150"/>
        <w:jc w:val="both"/>
      </w:pPr>
      <w:r w:rsidRPr="00384EF1">
        <w:t>Materská škola</w:t>
      </w:r>
      <w:r w:rsidRPr="00384EF1">
        <w:tab/>
        <w:t>počet tried</w:t>
      </w:r>
      <w:r w:rsidRPr="00384EF1">
        <w:tab/>
        <w:t>počet detí</w:t>
      </w:r>
    </w:p>
    <w:p w:rsidR="00391F82" w:rsidRPr="00384EF1" w:rsidRDefault="008D01CA" w:rsidP="00384EF1">
      <w:pPr>
        <w:pStyle w:val="Nadpis3"/>
        <w:spacing w:line="360" w:lineRule="auto"/>
        <w:jc w:val="both"/>
        <w:rPr>
          <w:rFonts w:ascii="Times New Roman" w:hAnsi="Times New Roman" w:cs="Times New Roman"/>
          <w:b w:val="0"/>
          <w:sz w:val="24"/>
          <w:szCs w:val="24"/>
        </w:rPr>
      </w:pP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Pr="00384EF1">
        <w:rPr>
          <w:rFonts w:ascii="Times New Roman" w:hAnsi="Times New Roman" w:cs="Times New Roman"/>
          <w:b w:val="0"/>
          <w:sz w:val="24"/>
          <w:szCs w:val="24"/>
        </w:rPr>
        <w:tab/>
      </w:r>
      <w:r w:rsidR="00F2298C" w:rsidRPr="00384EF1">
        <w:rPr>
          <w:rFonts w:ascii="Times New Roman" w:hAnsi="Times New Roman" w:cs="Times New Roman"/>
          <w:b w:val="0"/>
          <w:sz w:val="24"/>
          <w:szCs w:val="24"/>
        </w:rPr>
        <w:t>4</w:t>
      </w:r>
      <w:r w:rsidR="00F2298C" w:rsidRPr="00384EF1">
        <w:rPr>
          <w:rFonts w:ascii="Times New Roman" w:hAnsi="Times New Roman" w:cs="Times New Roman"/>
          <w:b w:val="0"/>
          <w:sz w:val="24"/>
          <w:szCs w:val="24"/>
        </w:rPr>
        <w:tab/>
      </w:r>
      <w:r w:rsidR="00F2298C" w:rsidRPr="00384EF1">
        <w:rPr>
          <w:rFonts w:ascii="Times New Roman" w:hAnsi="Times New Roman" w:cs="Times New Roman"/>
          <w:b w:val="0"/>
          <w:sz w:val="24"/>
          <w:szCs w:val="24"/>
        </w:rPr>
        <w:tab/>
        <w:t>95</w:t>
      </w:r>
    </w:p>
    <w:p w:rsidR="007952DE" w:rsidRPr="00384EF1" w:rsidRDefault="007952DE" w:rsidP="00384EF1">
      <w:pPr>
        <w:spacing w:line="360" w:lineRule="auto"/>
      </w:pPr>
    </w:p>
    <w:p w:rsidR="00F2298C" w:rsidRPr="00384EF1" w:rsidRDefault="00F2298C" w:rsidP="00384EF1">
      <w:pPr>
        <w:spacing w:line="360" w:lineRule="auto"/>
      </w:pPr>
      <w:r w:rsidRPr="00384EF1">
        <w:t>MŠ má vlastné stravovacie zariadenie, kde zabezpečujú stravovanie pre 95 detí a 12 zamestnancov.</w:t>
      </w:r>
    </w:p>
    <w:p w:rsidR="008D01CA" w:rsidRPr="00384EF1" w:rsidRDefault="008D01CA" w:rsidP="00384EF1">
      <w:pPr>
        <w:pStyle w:val="Pokraovaniezoznamu"/>
        <w:spacing w:after="0" w:line="360" w:lineRule="auto"/>
        <w:ind w:left="0"/>
        <w:jc w:val="both"/>
        <w:rPr>
          <w:u w:val="single"/>
        </w:rPr>
      </w:pPr>
    </w:p>
    <w:p w:rsidR="00391F82" w:rsidRPr="00384EF1" w:rsidRDefault="00391F82" w:rsidP="00384EF1">
      <w:pPr>
        <w:pStyle w:val="Pokraovaniezoznamu"/>
        <w:spacing w:after="0" w:line="360" w:lineRule="auto"/>
        <w:ind w:left="0"/>
        <w:jc w:val="both"/>
        <w:rPr>
          <w:u w:val="single"/>
        </w:rPr>
      </w:pPr>
      <w:r w:rsidRPr="00384EF1">
        <w:rPr>
          <w:u w:val="single"/>
        </w:rPr>
        <w:t xml:space="preserve">Základná umelecká škola </w:t>
      </w:r>
    </w:p>
    <w:p w:rsidR="005C1202" w:rsidRPr="00384EF1" w:rsidRDefault="005C1202" w:rsidP="00384EF1">
      <w:pPr>
        <w:pStyle w:val="Pokraovaniezoznamu"/>
        <w:spacing w:after="0" w:line="360" w:lineRule="auto"/>
        <w:ind w:left="0"/>
        <w:jc w:val="both"/>
        <w:rPr>
          <w:b/>
        </w:rPr>
      </w:pPr>
    </w:p>
    <w:p w:rsidR="00391F82" w:rsidRPr="00384EF1" w:rsidRDefault="005C1202" w:rsidP="00384EF1">
      <w:pPr>
        <w:spacing w:line="360" w:lineRule="auto"/>
        <w:ind w:firstLine="708"/>
        <w:jc w:val="both"/>
      </w:pPr>
      <w:r w:rsidRPr="00384EF1">
        <w:t>Obec Jaslovské Bohunice</w:t>
      </w:r>
      <w:r w:rsidR="00391F82" w:rsidRPr="00384EF1">
        <w:t xml:space="preserve"> je zriaďovateľom Základnej umele</w:t>
      </w:r>
      <w:r w:rsidRPr="00384EF1">
        <w:t>ckej školy (ZUŠ).</w:t>
      </w:r>
      <w:r w:rsidR="00391F82" w:rsidRPr="00384EF1">
        <w:t xml:space="preserve"> Poslaním ZUŠ nie je len objaviť a rozvinúť talent, jej hlavným cieľom je vychovávať ľudí citlivých, schopných vnímať umenie, ľudí, ktorí budú mať vzťah ku kultúrnej tradícií Slovenska a budú ju schopní odovzdávať aj ďalším generáciám. Podmienkou na prijatie na ZUŠ je záujem o štúdium a talent. </w:t>
      </w:r>
      <w:r w:rsidR="00986313" w:rsidRPr="00384EF1">
        <w:t>V ZUŠ sa vedú tieto odbory:</w:t>
      </w:r>
    </w:p>
    <w:p w:rsidR="00986313" w:rsidRPr="00384EF1" w:rsidRDefault="00986313" w:rsidP="00384EF1">
      <w:pPr>
        <w:pStyle w:val="Odsekzoznamu"/>
        <w:numPr>
          <w:ilvl w:val="0"/>
          <w:numId w:val="2"/>
        </w:numPr>
        <w:spacing w:line="360" w:lineRule="auto"/>
        <w:jc w:val="both"/>
      </w:pPr>
      <w:r w:rsidRPr="00384EF1">
        <w:t>tanečný odbor</w:t>
      </w:r>
    </w:p>
    <w:p w:rsidR="00986313" w:rsidRPr="00384EF1" w:rsidRDefault="00986313" w:rsidP="00384EF1">
      <w:pPr>
        <w:pStyle w:val="Odsekzoznamu"/>
        <w:numPr>
          <w:ilvl w:val="0"/>
          <w:numId w:val="2"/>
        </w:numPr>
        <w:spacing w:line="360" w:lineRule="auto"/>
        <w:jc w:val="both"/>
      </w:pPr>
      <w:r w:rsidRPr="00384EF1">
        <w:t>hudobný odbor</w:t>
      </w:r>
    </w:p>
    <w:p w:rsidR="002F11EA" w:rsidRDefault="00986313" w:rsidP="00384EF1">
      <w:pPr>
        <w:pStyle w:val="Odsekzoznamu"/>
        <w:numPr>
          <w:ilvl w:val="0"/>
          <w:numId w:val="2"/>
        </w:numPr>
        <w:spacing w:line="360" w:lineRule="auto"/>
        <w:jc w:val="both"/>
      </w:pPr>
      <w:r w:rsidRPr="00384EF1">
        <w:t>výtvarný odbor</w:t>
      </w:r>
    </w:p>
    <w:p w:rsidR="00986313" w:rsidRPr="00384EF1" w:rsidRDefault="00986313" w:rsidP="002F11EA">
      <w:pPr>
        <w:spacing w:line="360" w:lineRule="auto"/>
        <w:jc w:val="both"/>
      </w:pPr>
      <w:r w:rsidRPr="00384EF1">
        <w:t xml:space="preserve">V školskom </w:t>
      </w:r>
      <w:r w:rsidR="007E55C5" w:rsidRPr="00384EF1">
        <w:t>roku 2016</w:t>
      </w:r>
      <w:r w:rsidRPr="00384EF1">
        <w:t>/201</w:t>
      </w:r>
      <w:r w:rsidR="007E55C5" w:rsidRPr="00384EF1">
        <w:t>7</w:t>
      </w:r>
      <w:r w:rsidRPr="00384EF1">
        <w:t xml:space="preserve"> mala ZUŠ 163 žiakov.</w:t>
      </w:r>
    </w:p>
    <w:p w:rsidR="00986313" w:rsidRPr="00384EF1" w:rsidRDefault="00986313" w:rsidP="00384EF1">
      <w:pPr>
        <w:spacing w:line="360" w:lineRule="auto"/>
        <w:jc w:val="both"/>
      </w:pPr>
      <w:r w:rsidRPr="00384EF1">
        <w:t>V školskom roku 201</w:t>
      </w:r>
      <w:r w:rsidR="007E55C5" w:rsidRPr="00384EF1">
        <w:t>7/2018 má ZUŠ 200 žiakov, v troch študijných odboroch.</w:t>
      </w:r>
    </w:p>
    <w:p w:rsidR="00391F82" w:rsidRPr="00384EF1" w:rsidRDefault="00391F82" w:rsidP="00384EF1">
      <w:pPr>
        <w:pStyle w:val="Pokraovaniezoznamu"/>
        <w:spacing w:after="0" w:line="360" w:lineRule="auto"/>
        <w:ind w:left="720"/>
        <w:jc w:val="both"/>
      </w:pPr>
    </w:p>
    <w:p w:rsidR="00192C2D" w:rsidRPr="00384EF1" w:rsidRDefault="00670D64" w:rsidP="00384EF1">
      <w:pPr>
        <w:spacing w:line="360" w:lineRule="auto"/>
        <w:rPr>
          <w:b/>
          <w:bCs/>
        </w:rPr>
      </w:pPr>
      <w:r w:rsidRPr="00384EF1">
        <w:rPr>
          <w:b/>
        </w:rPr>
        <w:t>2.7</w:t>
      </w:r>
      <w:r w:rsidR="00D447E2" w:rsidRPr="00384EF1">
        <w:rPr>
          <w:b/>
        </w:rPr>
        <w:t xml:space="preserve"> </w:t>
      </w:r>
      <w:r w:rsidR="005A33BB" w:rsidRPr="00384EF1">
        <w:rPr>
          <w:b/>
        </w:rPr>
        <w:t xml:space="preserve"> </w:t>
      </w:r>
      <w:r w:rsidR="00192C2D" w:rsidRPr="00384EF1">
        <w:rPr>
          <w:b/>
          <w:bCs/>
        </w:rPr>
        <w:t>K</w:t>
      </w:r>
      <w:r w:rsidR="00DC35B7" w:rsidRPr="00384EF1">
        <w:rPr>
          <w:b/>
          <w:bCs/>
        </w:rPr>
        <w:t>ultúra, šport, zdravotníctvo, bývanie, služby v obci</w:t>
      </w:r>
    </w:p>
    <w:p w:rsidR="00875BB6" w:rsidRPr="00384EF1" w:rsidRDefault="00192C2D" w:rsidP="00384EF1">
      <w:pPr>
        <w:spacing w:line="360" w:lineRule="auto"/>
        <w:jc w:val="both"/>
        <w:rPr>
          <w:bCs/>
        </w:rPr>
      </w:pPr>
      <w:r w:rsidRPr="00384EF1">
        <w:rPr>
          <w:bCs/>
        </w:rPr>
        <w:t xml:space="preserve">     </w:t>
      </w:r>
      <w:r w:rsidR="00875BB6" w:rsidRPr="00384EF1">
        <w:rPr>
          <w:bCs/>
          <w:u w:val="single"/>
        </w:rPr>
        <w:t>Kultúra</w:t>
      </w:r>
    </w:p>
    <w:p w:rsidR="00685BE4" w:rsidRPr="00384EF1" w:rsidRDefault="00DB185C" w:rsidP="00384EF1">
      <w:pPr>
        <w:spacing w:line="360" w:lineRule="auto"/>
        <w:ind w:firstLine="708"/>
        <w:jc w:val="both"/>
        <w:rPr>
          <w:bCs/>
        </w:rPr>
      </w:pPr>
      <w:r w:rsidRPr="00384EF1">
        <w:rPr>
          <w:bCs/>
        </w:rPr>
        <w:t xml:space="preserve">Spoločenský život v obci je veľmi aktívny, na ktorom sa zúčastňujú všetky vekové kategórie. </w:t>
      </w:r>
      <w:r w:rsidR="00192C2D" w:rsidRPr="00384EF1">
        <w:rPr>
          <w:bCs/>
        </w:rPr>
        <w:t xml:space="preserve"> Obecný úrad Jaslovské Bohunice v spolupráci s miestnymi organizáciami </w:t>
      </w:r>
      <w:r w:rsidR="00192C2D" w:rsidRPr="00384EF1">
        <w:rPr>
          <w:bCs/>
        </w:rPr>
        <w:lastRenderedPageBreak/>
        <w:t>organizuje  množstvo pestrých kultúrnych akcií, ktorých sa zúčastňujú nielen miestni občania, ale i obyvatelia celého regiónu, resp. z celého Slovenska. Väčšina kultúrnych podujatí je  realizovaná v</w:t>
      </w:r>
      <w:r w:rsidR="004B7E10" w:rsidRPr="00384EF1">
        <w:rPr>
          <w:bCs/>
        </w:rPr>
        <w:t> obecnom Amfiteátri. Obec uspor</w:t>
      </w:r>
      <w:r w:rsidR="00192C2D" w:rsidRPr="00384EF1">
        <w:rPr>
          <w:bCs/>
        </w:rPr>
        <w:t>ad</w:t>
      </w:r>
      <w:r w:rsidR="004B7E10" w:rsidRPr="00384EF1">
        <w:rPr>
          <w:bCs/>
        </w:rPr>
        <w:t>ú</w:t>
      </w:r>
      <w:r w:rsidR="00192C2D" w:rsidRPr="00384EF1">
        <w:rPr>
          <w:bCs/>
        </w:rPr>
        <w:t xml:space="preserve">va, resp. sa podieľa na organizovaní týchto kultúrnych akcií: </w:t>
      </w:r>
      <w:r w:rsidR="00192C2D" w:rsidRPr="00384EF1">
        <w:t>Stavanie snehuliakov</w:t>
      </w:r>
      <w:r w:rsidR="00192C2D" w:rsidRPr="00384EF1">
        <w:rPr>
          <w:bCs/>
        </w:rPr>
        <w:t xml:space="preserve">, </w:t>
      </w:r>
      <w:r w:rsidR="00192C2D" w:rsidRPr="00384EF1">
        <w:t>Denný Letný tábor</w:t>
      </w:r>
      <w:r w:rsidR="00192C2D" w:rsidRPr="00384EF1">
        <w:rPr>
          <w:bCs/>
        </w:rPr>
        <w:t xml:space="preserve">, </w:t>
      </w:r>
      <w:r w:rsidR="00192C2D" w:rsidRPr="00384EF1">
        <w:t xml:space="preserve">Veľkonočné zvyky, Uvítanie do života,  Deň učiteľov, Jarná brigáda, Detský maškarný ples, Fašiang, Stavanie mája, MDD, Deň matiek , Posedenie s dôchodcami, Gulášová pohoda, V Bohuniciach pri Kaštieli, </w:t>
      </w:r>
      <w:r w:rsidR="00614467" w:rsidRPr="00384EF1">
        <w:t>Country fest</w:t>
      </w:r>
      <w:r w:rsidR="00192C2D" w:rsidRPr="00384EF1">
        <w:t xml:space="preserve">, Lampiónový sprievod, </w:t>
      </w:r>
      <w:r w:rsidR="00614467" w:rsidRPr="00384EF1">
        <w:t>Dušičkové vence</w:t>
      </w:r>
      <w:r w:rsidR="00192C2D" w:rsidRPr="00384EF1">
        <w:t>,</w:t>
      </w:r>
      <w:r w:rsidR="00614467" w:rsidRPr="00384EF1">
        <w:t xml:space="preserve"> </w:t>
      </w:r>
      <w:r w:rsidR="00192C2D" w:rsidRPr="00384EF1">
        <w:t>Adventné vence, Mikul</w:t>
      </w:r>
      <w:r w:rsidR="00F47A1B" w:rsidRPr="00384EF1">
        <w:t>áš, Rozlúčka s letom, Ohňostroj</w:t>
      </w:r>
      <w:r w:rsidR="00192C2D" w:rsidRPr="00384EF1">
        <w:t>,</w:t>
      </w:r>
      <w:r w:rsidRPr="00384EF1">
        <w:t xml:space="preserve"> </w:t>
      </w:r>
      <w:r w:rsidR="00192C2D" w:rsidRPr="00384EF1">
        <w:t>Vianočný koncert, Rozlúčka s deviatakmi,</w:t>
      </w:r>
      <w:r w:rsidR="00222B5D" w:rsidRPr="00384EF1">
        <w:t xml:space="preserve"> </w:t>
      </w:r>
      <w:r w:rsidR="00192C2D" w:rsidRPr="00384EF1">
        <w:t>Prvý školský deň, Oceňovanie darcov krvi.</w:t>
      </w:r>
    </w:p>
    <w:p w:rsidR="00192C2D" w:rsidRPr="00384EF1" w:rsidRDefault="00192C2D" w:rsidP="00384EF1">
      <w:pPr>
        <w:spacing w:line="360" w:lineRule="auto"/>
        <w:ind w:firstLine="708"/>
        <w:jc w:val="both"/>
      </w:pPr>
      <w:r w:rsidRPr="00384EF1">
        <w:t>V oblasti kultúry aktívne pracujú rôzn</w:t>
      </w:r>
      <w:r w:rsidR="00F47A1B" w:rsidRPr="00384EF1">
        <w:t xml:space="preserve">e občianske združenia a spolky. </w:t>
      </w:r>
      <w:r w:rsidRPr="00384EF1">
        <w:t>Medzi najaktívnejších patria: Dobro</w:t>
      </w:r>
      <w:r w:rsidR="00F47A1B" w:rsidRPr="00384EF1">
        <w:t>voľný Hasičský zbor J. Bohunice, Jednota dôchodcov, Blavanka</w:t>
      </w:r>
      <w:r w:rsidRPr="00384EF1">
        <w:t xml:space="preserve">, Poľovné združenie J. Bohunice </w:t>
      </w:r>
    </w:p>
    <w:p w:rsidR="00875BB6" w:rsidRPr="00384EF1" w:rsidRDefault="00875BB6" w:rsidP="00384EF1">
      <w:pPr>
        <w:spacing w:line="360" w:lineRule="auto"/>
        <w:ind w:firstLine="708"/>
        <w:jc w:val="both"/>
      </w:pPr>
      <w:r w:rsidRPr="00384EF1">
        <w:t xml:space="preserve">Kultúrno-historický fond obce má regionálny význam. Jeho primeranou záchranou, údržbou a využitím v oblasti kultúry a rozvoja cestovného ruchu je možné významnou mierou prispieť k ekonomickej prosperite obce. Medzi najvýznamnejšie miestne kultúrne pamiatky patria: </w:t>
      </w:r>
    </w:p>
    <w:p w:rsidR="00875BB6" w:rsidRPr="00384EF1" w:rsidRDefault="00875BB6" w:rsidP="00384EF1">
      <w:pPr>
        <w:spacing w:line="360" w:lineRule="auto"/>
        <w:ind w:firstLine="708"/>
        <w:jc w:val="both"/>
      </w:pPr>
      <w:r w:rsidRPr="00384EF1">
        <w:t xml:space="preserve">• Kaštieľ, dnes ako Regionálne konzultačné centrum </w:t>
      </w:r>
    </w:p>
    <w:p w:rsidR="00875BB6" w:rsidRPr="00384EF1" w:rsidRDefault="00300DAF" w:rsidP="00384EF1">
      <w:pPr>
        <w:spacing w:line="360" w:lineRule="auto"/>
        <w:ind w:firstLine="708"/>
        <w:jc w:val="both"/>
      </w:pPr>
      <w:r w:rsidRPr="00384EF1">
        <w:t xml:space="preserve">• Kostol sv. Michala archanjela </w:t>
      </w:r>
    </w:p>
    <w:p w:rsidR="00875BB6" w:rsidRPr="00384EF1" w:rsidRDefault="00300DAF" w:rsidP="00384EF1">
      <w:pPr>
        <w:spacing w:line="360" w:lineRule="auto"/>
        <w:ind w:firstLine="708"/>
        <w:jc w:val="both"/>
      </w:pPr>
      <w:r w:rsidRPr="00384EF1">
        <w:t xml:space="preserve">• Kostol sv. Martina biskupa </w:t>
      </w:r>
    </w:p>
    <w:p w:rsidR="00875BB6" w:rsidRPr="00384EF1" w:rsidRDefault="00300DAF" w:rsidP="00384EF1">
      <w:pPr>
        <w:spacing w:line="360" w:lineRule="auto"/>
        <w:ind w:firstLine="708"/>
        <w:jc w:val="both"/>
      </w:pPr>
      <w:r w:rsidRPr="00384EF1">
        <w:t xml:space="preserve">• Hrobka rodiny Dezasse </w:t>
      </w:r>
    </w:p>
    <w:p w:rsidR="00875BB6" w:rsidRPr="00384EF1" w:rsidRDefault="00300DAF" w:rsidP="00384EF1">
      <w:pPr>
        <w:spacing w:line="360" w:lineRule="auto"/>
        <w:ind w:firstLine="708"/>
        <w:jc w:val="both"/>
      </w:pPr>
      <w:r w:rsidRPr="00384EF1">
        <w:t xml:space="preserve">• Kaplnka sv. Martina biskupa </w:t>
      </w:r>
    </w:p>
    <w:p w:rsidR="00875BB6" w:rsidRPr="00384EF1" w:rsidRDefault="00300DAF" w:rsidP="00384EF1">
      <w:pPr>
        <w:spacing w:line="360" w:lineRule="auto"/>
        <w:ind w:firstLine="708"/>
        <w:jc w:val="both"/>
      </w:pPr>
      <w:r w:rsidRPr="00384EF1">
        <w:t xml:space="preserve">• množstvo prícestných sôch a krížov. </w:t>
      </w:r>
    </w:p>
    <w:p w:rsidR="00140D85" w:rsidRPr="00384EF1" w:rsidRDefault="00140D85" w:rsidP="00384EF1">
      <w:pPr>
        <w:spacing w:line="360" w:lineRule="auto"/>
        <w:jc w:val="both"/>
      </w:pPr>
    </w:p>
    <w:p w:rsidR="00300DAF" w:rsidRPr="00384EF1" w:rsidRDefault="00300DAF" w:rsidP="00384EF1">
      <w:pPr>
        <w:spacing w:line="360" w:lineRule="auto"/>
        <w:ind w:firstLine="708"/>
        <w:jc w:val="both"/>
      </w:pPr>
      <w:r w:rsidRPr="00384EF1">
        <w:t>V obci sú dva kultúrne domy: jeden v miestnej časti Bohunice s poľnohospodárskym múzeom (kapacita300ľudí),druhý</w:t>
      </w:r>
      <w:r w:rsidR="00875BB6" w:rsidRPr="00384EF1">
        <w:t xml:space="preserve"> </w:t>
      </w:r>
      <w:r w:rsidRPr="00384EF1">
        <w:t>v</w:t>
      </w:r>
      <w:r w:rsidR="00875BB6" w:rsidRPr="00384EF1">
        <w:t> </w:t>
      </w:r>
      <w:r w:rsidRPr="00384EF1">
        <w:t>miestnej</w:t>
      </w:r>
      <w:r w:rsidR="00875BB6" w:rsidRPr="00384EF1">
        <w:t xml:space="preserve"> </w:t>
      </w:r>
      <w:r w:rsidRPr="00384EF1">
        <w:t>časti</w:t>
      </w:r>
      <w:r w:rsidR="00875BB6" w:rsidRPr="00384EF1">
        <w:t xml:space="preserve"> </w:t>
      </w:r>
      <w:r w:rsidRPr="00384EF1">
        <w:t>Paderovce(kapacita70osôb).Zároveň</w:t>
      </w:r>
      <w:r w:rsidR="00875BB6" w:rsidRPr="00384EF1">
        <w:t xml:space="preserve"> </w:t>
      </w:r>
      <w:r w:rsidRPr="00384EF1">
        <w:t>obec</w:t>
      </w:r>
      <w:r w:rsidR="00875BB6" w:rsidRPr="00384EF1">
        <w:t xml:space="preserve"> </w:t>
      </w:r>
      <w:r w:rsidRPr="00384EF1">
        <w:t>v</w:t>
      </w:r>
      <w:r w:rsidR="00875BB6" w:rsidRPr="00384EF1">
        <w:t> </w:t>
      </w:r>
      <w:r w:rsidRPr="00384EF1">
        <w:t>roku</w:t>
      </w:r>
      <w:r w:rsidR="00875BB6" w:rsidRPr="00384EF1">
        <w:t xml:space="preserve"> </w:t>
      </w:r>
      <w:r w:rsidRPr="00384EF1">
        <w:t>2006 otvorila nový amfiteáter s kapacitou 5 000 osôb. Obec tiež prevádzkuje knižnicu. Objekty kultúry sú kapacitne naddimenzované, čo vzniklo postupným dobudovaním areálu amfiteátra, ktorý v súčasnosti plní funkciu vyššej občianskej vybavenosti s nadregionálnym významom. (MEDIA COELI ®, 2015)</w:t>
      </w:r>
    </w:p>
    <w:p w:rsidR="00670D64" w:rsidRPr="00384EF1" w:rsidRDefault="00670D64" w:rsidP="00384EF1">
      <w:pPr>
        <w:spacing w:line="360" w:lineRule="auto"/>
        <w:ind w:right="65" w:firstLine="708"/>
        <w:jc w:val="both"/>
      </w:pPr>
      <w:r w:rsidRPr="00384EF1">
        <w:rPr>
          <w:bCs/>
        </w:rPr>
        <w:t xml:space="preserve">Hlavnou úlohou </w:t>
      </w:r>
      <w:r w:rsidRPr="00384EF1">
        <w:rPr>
          <w:b/>
          <w:bCs/>
        </w:rPr>
        <w:t xml:space="preserve"> </w:t>
      </w:r>
      <w:r w:rsidRPr="00384EF1">
        <w:t xml:space="preserve">kultúrneho diania v dedine je udržiavať, podporovať a rozvíjať kultúrne a duchovné hodnoty, starať sa o národné kultúrne dedičstvo, rozvíjať miestne a celonárodné hodnoty a tradície, podieľať sa na vytváraní nových, podporovať a rozvíjať na dobrovoľnej báze tvorivé záujmovo - umelecké, vzdelávacie a voľno časové aktivity jednotlivcov i rôznych skupín obyvateľstva. </w:t>
      </w:r>
    </w:p>
    <w:p w:rsidR="00670D64" w:rsidRPr="00384EF1" w:rsidRDefault="00670D64" w:rsidP="00384EF1">
      <w:pPr>
        <w:spacing w:line="360" w:lineRule="auto"/>
        <w:ind w:firstLine="708"/>
        <w:jc w:val="both"/>
        <w:rPr>
          <w:b/>
        </w:rPr>
      </w:pPr>
      <w:r w:rsidRPr="00384EF1">
        <w:lastRenderedPageBreak/>
        <w:t>Obec Jaslovské Bohunice pri narodení dieťaťa organizuje slávnostné uvítanie dieťaťa do života, kde je rodičom novonarodeným deťom odovzdaný na pamiatku vecný darček a finančný príspevok (Smernica o poskytovaní jednorazového finančného príspevku osobitným skupinám obyvateľov  obce Jaslovské Bohunice).</w:t>
      </w:r>
    </w:p>
    <w:p w:rsidR="00670D64" w:rsidRPr="00384EF1" w:rsidRDefault="00670D64" w:rsidP="00384EF1">
      <w:pPr>
        <w:autoSpaceDE w:val="0"/>
        <w:autoSpaceDN w:val="0"/>
        <w:adjustRightInd w:val="0"/>
        <w:spacing w:line="360" w:lineRule="auto"/>
        <w:jc w:val="both"/>
        <w:rPr>
          <w:b/>
          <w:bCs/>
        </w:rPr>
      </w:pPr>
    </w:p>
    <w:p w:rsidR="00670D64" w:rsidRPr="00384EF1" w:rsidRDefault="00670D64" w:rsidP="00384EF1">
      <w:pPr>
        <w:spacing w:line="360" w:lineRule="auto"/>
        <w:ind w:right="65"/>
        <w:jc w:val="both"/>
        <w:rPr>
          <w:u w:val="single"/>
        </w:rPr>
      </w:pPr>
      <w:r w:rsidRPr="00384EF1">
        <w:rPr>
          <w:u w:val="single"/>
        </w:rPr>
        <w:t xml:space="preserve">Šport </w:t>
      </w:r>
    </w:p>
    <w:p w:rsidR="00670D64" w:rsidRPr="00384EF1" w:rsidRDefault="00670D64" w:rsidP="002F11EA">
      <w:pPr>
        <w:spacing w:line="360" w:lineRule="auto"/>
        <w:ind w:right="65" w:firstLine="708"/>
        <w:jc w:val="both"/>
        <w:rPr>
          <w:bCs/>
        </w:rPr>
      </w:pPr>
      <w:r w:rsidRPr="00384EF1">
        <w:rPr>
          <w:bCs/>
        </w:rPr>
        <w:t>Z hľadiska vybavenosti v oblasti športu je obec dostatočne vybavená. K dispozícii sú tu:</w:t>
      </w:r>
    </w:p>
    <w:p w:rsidR="00670D64" w:rsidRPr="00384EF1" w:rsidRDefault="00670D64" w:rsidP="00384EF1">
      <w:pPr>
        <w:spacing w:line="360" w:lineRule="auto"/>
        <w:ind w:right="65" w:firstLine="708"/>
        <w:jc w:val="both"/>
        <w:rPr>
          <w:bCs/>
        </w:rPr>
      </w:pPr>
      <w:r w:rsidRPr="00384EF1">
        <w:rPr>
          <w:bCs/>
        </w:rPr>
        <w:t xml:space="preserve">• športový areál ŠK BLAVA Jaslovské Bohunice – dve tenisové haly pre tenis a badminton, tréningové futbalové ihrisko s umelým trávnikom, tréningové futbalové ihrisko s trávnatým povrchom a hlavné futbalové ihrisko </w:t>
      </w:r>
    </w:p>
    <w:p w:rsidR="00670D64" w:rsidRPr="00384EF1" w:rsidRDefault="00670D64" w:rsidP="00384EF1">
      <w:pPr>
        <w:spacing w:line="360" w:lineRule="auto"/>
        <w:ind w:right="65" w:firstLine="708"/>
        <w:jc w:val="both"/>
        <w:rPr>
          <w:bCs/>
        </w:rPr>
      </w:pPr>
      <w:r w:rsidRPr="00384EF1">
        <w:rPr>
          <w:bCs/>
        </w:rPr>
        <w:t>• v priestoroch areálu ubytovne je vybudovaný tenisový areál so šiestimi antukovými kurtmi a posilňovňa</w:t>
      </w:r>
    </w:p>
    <w:p w:rsidR="00670D64" w:rsidRPr="00384EF1" w:rsidRDefault="00670D64" w:rsidP="00384EF1">
      <w:pPr>
        <w:spacing w:line="360" w:lineRule="auto"/>
        <w:ind w:right="65"/>
        <w:jc w:val="both"/>
        <w:rPr>
          <w:bCs/>
        </w:rPr>
      </w:pPr>
      <w:r w:rsidRPr="00384EF1">
        <w:rPr>
          <w:bCs/>
        </w:rPr>
        <w:t xml:space="preserve">na sídlisku v hospodárskom pavilóne zdravotného strediska sa nachádza vonkajšie fitness centrum </w:t>
      </w:r>
    </w:p>
    <w:p w:rsidR="00670D64" w:rsidRPr="00384EF1" w:rsidRDefault="00670D64" w:rsidP="00384EF1">
      <w:pPr>
        <w:spacing w:line="360" w:lineRule="auto"/>
        <w:ind w:right="65"/>
        <w:jc w:val="both"/>
        <w:rPr>
          <w:bCs/>
        </w:rPr>
      </w:pPr>
      <w:r w:rsidRPr="00384EF1">
        <w:rPr>
          <w:bCs/>
        </w:rPr>
        <w:t xml:space="preserve">• športovo relaxačné centrum (mlyn) – strelnica, tenisové kurty, ubytovanie </w:t>
      </w:r>
    </w:p>
    <w:p w:rsidR="00670D64" w:rsidRPr="00384EF1" w:rsidRDefault="00670D64" w:rsidP="00384EF1">
      <w:pPr>
        <w:spacing w:line="360" w:lineRule="auto"/>
        <w:ind w:right="65"/>
        <w:jc w:val="both"/>
        <w:rPr>
          <w:bCs/>
        </w:rPr>
      </w:pPr>
      <w:r w:rsidRPr="00384EF1">
        <w:rPr>
          <w:bCs/>
        </w:rPr>
        <w:t xml:space="preserve">•areál neobarokového kaštieľa s priľahlým parkom – klimatizovaný bazén s vykurovanou vodou, výrivkou, protiprúdom a vodnou masážou, sauna pre 4-6 osôb s ochladzovacím bazénom, ubytovanie. </w:t>
      </w:r>
    </w:p>
    <w:p w:rsidR="00670D64" w:rsidRPr="00384EF1" w:rsidRDefault="00670D64" w:rsidP="00384EF1">
      <w:pPr>
        <w:spacing w:line="360" w:lineRule="auto"/>
        <w:ind w:right="65"/>
        <w:jc w:val="both"/>
        <w:rPr>
          <w:bCs/>
        </w:rPr>
      </w:pPr>
      <w:r w:rsidRPr="00384EF1">
        <w:rPr>
          <w:bCs/>
        </w:rPr>
        <w:t>Športovorekreačné objekty sú v obci kapacitne naddimenzované, čo vzniklo ich postupným dobudovaním a rozširovaním. V súčasnosti plnia funkciu vyššie občianskej vybavenosti s nadregionálnym významom. Aj v prípade rozšírenia kapacít pre bývanie budú postačovať pre potreby zvýšeného počtu obyvateľov obce.</w:t>
      </w:r>
    </w:p>
    <w:p w:rsidR="00670D64" w:rsidRPr="00384EF1" w:rsidRDefault="00670D64" w:rsidP="00384EF1">
      <w:pPr>
        <w:spacing w:line="360" w:lineRule="auto"/>
        <w:ind w:right="65" w:firstLine="708"/>
        <w:jc w:val="both"/>
        <w:rPr>
          <w:bCs/>
        </w:rPr>
      </w:pPr>
      <w:r w:rsidRPr="00384EF1">
        <w:rPr>
          <w:bCs/>
        </w:rPr>
        <w:t>V roku 2013 oslávil organizovaný šport v obci 85. výročie vzniku. Športové a telovýchovné hnutia v obci sú sústredené pod pôsobnosť Športových klubov Blava 1928. Najpočetnejšiu členskú základňu majú futbalový a tenisový klub. Postavenie klubov je rovnoprávne, práca a povinnosti sú obsiahnuté v Štatútoch klubov, ktoré musia byť v súlade so základným dokumentom –Stanovami ŠK Blava. Nárast počtu klubov a hlavne rozšírenie možností športovať a súťažiť je dôkazom pozitívneho rozvoja telesnej kultúry v obci Jaslovské Bohunice, ktoré okrem športových úspechov priniesol aj zmeny v životnom štýle a zdraví obyvateľov.</w:t>
      </w:r>
    </w:p>
    <w:p w:rsidR="00670D64" w:rsidRPr="00384EF1" w:rsidRDefault="00670D64" w:rsidP="00384EF1">
      <w:pPr>
        <w:spacing w:line="360" w:lineRule="auto"/>
        <w:ind w:right="65" w:firstLine="708"/>
        <w:jc w:val="both"/>
        <w:rPr>
          <w:bCs/>
        </w:rPr>
      </w:pPr>
      <w:r w:rsidRPr="00384EF1">
        <w:rPr>
          <w:bCs/>
        </w:rPr>
        <w:t xml:space="preserve">Dôvodom spojenia rôznych športových odvetví a vytvorením klubov pod ŠK Blava 1928 boli zjednodušenie administratívno-organizačných postupov pri organizovaní športových aktivít a tiež vytvorenie silnejšieho kolektívu, ktorý by nadviazal na </w:t>
      </w:r>
      <w:r w:rsidRPr="00384EF1">
        <w:rPr>
          <w:bCs/>
        </w:rPr>
        <w:lastRenderedPageBreak/>
        <w:t>osemdesiatročnú tradíciu organizovaného športu v obci. V rámci ŠK Blava 1928 pôsobia Futbalový klub ŠK Blava (FK ŠK Blava), Tenisový klub ŠK Blava (TK ŠK Blava), Stolnotenisový klub ŠK Blava (STTK ŠK Blava), Klub benchpressu a silového trojboja ŠK Blava (B.A.S.T. ŠK Blava), Vodácky klub ŠK Blava (VK ŠK Blava), Veterán klub ŠK Blava (VTK ŠK Blava) a Klub tenisových amatérov (KTA ŠK BLAVA).</w:t>
      </w:r>
    </w:p>
    <w:p w:rsidR="00670D64" w:rsidRPr="00384EF1" w:rsidRDefault="00670D64" w:rsidP="00384EF1">
      <w:pPr>
        <w:spacing w:line="360" w:lineRule="auto"/>
        <w:ind w:right="65" w:firstLine="708"/>
        <w:jc w:val="both"/>
        <w:rPr>
          <w:bCs/>
        </w:rPr>
      </w:pPr>
      <w:r w:rsidRPr="00384EF1">
        <w:rPr>
          <w:bCs/>
        </w:rPr>
        <w:t>Z prírodných daností vychádzajú tieto predpoklady pre rekreačnú a športovú činnosti a firmy rekreácie pre obyvateľov obce: Geografická poloha obce v regióne, konfigurácia terénu a ostatné prírodné a technické danosti nezaraďujú obec medzi rekreačne atraktívne oblasti cestovného ruchu vo vzťahu k širšiemu okoliu:</w:t>
      </w:r>
    </w:p>
    <w:p w:rsidR="00670D64" w:rsidRPr="00384EF1" w:rsidRDefault="00670D64" w:rsidP="00384EF1">
      <w:pPr>
        <w:spacing w:line="360" w:lineRule="auto"/>
        <w:ind w:right="65" w:firstLine="708"/>
        <w:jc w:val="both"/>
        <w:rPr>
          <w:bCs/>
        </w:rPr>
      </w:pPr>
      <w:r w:rsidRPr="00384EF1">
        <w:rPr>
          <w:bCs/>
        </w:rPr>
        <w:t xml:space="preserve"> • pre vodné športy – dostatočné (na novovzniknutej i navrhovanej vodnej ploche) pre prechádzky a pešiu turistiku – dobré (popri potoku Blava po hrádzi) </w:t>
      </w:r>
    </w:p>
    <w:p w:rsidR="00670D64" w:rsidRPr="00384EF1" w:rsidRDefault="00670D64" w:rsidP="00384EF1">
      <w:pPr>
        <w:spacing w:line="360" w:lineRule="auto"/>
        <w:ind w:right="65" w:firstLine="708"/>
        <w:jc w:val="both"/>
        <w:rPr>
          <w:bCs/>
        </w:rPr>
      </w:pPr>
      <w:r w:rsidRPr="00384EF1">
        <w:rPr>
          <w:bCs/>
        </w:rPr>
        <w:t xml:space="preserve">• pre zimné športy – nedostatočné (vzhľadom na terénne a klimatické podmienky) • pre cykloturistiku - veľmi dobré (popri toku, spojenie s Trnavou – Považská trasa, ale aj po pahorkatine, združený chodník pre cyklistov a chodcov Paderovce- Jaslovské Bohunice) </w:t>
      </w:r>
    </w:p>
    <w:p w:rsidR="00670D64" w:rsidRPr="00384EF1" w:rsidRDefault="00670D64" w:rsidP="00384EF1">
      <w:pPr>
        <w:spacing w:line="360" w:lineRule="auto"/>
        <w:ind w:right="65" w:firstLine="708"/>
        <w:jc w:val="both"/>
        <w:rPr>
          <w:bCs/>
        </w:rPr>
      </w:pPr>
      <w:r w:rsidRPr="00384EF1">
        <w:rPr>
          <w:bCs/>
        </w:rPr>
        <w:t>• pre špecifické činnosti – veľmi dobré (pre jazdectvo v teréne, ale aj pre poľovníctvo – strelnica).</w:t>
      </w:r>
    </w:p>
    <w:p w:rsidR="00670D64" w:rsidRPr="00384EF1" w:rsidRDefault="00670D64" w:rsidP="00384EF1">
      <w:pPr>
        <w:spacing w:line="360" w:lineRule="auto"/>
        <w:ind w:right="65" w:firstLine="708"/>
        <w:jc w:val="both"/>
        <w:rPr>
          <w:bCs/>
        </w:rPr>
      </w:pPr>
      <w:r w:rsidRPr="00384EF1">
        <w:rPr>
          <w:bCs/>
        </w:rPr>
        <w:t>Pre každodennú rekreáciu a rekreačný šport je v obytnom území potrebné zabezpečiť plochy v rámci obytných blokov, využitie školského telovýchovného areálu (telocvične, ihriská) aj pre bývajúcich obyvateľov. Žiada sa pokračovať vo vytváraní verejnej zelene</w:t>
      </w:r>
      <w:r w:rsidR="00140D85" w:rsidRPr="00384EF1">
        <w:rPr>
          <w:bCs/>
        </w:rPr>
        <w:t xml:space="preserve"> </w:t>
      </w:r>
      <w:r w:rsidRPr="00384EF1">
        <w:rPr>
          <w:bCs/>
        </w:rPr>
        <w:t>(okrskovú,</w:t>
      </w:r>
      <w:r w:rsidR="00140D85" w:rsidRPr="00384EF1">
        <w:rPr>
          <w:bCs/>
        </w:rPr>
        <w:t xml:space="preserve"> </w:t>
      </w:r>
      <w:r w:rsidRPr="00384EF1">
        <w:rPr>
          <w:bCs/>
        </w:rPr>
        <w:t>obvodovú),</w:t>
      </w:r>
      <w:r w:rsidR="00140D85" w:rsidRPr="00384EF1">
        <w:rPr>
          <w:bCs/>
        </w:rPr>
        <w:t xml:space="preserve"> </w:t>
      </w:r>
      <w:r w:rsidRPr="00384EF1">
        <w:rPr>
          <w:bCs/>
        </w:rPr>
        <w:t>pre športovú činnosť fitnescentrá, otvorené a kryté zariadenia v rozptyle na voľných plochách, príp. v rekreačno-športových zónach. V </w:t>
      </w:r>
      <w:r w:rsidRPr="00384EF1">
        <w:t xml:space="preserve">Jaslovský Bohuniciach  je činných športových klubov, spolkov a zväzov, </w:t>
      </w:r>
      <w:r w:rsidRPr="00384EF1">
        <w:rPr>
          <w:bCs/>
        </w:rPr>
        <w:t>ŠK Blava 1928(futbal), Tenisti, Stolný tenis, Vodáci , Jazdecký klub AXA. Obec Jaslovské Bohunice prevádzkuje aj dve športové tenisové haly, 6 vonkajších tenisových kurtov, fitnes centrum, telocvičňu, futbalové ihrisko, rybník, futbalové ihrisko, detské ihriská.</w:t>
      </w:r>
    </w:p>
    <w:p w:rsidR="00670D64" w:rsidRPr="00384EF1" w:rsidRDefault="00670D64" w:rsidP="00384EF1">
      <w:pPr>
        <w:pStyle w:val="Nadpis3"/>
        <w:spacing w:line="360" w:lineRule="auto"/>
        <w:jc w:val="both"/>
        <w:rPr>
          <w:rFonts w:ascii="Times New Roman" w:hAnsi="Times New Roman" w:cs="Times New Roman"/>
          <w:b w:val="0"/>
          <w:sz w:val="24"/>
          <w:szCs w:val="24"/>
          <w:u w:val="single"/>
        </w:rPr>
      </w:pPr>
      <w:r w:rsidRPr="00384EF1">
        <w:rPr>
          <w:rFonts w:ascii="Times New Roman" w:hAnsi="Times New Roman" w:cs="Times New Roman"/>
          <w:b w:val="0"/>
          <w:sz w:val="24"/>
          <w:szCs w:val="24"/>
          <w:u w:val="single"/>
        </w:rPr>
        <w:t>Zdravotníctvo</w:t>
      </w:r>
    </w:p>
    <w:p w:rsidR="00670D64" w:rsidRPr="00384EF1" w:rsidRDefault="00670D64" w:rsidP="00384EF1">
      <w:pPr>
        <w:spacing w:line="360" w:lineRule="auto"/>
        <w:jc w:val="both"/>
      </w:pPr>
      <w:r w:rsidRPr="00384EF1">
        <w:t>V obci sa nachádza zdravotné stredisko, kde ordinuje : Všeobecná lekárka , Zubný lekár, prevádzkuje sa tu aj súkromná lekáreň. V zdravotnom stredisku sa nachádza bezbariérový prístup a výťah.</w:t>
      </w:r>
    </w:p>
    <w:p w:rsidR="00670D64" w:rsidRPr="00384EF1" w:rsidRDefault="00670D64" w:rsidP="00384EF1">
      <w:pPr>
        <w:spacing w:line="360" w:lineRule="auto"/>
        <w:jc w:val="both"/>
      </w:pPr>
      <w:r w:rsidRPr="00384EF1">
        <w:t xml:space="preserve">Absentuje v obci stála služba praktického lekára pre deti a dorast. </w:t>
      </w:r>
    </w:p>
    <w:p w:rsidR="002F11EA" w:rsidRDefault="002F11EA" w:rsidP="00384EF1">
      <w:pPr>
        <w:spacing w:line="360" w:lineRule="auto"/>
        <w:jc w:val="both"/>
        <w:rPr>
          <w:color w:val="auto"/>
          <w:u w:val="single"/>
        </w:rPr>
      </w:pPr>
    </w:p>
    <w:p w:rsidR="00986313" w:rsidRPr="00384EF1" w:rsidRDefault="00986313" w:rsidP="00384EF1">
      <w:pPr>
        <w:spacing w:line="360" w:lineRule="auto"/>
        <w:jc w:val="both"/>
        <w:rPr>
          <w:color w:val="auto"/>
          <w:u w:val="single"/>
        </w:rPr>
      </w:pPr>
      <w:r w:rsidRPr="00384EF1">
        <w:rPr>
          <w:color w:val="auto"/>
          <w:u w:val="single"/>
        </w:rPr>
        <w:t>Bývanie</w:t>
      </w:r>
    </w:p>
    <w:p w:rsidR="00060AEC" w:rsidRPr="00384EF1" w:rsidRDefault="00986313" w:rsidP="00384EF1">
      <w:pPr>
        <w:spacing w:line="360" w:lineRule="auto"/>
        <w:ind w:firstLine="708"/>
        <w:jc w:val="both"/>
        <w:rPr>
          <w:color w:val="auto"/>
        </w:rPr>
      </w:pPr>
      <w:r w:rsidRPr="00384EF1">
        <w:rPr>
          <w:color w:val="auto"/>
        </w:rPr>
        <w:t xml:space="preserve">Schválený územný plán obce v rámci zastavaného územia rieši stavebný rozvoj s </w:t>
      </w:r>
    </w:p>
    <w:p w:rsidR="00986313" w:rsidRPr="00384EF1" w:rsidRDefault="00986313" w:rsidP="00384EF1">
      <w:pPr>
        <w:spacing w:line="360" w:lineRule="auto"/>
        <w:jc w:val="both"/>
        <w:rPr>
          <w:color w:val="auto"/>
        </w:rPr>
      </w:pPr>
      <w:r w:rsidRPr="00384EF1">
        <w:rPr>
          <w:color w:val="auto"/>
        </w:rPr>
        <w:lastRenderedPageBreak/>
        <w:t xml:space="preserve">takmer stopercentným dôrazom na obytnú výstavbu rodinných domov a nízkopodlažnú bytovú výstavbu vrátane objektov základnej i vyššej občianskej vybavenosti. V navrhovanom období v rámci územného plánu – do roku 2025 – sa predpokladá vytvorenie podmienok pre významný rast počtu obyvateľov obce s ohľadom na plánovanú dostavbu nového jadrového zdroja v lokalite. Z tohto vyplýva potreba intenzifikovať existujúce zastavané územie a tiež rozšíriť možnosti pre rozvoj bývania v piatich nových lokalitách. </w:t>
      </w:r>
    </w:p>
    <w:p w:rsidR="00986313" w:rsidRPr="00384EF1" w:rsidRDefault="00986313" w:rsidP="00384EF1">
      <w:pPr>
        <w:spacing w:line="360" w:lineRule="auto"/>
        <w:jc w:val="both"/>
        <w:rPr>
          <w:color w:val="auto"/>
        </w:rPr>
      </w:pPr>
      <w:r w:rsidRPr="00384EF1">
        <w:rPr>
          <w:color w:val="auto"/>
        </w:rPr>
        <w:t xml:space="preserve">V súčasnosti sa v obci nachádza: </w:t>
      </w:r>
    </w:p>
    <w:p w:rsidR="00986313" w:rsidRPr="00384EF1" w:rsidRDefault="00986313" w:rsidP="00384EF1">
      <w:pPr>
        <w:spacing w:line="360" w:lineRule="auto"/>
        <w:jc w:val="both"/>
        <w:rPr>
          <w:color w:val="auto"/>
        </w:rPr>
      </w:pPr>
      <w:r w:rsidRPr="00384EF1">
        <w:rPr>
          <w:color w:val="auto"/>
        </w:rPr>
        <w:t xml:space="preserve">• 459 rodinných domov, </w:t>
      </w:r>
    </w:p>
    <w:p w:rsidR="00986313" w:rsidRPr="00384EF1" w:rsidRDefault="00986313" w:rsidP="00384EF1">
      <w:pPr>
        <w:spacing w:line="360" w:lineRule="auto"/>
        <w:jc w:val="both"/>
        <w:rPr>
          <w:color w:val="auto"/>
        </w:rPr>
      </w:pPr>
      <w:r w:rsidRPr="00384EF1">
        <w:rPr>
          <w:color w:val="auto"/>
        </w:rPr>
        <w:t xml:space="preserve">• 16 bytových domov, </w:t>
      </w:r>
    </w:p>
    <w:p w:rsidR="00986313" w:rsidRPr="00384EF1" w:rsidRDefault="00986313" w:rsidP="00384EF1">
      <w:pPr>
        <w:spacing w:line="360" w:lineRule="auto"/>
        <w:jc w:val="both"/>
        <w:rPr>
          <w:color w:val="auto"/>
        </w:rPr>
      </w:pPr>
      <w:r w:rsidRPr="00384EF1">
        <w:rPr>
          <w:color w:val="auto"/>
        </w:rPr>
        <w:t>• 216 bytov, (z toho je 96 obecných bytov).</w:t>
      </w:r>
    </w:p>
    <w:p w:rsidR="00986313" w:rsidRPr="00384EF1" w:rsidRDefault="00986313" w:rsidP="00384EF1">
      <w:pPr>
        <w:spacing w:line="360" w:lineRule="auto"/>
        <w:jc w:val="both"/>
      </w:pPr>
      <w:r w:rsidRPr="00384EF1">
        <w:rPr>
          <w:color w:val="auto"/>
        </w:rPr>
        <w:t xml:space="preserve">Obec má k dispozícii aktuálne  96 bytov,  40 trojizbových, 22 dvojizbových a 34 jednoizbových. Všetky sú obsadené a v poradovníku sa nachádza k 30.11.2017 - 38 žiadostí na pridelenie alebo výmenu bytu. Prideľovanie bytov sa riadi VZN č.24/2009 </w:t>
      </w:r>
      <w:r w:rsidRPr="00384EF1">
        <w:t>o nakladaní s nájomnými bytmi pre občanov v znení  neskorších zmien a doplnkov a VZN č. 54.</w:t>
      </w:r>
    </w:p>
    <w:p w:rsidR="00986313" w:rsidRPr="00384EF1" w:rsidRDefault="00986313" w:rsidP="00384EF1">
      <w:pPr>
        <w:spacing w:line="360" w:lineRule="auto"/>
        <w:jc w:val="both"/>
        <w:rPr>
          <w:color w:val="auto"/>
        </w:rPr>
      </w:pPr>
      <w:r w:rsidRPr="00384EF1">
        <w:rPr>
          <w:color w:val="auto"/>
        </w:rPr>
        <w:t xml:space="preserve"> </w:t>
      </w:r>
    </w:p>
    <w:p w:rsidR="00986313" w:rsidRPr="002F11EA" w:rsidRDefault="00986313" w:rsidP="00384EF1">
      <w:pPr>
        <w:spacing w:line="360" w:lineRule="auto"/>
        <w:jc w:val="both"/>
        <w:rPr>
          <w:bCs/>
          <w:u w:val="single"/>
        </w:rPr>
      </w:pPr>
      <w:r w:rsidRPr="002F11EA">
        <w:rPr>
          <w:bCs/>
          <w:u w:val="single"/>
        </w:rPr>
        <w:t xml:space="preserve">Vývarovňa </w:t>
      </w:r>
    </w:p>
    <w:p w:rsidR="002F11EA" w:rsidRPr="00384EF1" w:rsidRDefault="00986313" w:rsidP="002F11EA">
      <w:pPr>
        <w:pStyle w:val="Normlnywebov"/>
        <w:spacing w:line="360" w:lineRule="auto"/>
        <w:jc w:val="both"/>
      </w:pPr>
      <w:r w:rsidRPr="00384EF1">
        <w:t xml:space="preserve">Obec prevádzkuje pre svojich obyvateľov vývarovňu v miestnej časti Paderovce v KD, ktorá  začala svoju činnosť 12. septembra v roku 2016. Dôchodcovia majú možnosť výberu stravovania s možnosťou dovozu stravy pre imobilných občanov. Obec poskytuje na stravovanie  príspevok v hodnote 1 € . </w:t>
      </w:r>
      <w:r w:rsidR="002F11EA" w:rsidRPr="00384EF1">
        <w:t>Podmienky poskytovania stanovuje </w:t>
      </w:r>
      <w:hyperlink r:id="rId9" w:history="1">
        <w:r w:rsidR="002F11EA" w:rsidRPr="00384EF1">
          <w:rPr>
            <w:rStyle w:val="Hypertextovprepojenie"/>
            <w:rFonts w:eastAsia="Calibri"/>
          </w:rPr>
          <w:t>VZN č. 59 </w:t>
        </w:r>
      </w:hyperlink>
      <w:r w:rsidR="002F11EA" w:rsidRPr="00384EF1">
        <w:t>(pdf) o poskytovaní sociálnej služby v jedálni a príspevku na jej poskytovanie. Žiadateľovi spĺňajúcemu podmienky  poskytuje stravu jedáleň Poľnohospodárskeho družstva Jaslovské Bohunice a obecná Vývarovňa.</w:t>
      </w:r>
    </w:p>
    <w:p w:rsidR="00986313" w:rsidRPr="00384EF1" w:rsidRDefault="00986313" w:rsidP="00384EF1">
      <w:pPr>
        <w:spacing w:line="360" w:lineRule="auto"/>
        <w:ind w:firstLine="708"/>
        <w:jc w:val="both"/>
      </w:pPr>
      <w:r w:rsidRPr="00384EF1">
        <w:t xml:space="preserve">Vo vývarovni je možnosť výberu z dvoch hlavných jedál a polievky. Ku koncu roka 2016 sme evidovali 82 dôchodcov z Jaslovských Bohuníc a Paderoviec, ktorí mali záujem o našu službu, z toho sa 60 dôchodcov stravovalo pravidelne. Ostatných záujemcov bolo cca 40 (zamestnanci OcÚ, firmy v obci, obvodný lekár, robotníci pracujúci v obci, a iní, ktorí nemajú trvalý pobyt v obci). Výdaj obedov sa prevádzkovalo a naďalej prevádzkuje  v obci v Jaslovských Bohuniciach, kde sú na to vytvorené priestory.  V roku 2017 bolo v evidencii 105 dôchodcov. Tí, ktorí sú na túto službu odkázaní, odoberali obedy denne. Stravovanie využívali a budú môcť ďalej využívať aj deti z denného letného tábora, ktorý organizuje obec. </w:t>
      </w:r>
    </w:p>
    <w:p w:rsidR="001938C1" w:rsidRDefault="001938C1" w:rsidP="00384EF1">
      <w:pPr>
        <w:spacing w:line="360" w:lineRule="auto"/>
        <w:jc w:val="both"/>
        <w:rPr>
          <w:b/>
        </w:rPr>
      </w:pPr>
    </w:p>
    <w:p w:rsidR="00C4526D" w:rsidRPr="00384EF1" w:rsidRDefault="00C4526D" w:rsidP="00384EF1">
      <w:pPr>
        <w:spacing w:line="360" w:lineRule="auto"/>
        <w:jc w:val="both"/>
        <w:rPr>
          <w:b/>
        </w:rPr>
      </w:pPr>
      <w:r w:rsidRPr="00384EF1">
        <w:rPr>
          <w:b/>
        </w:rPr>
        <w:lastRenderedPageBreak/>
        <w:t>2.8 Analýza</w:t>
      </w:r>
      <w:r w:rsidR="00EB3EB1" w:rsidRPr="00384EF1">
        <w:rPr>
          <w:b/>
        </w:rPr>
        <w:t xml:space="preserve"> stavu</w:t>
      </w:r>
      <w:r w:rsidR="00EA2BD6" w:rsidRPr="00384EF1">
        <w:rPr>
          <w:b/>
        </w:rPr>
        <w:t xml:space="preserve"> poskytovateľov sociálnej st</w:t>
      </w:r>
      <w:r w:rsidRPr="00384EF1">
        <w:rPr>
          <w:b/>
        </w:rPr>
        <w:t>arostlivosti</w:t>
      </w:r>
    </w:p>
    <w:p w:rsidR="00C4526D" w:rsidRPr="00384EF1" w:rsidRDefault="00C4526D" w:rsidP="00384EF1">
      <w:pPr>
        <w:spacing w:line="360" w:lineRule="auto"/>
        <w:jc w:val="both"/>
      </w:pPr>
    </w:p>
    <w:p w:rsidR="00C4526D" w:rsidRPr="00384EF1" w:rsidRDefault="00C4526D" w:rsidP="00384EF1">
      <w:pPr>
        <w:spacing w:line="360" w:lineRule="auto"/>
        <w:ind w:left="1" w:right="1020"/>
        <w:jc w:val="both"/>
        <w:rPr>
          <w:rFonts w:eastAsia="Times New Roman"/>
          <w:i/>
          <w:u w:val="single"/>
        </w:rPr>
      </w:pPr>
      <w:r w:rsidRPr="00384EF1">
        <w:rPr>
          <w:rFonts w:eastAsia="Times New Roman"/>
          <w:i/>
          <w:u w:val="single"/>
        </w:rPr>
        <w:t>Zariadenie pre seniorov Bohunka</w:t>
      </w:r>
      <w:r w:rsidR="00EB3EB1" w:rsidRPr="00384EF1">
        <w:rPr>
          <w:rFonts w:eastAsia="Times New Roman"/>
          <w:i/>
          <w:u w:val="single"/>
        </w:rPr>
        <w:t xml:space="preserve"> – rozpočtová organizácia obce</w:t>
      </w:r>
    </w:p>
    <w:p w:rsidR="00C4526D" w:rsidRPr="00384EF1" w:rsidRDefault="00C4526D" w:rsidP="00384EF1">
      <w:pPr>
        <w:spacing w:line="360" w:lineRule="auto"/>
        <w:ind w:left="1" w:right="1020"/>
        <w:jc w:val="both"/>
        <w:rPr>
          <w:rFonts w:eastAsia="Times New Roman"/>
          <w:u w:val="single"/>
        </w:rPr>
      </w:pPr>
    </w:p>
    <w:p w:rsidR="00C4526D" w:rsidRPr="00384EF1" w:rsidRDefault="00C4526D" w:rsidP="002F11EA">
      <w:pPr>
        <w:spacing w:line="360" w:lineRule="auto"/>
        <w:ind w:left="1" w:right="1020"/>
        <w:jc w:val="both"/>
        <w:rPr>
          <w:rFonts w:eastAsia="Times New Roman"/>
        </w:rPr>
      </w:pPr>
      <w:r w:rsidRPr="00384EF1">
        <w:rPr>
          <w:rFonts w:eastAsia="Times New Roman"/>
        </w:rPr>
        <w:t>Dňa 01.01.2016 zahájilo svoju činnosť na základe zriaďovacej listiny vydanej Obcou Jaslovské Bohunice a registráciou TSK v súlade s v súlade so zákonom č. 448/2008 Z. z. o sociálnych službách a o zmene a doplnení zákona č. 455/1991 Zb. o živnostenskom podnikaní /živnostenský zákon/ v znení neskorších predpisov s kapacitou 30 lôžok.</w:t>
      </w:r>
    </w:p>
    <w:p w:rsidR="00C4526D" w:rsidRPr="002F11EA" w:rsidRDefault="00C4526D" w:rsidP="00384EF1">
      <w:pPr>
        <w:spacing w:line="360" w:lineRule="auto"/>
        <w:ind w:left="1"/>
      </w:pPr>
      <w:r w:rsidRPr="002F11EA">
        <w:rPr>
          <w:rFonts w:eastAsia="Times New Roman"/>
          <w:bCs/>
        </w:rPr>
        <w:t>V zmysle zákona 448/2008 o sociálnych službách sa v Bohunke poskytuje:</w:t>
      </w:r>
    </w:p>
    <w:p w:rsidR="00C4526D" w:rsidRPr="00384EF1" w:rsidRDefault="00C4526D" w:rsidP="00384EF1">
      <w:pPr>
        <w:spacing w:line="360" w:lineRule="auto"/>
        <w:ind w:left="61"/>
      </w:pPr>
      <w:r w:rsidRPr="00384EF1">
        <w:rPr>
          <w:rFonts w:eastAsia="Times New Roman"/>
          <w:b/>
          <w:bCs/>
        </w:rPr>
        <w:t xml:space="preserve">odborné činnosti, </w:t>
      </w:r>
      <w:r w:rsidRPr="00384EF1">
        <w:rPr>
          <w:rFonts w:eastAsia="Times New Roman"/>
        </w:rPr>
        <w:t>najmä:</w:t>
      </w:r>
    </w:p>
    <w:p w:rsidR="00C4526D" w:rsidRPr="00384EF1" w:rsidRDefault="00C4526D" w:rsidP="00384EF1">
      <w:pPr>
        <w:numPr>
          <w:ilvl w:val="0"/>
          <w:numId w:val="13"/>
        </w:numPr>
        <w:tabs>
          <w:tab w:val="left" w:pos="721"/>
        </w:tabs>
        <w:spacing w:line="360" w:lineRule="auto"/>
        <w:ind w:left="721" w:hanging="361"/>
        <w:rPr>
          <w:rFonts w:eastAsia="Symbol"/>
        </w:rPr>
      </w:pPr>
      <w:r w:rsidRPr="00384EF1">
        <w:rPr>
          <w:rFonts w:eastAsia="Times New Roman"/>
        </w:rPr>
        <w:t>Základné sociálne poradenstvo</w:t>
      </w:r>
    </w:p>
    <w:p w:rsidR="00C4526D" w:rsidRPr="00384EF1" w:rsidRDefault="00C4526D" w:rsidP="00384EF1">
      <w:pPr>
        <w:numPr>
          <w:ilvl w:val="0"/>
          <w:numId w:val="13"/>
        </w:numPr>
        <w:tabs>
          <w:tab w:val="left" w:pos="721"/>
        </w:tabs>
        <w:spacing w:line="360" w:lineRule="auto"/>
        <w:ind w:left="721" w:hanging="361"/>
        <w:rPr>
          <w:rFonts w:eastAsia="Symbol"/>
        </w:rPr>
      </w:pPr>
      <w:r w:rsidRPr="00384EF1">
        <w:rPr>
          <w:rFonts w:eastAsia="Times New Roman"/>
        </w:rPr>
        <w:t>pomoc pri odkázanosti fyzickej osoby na pomoc inej fyzickej osoby</w:t>
      </w:r>
    </w:p>
    <w:p w:rsidR="00C4526D" w:rsidRPr="00384EF1" w:rsidRDefault="00C4526D" w:rsidP="00384EF1">
      <w:pPr>
        <w:numPr>
          <w:ilvl w:val="0"/>
          <w:numId w:val="13"/>
        </w:numPr>
        <w:tabs>
          <w:tab w:val="left" w:pos="721"/>
        </w:tabs>
        <w:spacing w:line="360" w:lineRule="auto"/>
        <w:ind w:left="721" w:hanging="361"/>
        <w:rPr>
          <w:rFonts w:eastAsia="Symbol"/>
        </w:rPr>
      </w:pPr>
      <w:r w:rsidRPr="00384EF1">
        <w:rPr>
          <w:rFonts w:eastAsia="Times New Roman"/>
        </w:rPr>
        <w:t>pomoc pri uplatňovaní práv a právom chránených záujmov</w:t>
      </w:r>
    </w:p>
    <w:p w:rsidR="00C4526D" w:rsidRPr="00384EF1" w:rsidRDefault="00C4526D" w:rsidP="00384EF1">
      <w:pPr>
        <w:numPr>
          <w:ilvl w:val="0"/>
          <w:numId w:val="13"/>
        </w:numPr>
        <w:tabs>
          <w:tab w:val="left" w:pos="721"/>
        </w:tabs>
        <w:spacing w:line="360" w:lineRule="auto"/>
        <w:ind w:left="721" w:hanging="361"/>
        <w:rPr>
          <w:rFonts w:eastAsia="Symbol"/>
        </w:rPr>
      </w:pPr>
      <w:r w:rsidRPr="00384EF1">
        <w:rPr>
          <w:rFonts w:eastAsia="Times New Roman"/>
        </w:rPr>
        <w:t>sociálna rehabilitácia</w:t>
      </w:r>
    </w:p>
    <w:p w:rsidR="00C4526D" w:rsidRPr="00384EF1" w:rsidRDefault="00C4526D" w:rsidP="00384EF1">
      <w:pPr>
        <w:numPr>
          <w:ilvl w:val="0"/>
          <w:numId w:val="13"/>
        </w:numPr>
        <w:tabs>
          <w:tab w:val="left" w:pos="721"/>
        </w:tabs>
        <w:spacing w:line="360" w:lineRule="auto"/>
        <w:ind w:left="721" w:hanging="361"/>
        <w:rPr>
          <w:rFonts w:eastAsia="Symbol"/>
        </w:rPr>
      </w:pPr>
      <w:r w:rsidRPr="00384EF1">
        <w:rPr>
          <w:rFonts w:eastAsia="Times New Roman"/>
        </w:rPr>
        <w:t>ošetrovateľská starostlivosť v zariadení</w:t>
      </w:r>
    </w:p>
    <w:p w:rsidR="00C4526D" w:rsidRPr="00384EF1" w:rsidRDefault="00C4526D" w:rsidP="00384EF1">
      <w:pPr>
        <w:numPr>
          <w:ilvl w:val="0"/>
          <w:numId w:val="13"/>
        </w:numPr>
        <w:tabs>
          <w:tab w:val="left" w:pos="721"/>
        </w:tabs>
        <w:spacing w:line="360" w:lineRule="auto"/>
        <w:ind w:left="721" w:hanging="361"/>
        <w:rPr>
          <w:rFonts w:eastAsia="Symbol"/>
        </w:rPr>
      </w:pPr>
      <w:r w:rsidRPr="00384EF1">
        <w:rPr>
          <w:rFonts w:eastAsia="Times New Roman"/>
        </w:rPr>
        <w:t>pracovná terapia</w:t>
      </w:r>
    </w:p>
    <w:p w:rsidR="00C4526D" w:rsidRPr="00384EF1" w:rsidRDefault="00C4526D" w:rsidP="00384EF1">
      <w:pPr>
        <w:spacing w:line="360" w:lineRule="auto"/>
        <w:ind w:left="181"/>
      </w:pPr>
      <w:r w:rsidRPr="00384EF1">
        <w:rPr>
          <w:rFonts w:eastAsia="Times New Roman"/>
          <w:b/>
          <w:bCs/>
        </w:rPr>
        <w:t>obslužné činnosti:</w:t>
      </w:r>
    </w:p>
    <w:p w:rsidR="00C4526D" w:rsidRPr="00384EF1" w:rsidRDefault="00C4526D" w:rsidP="00384EF1">
      <w:pPr>
        <w:numPr>
          <w:ilvl w:val="0"/>
          <w:numId w:val="14"/>
        </w:numPr>
        <w:tabs>
          <w:tab w:val="left" w:pos="901"/>
        </w:tabs>
        <w:spacing w:line="360" w:lineRule="auto"/>
        <w:ind w:left="901" w:hanging="541"/>
        <w:rPr>
          <w:rFonts w:eastAsia="Symbol"/>
        </w:rPr>
      </w:pPr>
      <w:r w:rsidRPr="00384EF1">
        <w:rPr>
          <w:rFonts w:eastAsia="Times New Roman"/>
        </w:rPr>
        <w:t>ubytovanie</w:t>
      </w:r>
    </w:p>
    <w:p w:rsidR="00C4526D" w:rsidRPr="00384EF1" w:rsidRDefault="00C4526D" w:rsidP="00384EF1">
      <w:pPr>
        <w:numPr>
          <w:ilvl w:val="0"/>
          <w:numId w:val="14"/>
        </w:numPr>
        <w:tabs>
          <w:tab w:val="left" w:pos="701"/>
        </w:tabs>
        <w:spacing w:line="360" w:lineRule="auto"/>
        <w:ind w:left="701" w:hanging="341"/>
        <w:rPr>
          <w:rFonts w:eastAsia="Symbol"/>
        </w:rPr>
      </w:pPr>
      <w:r w:rsidRPr="00384EF1">
        <w:rPr>
          <w:rFonts w:eastAsia="Times New Roman"/>
        </w:rPr>
        <w:t>stravovanie</w:t>
      </w:r>
    </w:p>
    <w:p w:rsidR="00C4526D" w:rsidRPr="00384EF1" w:rsidRDefault="00C4526D" w:rsidP="00384EF1">
      <w:pPr>
        <w:numPr>
          <w:ilvl w:val="0"/>
          <w:numId w:val="14"/>
        </w:numPr>
        <w:tabs>
          <w:tab w:val="left" w:pos="701"/>
        </w:tabs>
        <w:spacing w:line="360" w:lineRule="auto"/>
        <w:ind w:left="701" w:hanging="341"/>
        <w:rPr>
          <w:rFonts w:eastAsia="Symbol"/>
        </w:rPr>
      </w:pPr>
      <w:r w:rsidRPr="00384EF1">
        <w:rPr>
          <w:rFonts w:eastAsia="Times New Roman"/>
        </w:rPr>
        <w:t>upratovanie, pranie, žehlenie, údržba bielizne a šatstva</w:t>
      </w:r>
    </w:p>
    <w:p w:rsidR="00C4526D" w:rsidRPr="00384EF1" w:rsidRDefault="00C4526D" w:rsidP="00384EF1">
      <w:pPr>
        <w:numPr>
          <w:ilvl w:val="0"/>
          <w:numId w:val="14"/>
        </w:numPr>
        <w:tabs>
          <w:tab w:val="left" w:pos="701"/>
        </w:tabs>
        <w:spacing w:line="360" w:lineRule="auto"/>
        <w:ind w:left="701" w:hanging="341"/>
        <w:rPr>
          <w:rFonts w:eastAsia="Symbol"/>
        </w:rPr>
      </w:pPr>
      <w:r w:rsidRPr="00384EF1">
        <w:rPr>
          <w:rFonts w:eastAsia="Times New Roman"/>
        </w:rPr>
        <w:t>osobné vybavenie</w:t>
      </w:r>
    </w:p>
    <w:p w:rsidR="00C4526D" w:rsidRPr="00384EF1" w:rsidRDefault="00C4526D" w:rsidP="002F11EA">
      <w:pPr>
        <w:tabs>
          <w:tab w:val="left" w:pos="1500"/>
        </w:tabs>
        <w:spacing w:line="360" w:lineRule="auto"/>
      </w:pPr>
      <w:r w:rsidRPr="00384EF1">
        <w:rPr>
          <w:rFonts w:eastAsia="Times New Roman"/>
          <w:b/>
          <w:bCs/>
        </w:rPr>
        <w:t>ďalšie činnosti:</w:t>
      </w:r>
    </w:p>
    <w:p w:rsidR="00C4526D" w:rsidRPr="00384EF1" w:rsidRDefault="00C4526D" w:rsidP="00384EF1">
      <w:pPr>
        <w:numPr>
          <w:ilvl w:val="0"/>
          <w:numId w:val="15"/>
        </w:numPr>
        <w:tabs>
          <w:tab w:val="left" w:pos="721"/>
        </w:tabs>
        <w:spacing w:line="360" w:lineRule="auto"/>
        <w:ind w:left="721" w:hanging="361"/>
        <w:rPr>
          <w:rFonts w:eastAsia="Symbol"/>
        </w:rPr>
      </w:pPr>
      <w:r w:rsidRPr="00384EF1">
        <w:rPr>
          <w:rFonts w:eastAsia="Times New Roman"/>
        </w:rPr>
        <w:t>úschova cenných vecí</w:t>
      </w:r>
    </w:p>
    <w:p w:rsidR="00C4526D" w:rsidRPr="00384EF1" w:rsidRDefault="00C4526D" w:rsidP="00384EF1">
      <w:pPr>
        <w:numPr>
          <w:ilvl w:val="0"/>
          <w:numId w:val="16"/>
        </w:numPr>
        <w:tabs>
          <w:tab w:val="left" w:pos="720"/>
        </w:tabs>
        <w:spacing w:line="360" w:lineRule="auto"/>
        <w:ind w:left="720" w:hanging="361"/>
        <w:rPr>
          <w:rFonts w:eastAsia="Symbol"/>
        </w:rPr>
      </w:pPr>
      <w:bookmarkStart w:id="0" w:name="page7"/>
      <w:bookmarkEnd w:id="0"/>
      <w:r w:rsidRPr="00384EF1">
        <w:rPr>
          <w:rFonts w:eastAsia="Times New Roman"/>
        </w:rPr>
        <w:t>záujmová činnosť</w:t>
      </w:r>
    </w:p>
    <w:p w:rsidR="00C237D8" w:rsidRPr="002F11EA" w:rsidRDefault="002F11EA" w:rsidP="00384EF1">
      <w:pPr>
        <w:tabs>
          <w:tab w:val="left" w:pos="720"/>
        </w:tabs>
        <w:spacing w:line="360" w:lineRule="auto"/>
        <w:rPr>
          <w:rFonts w:eastAsia="Times New Roman"/>
          <w:u w:val="single"/>
        </w:rPr>
      </w:pPr>
      <w:r>
        <w:rPr>
          <w:rFonts w:eastAsia="Times New Roman"/>
          <w:u w:val="single"/>
        </w:rPr>
        <w:t>Ďalšie služby obce  pre obyvateľov :</w:t>
      </w:r>
    </w:p>
    <w:p w:rsidR="000D2E1A" w:rsidRPr="00384EF1" w:rsidRDefault="000D2E1A" w:rsidP="00384EF1">
      <w:pPr>
        <w:pStyle w:val="Normlnywebov"/>
        <w:spacing w:line="360" w:lineRule="auto"/>
        <w:rPr>
          <w:i/>
          <w:u w:val="single"/>
        </w:rPr>
      </w:pPr>
      <w:r w:rsidRPr="00384EF1">
        <w:rPr>
          <w:i/>
          <w:u w:val="single"/>
        </w:rPr>
        <w:t>Jednorazová sociálna dávka občanovi</w:t>
      </w:r>
    </w:p>
    <w:p w:rsidR="004E43B5" w:rsidRPr="00384EF1" w:rsidRDefault="000D2E1A" w:rsidP="00384EF1">
      <w:pPr>
        <w:pStyle w:val="Normlnywebov"/>
        <w:spacing w:line="360" w:lineRule="auto"/>
      </w:pPr>
      <w:r w:rsidRPr="00384EF1">
        <w:t>Obec môže na základe žiadosti  občana poskytnúť </w:t>
      </w:r>
      <w:r w:rsidRPr="00384EF1">
        <w:rPr>
          <w:rStyle w:val="Siln"/>
          <w:b w:val="0"/>
        </w:rPr>
        <w:t>jednorazovú sociálnu  dávku občanom, ktorí majú trvalý pobyt v obci Jaslovské Bohunice</w:t>
      </w:r>
      <w:r w:rsidRPr="00384EF1">
        <w:t>, ktorí sa ocitli v sociálne</w:t>
      </w:r>
      <w:r w:rsidR="004E43B5" w:rsidRPr="00384EF1">
        <w:t>j núdzi v týchto oblastiach: </w:t>
      </w:r>
      <w:r w:rsidR="004E43B5" w:rsidRPr="00384EF1">
        <w:br/>
        <w:t xml:space="preserve">- </w:t>
      </w:r>
      <w:r w:rsidRPr="00384EF1">
        <w:t>rodiny s nezaopatrenými deťmi </w:t>
      </w:r>
      <w:r w:rsidRPr="00384EF1">
        <w:br/>
      </w:r>
      <w:r w:rsidRPr="00384EF1">
        <w:lastRenderedPageBreak/>
        <w:t>- dôchodcovia </w:t>
      </w:r>
      <w:r w:rsidRPr="00384EF1">
        <w:br/>
        <w:t>- občania vyžadujúci osobitnú starostlivosť. </w:t>
      </w:r>
    </w:p>
    <w:p w:rsidR="000D2E1A" w:rsidRPr="00384EF1" w:rsidRDefault="003E2267" w:rsidP="00384EF1">
      <w:pPr>
        <w:pStyle w:val="Normlnywebov"/>
        <w:spacing w:line="360" w:lineRule="auto"/>
        <w:jc w:val="both"/>
        <w:rPr>
          <w:rStyle w:val="Siln"/>
        </w:rPr>
      </w:pPr>
      <w:r>
        <w:t>Výška jednora</w:t>
      </w:r>
      <w:r w:rsidR="000D2E1A" w:rsidRPr="00384EF1">
        <w:t>zového sociálneho príspevku je uvedená vo</w:t>
      </w:r>
      <w:hyperlink r:id="rId10" w:history="1">
        <w:r w:rsidR="000D2E1A" w:rsidRPr="00384EF1">
          <w:rPr>
            <w:rStyle w:val="Hypertextovprepojenie"/>
          </w:rPr>
          <w:t> </w:t>
        </w:r>
      </w:hyperlink>
      <w:hyperlink r:id="rId11" w:tgtFrame="_blank" w:history="1">
        <w:r w:rsidR="000D2E1A" w:rsidRPr="00384EF1">
          <w:rPr>
            <w:rStyle w:val="Hypertextovprepojenie"/>
          </w:rPr>
          <w:t>VZN 27</w:t>
        </w:r>
      </w:hyperlink>
      <w:r w:rsidR="000D2E1A" w:rsidRPr="00384EF1">
        <w:t>, čl.5(pdf). </w:t>
      </w:r>
      <w:r w:rsidR="000D2E1A" w:rsidRPr="00384EF1">
        <w:br/>
        <w:t>Poskytnutie jednorazovej sociálnej dávky a jej výšku prerokuje  Komisia bytová, sociálna, obchodu a služieb, ktorá predloží svoj návrh na prerokovanie Obecnému zastupiteľstvu.  </w:t>
      </w:r>
      <w:r w:rsidR="000D2E1A" w:rsidRPr="00384EF1">
        <w:br/>
        <w:t xml:space="preserve">V odôvodnených prípadoch, ak príjem žiadateľa presiahne vypočítané životné minimum do 4€  (viď </w:t>
      </w:r>
      <w:hyperlink r:id="rId12" w:tgtFrame="_blank" w:history="1">
        <w:r w:rsidR="000D2E1A" w:rsidRPr="00384EF1">
          <w:rPr>
            <w:rStyle w:val="Hypertextovprepojenie"/>
          </w:rPr>
          <w:t>VZN 27</w:t>
        </w:r>
      </w:hyperlink>
      <w:r w:rsidR="000D2E1A" w:rsidRPr="00384EF1">
        <w:t>), môže na odporučenie</w:t>
      </w:r>
      <w:r>
        <w:t xml:space="preserve"> vedúceho obecného úradu jednora</w:t>
      </w:r>
      <w:r w:rsidR="000D2E1A" w:rsidRPr="00384EF1">
        <w:t>zovú sociálnu dávku schváliť aj starosta obce.</w:t>
      </w:r>
      <w:r w:rsidR="000D2E1A" w:rsidRPr="00384EF1">
        <w:rPr>
          <w:rStyle w:val="Siln"/>
        </w:rPr>
        <w:t> </w:t>
      </w:r>
      <w:r w:rsidR="000D2E1A" w:rsidRPr="00384EF1">
        <w:rPr>
          <w:rStyle w:val="Siln"/>
          <w:b w:val="0"/>
        </w:rPr>
        <w:t>Na poskytnutie jednorazovej sociálnej dávky nie je právny nárok. </w:t>
      </w:r>
      <w:r w:rsidR="000D2E1A" w:rsidRPr="00384EF1">
        <w:t>Dávka sa poskytuje spravidla 1x do roka.</w:t>
      </w:r>
      <w:r w:rsidR="000D2E1A" w:rsidRPr="00384EF1">
        <w:rPr>
          <w:rStyle w:val="Siln"/>
        </w:rPr>
        <w:t> </w:t>
      </w:r>
    </w:p>
    <w:p w:rsidR="000D2E1A" w:rsidRPr="00384EF1" w:rsidRDefault="000D2E1A" w:rsidP="00384EF1">
      <w:pPr>
        <w:pStyle w:val="Normlnywebov"/>
        <w:spacing w:line="360" w:lineRule="auto"/>
        <w:rPr>
          <w:i/>
          <w:u w:val="single"/>
        </w:rPr>
      </w:pPr>
      <w:r w:rsidRPr="00384EF1">
        <w:rPr>
          <w:i/>
          <w:u w:val="single"/>
        </w:rPr>
        <w:t>Posudková činnosť  pre odkázanosť na sociálne služby</w:t>
      </w:r>
    </w:p>
    <w:p w:rsidR="000D2E1A" w:rsidRDefault="000D2E1A" w:rsidP="00384EF1">
      <w:pPr>
        <w:pStyle w:val="Normlnywebov"/>
        <w:spacing w:line="360" w:lineRule="auto"/>
        <w:jc w:val="both"/>
      </w:pPr>
      <w:r w:rsidRPr="00384EF1">
        <w:t>Podmienky prijatia občana do zariadenia sociálnych služieb upravuje zákona č. </w:t>
      </w:r>
      <w:hyperlink r:id="rId13" w:tgtFrame="_blank" w:history="1">
        <w:r w:rsidRPr="00384EF1">
          <w:rPr>
            <w:rStyle w:val="Hypertextovprepojenie"/>
          </w:rPr>
          <w:t xml:space="preserve">448/2008 </w:t>
        </w:r>
      </w:hyperlink>
      <w:r w:rsidRPr="00384EF1">
        <w:t>Z. z. o sociálnych službách a o zmene a doplnení zákona č. </w:t>
      </w:r>
      <w:hyperlink r:id="rId14" w:tgtFrame="_blank" w:history="1">
        <w:r w:rsidRPr="00384EF1">
          <w:rPr>
            <w:rStyle w:val="Hypertextovprepojenie"/>
          </w:rPr>
          <w:t>455/1991</w:t>
        </w:r>
      </w:hyperlink>
      <w:r w:rsidRPr="00384EF1">
        <w:t xml:space="preserve"> Zb. o živnostenskom podnikaní (živnostenský zákon) v znení neskorších predpisov. Podľa uvedeného zákona obec v rozsahu svojej pôsobnosti zabezpečuje dostupnosť sociálnej služby pre fyzickú osobu, ktorá je odkázaná na sociálnu službu a má právo výberu sociálnej služby za podmienok ustanovených týmto zákonom. Podľa zákona poskytovateľ sociálnej služby poskytuje sociálnu službu na základe zmluvy o poskytovaní sociálnej služby. Ak má fyzická osoba záujem o poskytovanie sociálnej služby alebo zabezpečenie poskytovania sociálnej služby (v zariadení pre seniorov , v zariadení opatrovateľskej služby, v dennom stacionári, alebo o opatrovateľskú službu v domácnosti ) doručí Spoločnému obecnému úradu so sídlom v Trnave, Sociálne služby, Kollárova 8, 917 02 Trnava písomnú žiadosť o</w:t>
      </w:r>
      <w:r w:rsidR="004E43B5" w:rsidRPr="00384EF1">
        <w:t> posúdenie odkázanosti na sociálnu službu spolu  s vyjadrením lekára o zdravotnom stave.</w:t>
      </w:r>
    </w:p>
    <w:p w:rsidR="000D2E1A" w:rsidRPr="00384EF1" w:rsidRDefault="000D2E1A" w:rsidP="00384EF1">
      <w:pPr>
        <w:pStyle w:val="Normlnywebov"/>
        <w:spacing w:line="360" w:lineRule="auto"/>
        <w:rPr>
          <w:i/>
          <w:u w:val="single"/>
        </w:rPr>
      </w:pPr>
      <w:r w:rsidRPr="00384EF1">
        <w:rPr>
          <w:i/>
          <w:u w:val="single"/>
        </w:rPr>
        <w:t>Prideľovanie nájomných bytov</w:t>
      </w:r>
    </w:p>
    <w:p w:rsidR="004E43B5" w:rsidRPr="00384EF1" w:rsidRDefault="000D2E1A" w:rsidP="00384EF1">
      <w:pPr>
        <w:pStyle w:val="Normlnywebov"/>
        <w:spacing w:line="360" w:lineRule="auto"/>
        <w:jc w:val="both"/>
      </w:pPr>
      <w:r w:rsidRPr="00384EF1">
        <w:t xml:space="preserve">Obec Jaslovské Bohunice je vlastníkom 124 bytových jednotiek, ktoré sú prideľované v zmysle </w:t>
      </w:r>
      <w:hyperlink r:id="rId15" w:history="1">
        <w:r w:rsidRPr="00384EF1">
          <w:rPr>
            <w:rStyle w:val="Hypertextovprepojenie"/>
          </w:rPr>
          <w:t>VZN 81 </w:t>
        </w:r>
      </w:hyperlink>
      <w:r w:rsidRPr="00384EF1">
        <w:t>o podmienkach prideľovania nájomných bytov obstaraných z verejných prostriedkov. </w:t>
      </w:r>
    </w:p>
    <w:p w:rsidR="004667B2" w:rsidRPr="00384EF1" w:rsidRDefault="004667B2" w:rsidP="00384EF1">
      <w:pPr>
        <w:pStyle w:val="Normlnywebov"/>
        <w:spacing w:line="360" w:lineRule="auto"/>
        <w:jc w:val="both"/>
        <w:rPr>
          <w:i/>
          <w:u w:val="single"/>
        </w:rPr>
      </w:pPr>
      <w:r w:rsidRPr="00384EF1">
        <w:rPr>
          <w:i/>
          <w:u w:val="single"/>
        </w:rPr>
        <w:t>Opatrovateľská služba</w:t>
      </w:r>
    </w:p>
    <w:p w:rsidR="004667B2" w:rsidRPr="00384EF1" w:rsidRDefault="004D60D7" w:rsidP="00384EF1">
      <w:pPr>
        <w:pStyle w:val="Normlnywebov"/>
        <w:spacing w:line="360" w:lineRule="auto"/>
        <w:jc w:val="both"/>
      </w:pPr>
      <w:r w:rsidRPr="00384EF1">
        <w:t>Obec Jaslovské Bohunice má zaregistrovanú sociálnu službu, ktorou je opatrovateľská služba, forma terénna, poskytuje sa fyzickým osobám, ktoré sú odkázané na pomoc inej osoby.</w:t>
      </w:r>
    </w:p>
    <w:p w:rsidR="004E43B5" w:rsidRPr="00384EF1" w:rsidRDefault="004E43B5" w:rsidP="00384EF1">
      <w:pPr>
        <w:pStyle w:val="Nadpis1"/>
        <w:spacing w:line="360" w:lineRule="auto"/>
        <w:rPr>
          <w:rFonts w:ascii="Times New Roman" w:hAnsi="Times New Roman" w:cs="Times New Roman"/>
          <w:b w:val="0"/>
          <w:i/>
          <w:color w:val="auto"/>
          <w:sz w:val="24"/>
          <w:szCs w:val="24"/>
          <w:u w:val="single"/>
        </w:rPr>
      </w:pPr>
      <w:r w:rsidRPr="00384EF1">
        <w:rPr>
          <w:rFonts w:ascii="Times New Roman" w:hAnsi="Times New Roman" w:cs="Times New Roman"/>
          <w:b w:val="0"/>
          <w:i/>
          <w:color w:val="auto"/>
          <w:sz w:val="24"/>
          <w:szCs w:val="24"/>
          <w:u w:val="single"/>
        </w:rPr>
        <w:lastRenderedPageBreak/>
        <w:t xml:space="preserve">ÚTULOK Sv. Martina </w:t>
      </w:r>
    </w:p>
    <w:p w:rsidR="00DD4CC6" w:rsidRPr="00384EF1" w:rsidRDefault="00DD4CC6" w:rsidP="00384EF1">
      <w:pPr>
        <w:spacing w:line="360" w:lineRule="auto"/>
      </w:pPr>
    </w:p>
    <w:p w:rsidR="004E43B5" w:rsidRPr="00384EF1" w:rsidRDefault="004E43B5" w:rsidP="00384EF1">
      <w:pPr>
        <w:spacing w:line="360" w:lineRule="auto"/>
        <w:jc w:val="both"/>
        <w:rPr>
          <w:rFonts w:eastAsia="Times New Roman"/>
          <w:color w:val="auto"/>
        </w:rPr>
      </w:pPr>
      <w:r w:rsidRPr="00384EF1">
        <w:t>V obci v roku 2016 zača</w:t>
      </w:r>
      <w:r w:rsidR="00DD4CC6" w:rsidRPr="00384EF1">
        <w:t xml:space="preserve">l svoju prevádzku aj útulok, </w:t>
      </w:r>
      <w:r w:rsidR="009C58BE" w:rsidRPr="00384EF1">
        <w:t>ktorý je registrovanou sociálnou služou , prevádzka  je financovaná</w:t>
      </w:r>
      <w:r w:rsidR="00DD4CC6" w:rsidRPr="00384EF1">
        <w:t xml:space="preserve"> VÚC </w:t>
      </w:r>
      <w:r w:rsidR="009C58BE" w:rsidRPr="00384EF1">
        <w:t xml:space="preserve">Trnavského samosprávneho kraja v zmysle platnej legislatívy. </w:t>
      </w:r>
      <w:r w:rsidR="00DD4CC6" w:rsidRPr="00384EF1">
        <w:t xml:space="preserve">Zriaďovateľom a sídlom je </w:t>
      </w:r>
      <w:r w:rsidRPr="00384EF1">
        <w:rPr>
          <w:color w:val="auto"/>
        </w:rPr>
        <w:t>Spolok sv. Jána Almužníka, o.z., Hlavná Bohunice 35/2, 91930 Jaslovské Bohunice, IČO: 50347667</w:t>
      </w:r>
      <w:r w:rsidR="00DD4CC6" w:rsidRPr="00384EF1">
        <w:rPr>
          <w:color w:val="auto"/>
        </w:rPr>
        <w:t xml:space="preserve">. Cieľovou skupinou sú osoby, ktoré nemajú zabezpečené </w:t>
      </w:r>
      <w:r w:rsidR="00DD4CC6" w:rsidRPr="00384EF1">
        <w:rPr>
          <w:rFonts w:eastAsia="Times New Roman"/>
          <w:color w:val="auto"/>
        </w:rPr>
        <w:t>nevyhnutné podmienky na uspokojovanie základných životných potrieb a ubytovanie.</w:t>
      </w:r>
    </w:p>
    <w:p w:rsidR="009C58BE" w:rsidRPr="00384EF1" w:rsidRDefault="009C58BE" w:rsidP="00384EF1">
      <w:pPr>
        <w:spacing w:line="360" w:lineRule="auto"/>
        <w:jc w:val="both"/>
      </w:pPr>
    </w:p>
    <w:p w:rsidR="00DD4CC6" w:rsidRPr="00384EF1" w:rsidRDefault="00DD4CC6" w:rsidP="00384EF1">
      <w:pPr>
        <w:spacing w:line="360" w:lineRule="auto"/>
        <w:rPr>
          <w:rFonts w:eastAsia="Times New Roman"/>
          <w:i/>
          <w:color w:val="auto"/>
          <w:u w:val="single"/>
        </w:rPr>
      </w:pPr>
      <w:r w:rsidRPr="00384EF1">
        <w:rPr>
          <w:rFonts w:eastAsia="Times New Roman"/>
          <w:i/>
          <w:color w:val="auto"/>
          <w:u w:val="single"/>
        </w:rPr>
        <w:t>O.Z. Kroky Jaslovské Bohunice</w:t>
      </w:r>
      <w:r w:rsidR="009C58BE" w:rsidRPr="00384EF1">
        <w:rPr>
          <w:rFonts w:eastAsia="Times New Roman"/>
          <w:i/>
          <w:color w:val="auto"/>
          <w:u w:val="single"/>
        </w:rPr>
        <w:t xml:space="preserve">, </w:t>
      </w:r>
      <w:r w:rsidR="009C58BE" w:rsidRPr="00384EF1">
        <w:rPr>
          <w:rFonts w:eastAsia="Times New Roman"/>
          <w:color w:val="auto"/>
        </w:rPr>
        <w:t>Šidunky 253</w:t>
      </w:r>
      <w:r w:rsidR="009C58BE" w:rsidRPr="00384EF1">
        <w:rPr>
          <w:rFonts w:eastAsia="Times New Roman"/>
          <w:i/>
          <w:color w:val="auto"/>
          <w:u w:val="single"/>
        </w:rPr>
        <w:t xml:space="preserve"> ,</w:t>
      </w:r>
      <w:r w:rsidRPr="00384EF1">
        <w:rPr>
          <w:rFonts w:eastAsia="Times New Roman"/>
          <w:color w:val="auto"/>
        </w:rPr>
        <w:t xml:space="preserve">919 30 Jaslovské Bohunice </w:t>
      </w:r>
    </w:p>
    <w:p w:rsidR="009C58BE" w:rsidRPr="00384EF1" w:rsidRDefault="009C58BE" w:rsidP="00384EF1">
      <w:pPr>
        <w:spacing w:line="360" w:lineRule="auto"/>
        <w:rPr>
          <w:rFonts w:eastAsia="Times New Roman"/>
          <w:color w:val="auto"/>
        </w:rPr>
      </w:pPr>
    </w:p>
    <w:p w:rsidR="00DD4CC6" w:rsidRPr="00384EF1" w:rsidRDefault="00DD4CC6" w:rsidP="00384EF1">
      <w:pPr>
        <w:spacing w:line="360" w:lineRule="auto"/>
        <w:jc w:val="both"/>
      </w:pPr>
      <w:r w:rsidRPr="00384EF1">
        <w:rPr>
          <w:rFonts w:eastAsia="Times New Roman"/>
          <w:color w:val="auto"/>
        </w:rPr>
        <w:t>Občianske združenie Kroky sa venuje ľuďom, kt</w:t>
      </w:r>
      <w:r w:rsidR="009C58BE" w:rsidRPr="00384EF1">
        <w:rPr>
          <w:rFonts w:eastAsia="Times New Roman"/>
          <w:color w:val="auto"/>
        </w:rPr>
        <w:t>orí stratili strechu nad hlavou, poskytujú ubytovanie, stravovanie, oblečenie a psychickú podporu, pomoc pri hľadaní práce a realizovanie pracovných návykov v mieste komunity pri chove domácich zvierat a záhradných prácach.</w:t>
      </w:r>
      <w:r w:rsidR="009C58BE" w:rsidRPr="00384EF1">
        <w:t xml:space="preserve"> </w:t>
      </w:r>
    </w:p>
    <w:p w:rsidR="00EA2BD6" w:rsidRPr="00384EF1" w:rsidRDefault="001938C1" w:rsidP="00384EF1">
      <w:pPr>
        <w:pStyle w:val="Normlnywebov"/>
        <w:spacing w:line="360" w:lineRule="auto"/>
        <w:jc w:val="both"/>
        <w:rPr>
          <w:b/>
        </w:rPr>
      </w:pPr>
      <w:r>
        <w:rPr>
          <w:b/>
        </w:rPr>
        <w:t>2.9</w:t>
      </w:r>
      <w:r w:rsidR="00EA2BD6" w:rsidRPr="00384EF1">
        <w:rPr>
          <w:b/>
        </w:rPr>
        <w:t xml:space="preserve"> Analýza požiadaviek prijímateľov </w:t>
      </w:r>
    </w:p>
    <w:p w:rsidR="00EA2BD6" w:rsidRPr="00384EF1" w:rsidRDefault="00EA2BD6" w:rsidP="00384EF1">
      <w:pPr>
        <w:pStyle w:val="Normlnywebov"/>
        <w:spacing w:line="360" w:lineRule="auto"/>
        <w:jc w:val="both"/>
      </w:pPr>
      <w:r w:rsidRPr="00384EF1">
        <w:tab/>
        <w:t xml:space="preserve">Obec Jaslovské Bohunice v budúcnosti počíta s nárastom počtu obyvateľov v poproduktívnom veku, počíta sa aj s celoslovenskou tendenciou starnutia populácie a čoraz väčšími požiadavkami na sociálne služby najmä pre občanov v poproduktívnom veku. </w:t>
      </w:r>
    </w:p>
    <w:p w:rsidR="00EA2BD6" w:rsidRPr="00384EF1" w:rsidRDefault="00EA2BD6" w:rsidP="001A2160">
      <w:pPr>
        <w:pStyle w:val="Normlnywebov"/>
        <w:spacing w:before="0" w:beforeAutospacing="0" w:after="0" w:afterAutospacing="0" w:line="360" w:lineRule="auto"/>
        <w:jc w:val="both"/>
      </w:pPr>
      <w:r w:rsidRPr="00384EF1">
        <w:tab/>
        <w:t xml:space="preserve">Základné sociálne služby podľa potrieb obyvateľov obce sú ako tak zabezpečené. Podľa štatistických ukazovateľov by bolo vhodné </w:t>
      </w:r>
      <w:r w:rsidR="0054798F" w:rsidRPr="00384EF1">
        <w:t>sa orientovať  na</w:t>
      </w:r>
      <w:r w:rsidRPr="00384EF1">
        <w:t xml:space="preserve"> rozšírenie formy sociálnych služieb podľa konkrétnych požiadaviek na zabezpečenie poskytovania sociálnej služby na riešenie nepriaznivej sociálnej situácie :</w:t>
      </w:r>
    </w:p>
    <w:p w:rsidR="00EA2BD6" w:rsidRPr="00384EF1" w:rsidRDefault="00EA2BD6" w:rsidP="001A2160">
      <w:pPr>
        <w:pStyle w:val="Normlnywebov"/>
        <w:spacing w:before="0" w:beforeAutospacing="0" w:after="0" w:afterAutospacing="0" w:line="360" w:lineRule="auto"/>
        <w:jc w:val="both"/>
      </w:pPr>
      <w:r w:rsidRPr="00384EF1">
        <w:t>- z dôvodu ťažkého zdravotného postihnutia,</w:t>
      </w:r>
    </w:p>
    <w:p w:rsidR="00EA2BD6" w:rsidRPr="00384EF1" w:rsidRDefault="00EA2BD6" w:rsidP="001A2160">
      <w:pPr>
        <w:pStyle w:val="Normlnywebov"/>
        <w:spacing w:before="0" w:beforeAutospacing="0" w:after="0" w:afterAutospacing="0" w:line="360" w:lineRule="auto"/>
        <w:jc w:val="both"/>
      </w:pPr>
      <w:r w:rsidRPr="00384EF1">
        <w:t>- nepriaznivého zdravotného stavu,</w:t>
      </w:r>
    </w:p>
    <w:p w:rsidR="00EA2BD6" w:rsidRPr="00384EF1" w:rsidRDefault="00EA2BD6" w:rsidP="001A2160">
      <w:pPr>
        <w:pStyle w:val="Normlnywebov"/>
        <w:spacing w:before="0" w:beforeAutospacing="0" w:after="0" w:afterAutospacing="0" w:line="360" w:lineRule="auto"/>
        <w:jc w:val="both"/>
      </w:pPr>
      <w:r w:rsidRPr="00384EF1">
        <w:t>- dovŕšenia dôchodkového veku,</w:t>
      </w:r>
    </w:p>
    <w:p w:rsidR="00EA2BD6" w:rsidRPr="00384EF1" w:rsidRDefault="00EA2BD6" w:rsidP="001A2160">
      <w:pPr>
        <w:pStyle w:val="Normlnywebov"/>
        <w:spacing w:before="0" w:beforeAutospacing="0" w:after="0" w:afterAutospacing="0" w:line="360" w:lineRule="auto"/>
        <w:jc w:val="both"/>
      </w:pPr>
      <w:r w:rsidRPr="00384EF1">
        <w:t xml:space="preserve">- </w:t>
      </w:r>
      <w:r w:rsidR="00A86AD7" w:rsidRPr="00384EF1">
        <w:t>rozšírenie bytovej výstavby,</w:t>
      </w:r>
    </w:p>
    <w:p w:rsidR="00A86AD7" w:rsidRPr="00384EF1" w:rsidRDefault="00A86AD7" w:rsidP="001A2160">
      <w:pPr>
        <w:pStyle w:val="Normlnywebov"/>
        <w:spacing w:before="0" w:beforeAutospacing="0" w:after="0" w:afterAutospacing="0" w:line="360" w:lineRule="auto"/>
        <w:jc w:val="both"/>
      </w:pPr>
      <w:r w:rsidRPr="00384EF1">
        <w:t>- vyriešiť bezbariérovosť v obci,</w:t>
      </w:r>
    </w:p>
    <w:p w:rsidR="00A86AD7" w:rsidRPr="00384EF1" w:rsidRDefault="00A86AD7" w:rsidP="001A2160">
      <w:pPr>
        <w:pStyle w:val="Normlnywebov"/>
        <w:spacing w:before="0" w:beforeAutospacing="0" w:after="0" w:afterAutospacing="0" w:line="360" w:lineRule="auto"/>
        <w:jc w:val="both"/>
      </w:pPr>
      <w:r w:rsidRPr="00384EF1">
        <w:t>- poskytovať opatrovateľskú službu,</w:t>
      </w:r>
    </w:p>
    <w:p w:rsidR="00A86AD7" w:rsidRPr="00384EF1" w:rsidRDefault="00A86AD7" w:rsidP="001A2160">
      <w:pPr>
        <w:pStyle w:val="Normlnywebov"/>
        <w:spacing w:before="0" w:beforeAutospacing="0" w:after="0" w:afterAutospacing="0" w:line="360" w:lineRule="auto"/>
        <w:jc w:val="both"/>
      </w:pPr>
      <w:r w:rsidRPr="00384EF1">
        <w:t>- rozšíriť poskytovanie stravovania aj s dovozom do domácnosti,</w:t>
      </w:r>
    </w:p>
    <w:p w:rsidR="00A86AD7" w:rsidRPr="00384EF1" w:rsidRDefault="00A86AD7" w:rsidP="001A2160">
      <w:pPr>
        <w:pStyle w:val="Normlnywebov"/>
        <w:spacing w:before="0" w:beforeAutospacing="0" w:after="0" w:afterAutospacing="0" w:line="360" w:lineRule="auto"/>
        <w:jc w:val="both"/>
      </w:pPr>
      <w:r w:rsidRPr="00384EF1">
        <w:t>- rozšíriť kapacitu v Zariadení pre seniorov</w:t>
      </w:r>
      <w:r w:rsidR="006B4224" w:rsidRPr="00384EF1">
        <w:t>,</w:t>
      </w:r>
    </w:p>
    <w:p w:rsidR="006B4224" w:rsidRPr="00384EF1" w:rsidRDefault="006B4224" w:rsidP="001A2160">
      <w:pPr>
        <w:pStyle w:val="Normlnywebov"/>
        <w:spacing w:before="0" w:beforeAutospacing="0" w:after="0" w:afterAutospacing="0" w:line="360" w:lineRule="auto"/>
        <w:jc w:val="both"/>
      </w:pPr>
      <w:r w:rsidRPr="00384EF1">
        <w:t>- zriadiť sociálnu službu požičiavanie pomôcok</w:t>
      </w:r>
    </w:p>
    <w:p w:rsidR="006B4224" w:rsidRPr="00384EF1" w:rsidRDefault="001938C1" w:rsidP="00384EF1">
      <w:pPr>
        <w:pStyle w:val="Normlnywebov"/>
        <w:spacing w:line="360" w:lineRule="auto"/>
        <w:jc w:val="both"/>
        <w:rPr>
          <w:b/>
        </w:rPr>
      </w:pPr>
      <w:r>
        <w:rPr>
          <w:b/>
        </w:rPr>
        <w:lastRenderedPageBreak/>
        <w:t xml:space="preserve">2.10  </w:t>
      </w:r>
      <w:r w:rsidR="006B4224" w:rsidRPr="00384EF1">
        <w:rPr>
          <w:b/>
        </w:rPr>
        <w:t>SWOT analýza v sociálnej oblasti</w:t>
      </w:r>
    </w:p>
    <w:p w:rsidR="006B4224" w:rsidRPr="00384EF1" w:rsidRDefault="006B4224" w:rsidP="00384EF1">
      <w:pPr>
        <w:pStyle w:val="Zkladntext"/>
        <w:spacing w:line="360" w:lineRule="auto"/>
        <w:jc w:val="both"/>
        <w:rPr>
          <w:i/>
          <w:sz w:val="24"/>
          <w:szCs w:val="24"/>
        </w:rPr>
      </w:pPr>
      <w:r w:rsidRPr="00384EF1">
        <w:rPr>
          <w:i/>
          <w:sz w:val="24"/>
          <w:szCs w:val="24"/>
        </w:rPr>
        <w:t>Silné stránky:</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právo na poskytnutie sociálnych služieb je zaručené rovnako všetkým občanom</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záujem komunity obce a jej oficiálnych zložiek o rozvoj sociálnej oblasti</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vlastná legislatívna činnosť samosprávnych orgánov umožňujúca úpravu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niektorých oblastí sociálnych služieb podľa špecifických potrieb a podmienok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komunity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pokoj vidieckeho prostredia</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blízkosť  turisticky atraktívneho mesta</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existencia infraštruktúry na voľnočasové aktivity</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udržiavané staré zvyky a tradície mesta</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aktívne spoločenské organizácie</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nízka nezamestnanosť</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existencia miestnej organizácie seniorov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vybudovaná zdravotná infraštruktúra</w:t>
      </w:r>
    </w:p>
    <w:p w:rsidR="001938C1" w:rsidRDefault="001938C1" w:rsidP="00384EF1">
      <w:pPr>
        <w:pStyle w:val="Zoznamsodrkami2"/>
        <w:numPr>
          <w:ilvl w:val="0"/>
          <w:numId w:val="0"/>
        </w:numPr>
        <w:tabs>
          <w:tab w:val="left" w:pos="708"/>
        </w:tabs>
        <w:spacing w:line="360" w:lineRule="auto"/>
        <w:jc w:val="both"/>
        <w:rPr>
          <w:i/>
          <w:sz w:val="24"/>
          <w:szCs w:val="24"/>
        </w:rPr>
      </w:pPr>
    </w:p>
    <w:p w:rsidR="006B4224" w:rsidRPr="00384EF1" w:rsidRDefault="006B4224" w:rsidP="00384EF1">
      <w:pPr>
        <w:pStyle w:val="Zoznamsodrkami2"/>
        <w:numPr>
          <w:ilvl w:val="0"/>
          <w:numId w:val="0"/>
        </w:numPr>
        <w:tabs>
          <w:tab w:val="left" w:pos="708"/>
        </w:tabs>
        <w:spacing w:line="360" w:lineRule="auto"/>
        <w:jc w:val="both"/>
        <w:rPr>
          <w:i/>
          <w:sz w:val="24"/>
          <w:szCs w:val="24"/>
        </w:rPr>
      </w:pPr>
      <w:r w:rsidRPr="00384EF1">
        <w:rPr>
          <w:i/>
          <w:sz w:val="24"/>
          <w:szCs w:val="24"/>
        </w:rPr>
        <w:t>Slabé stránky :</w:t>
      </w:r>
    </w:p>
    <w:p w:rsidR="006B4224" w:rsidRPr="00384EF1" w:rsidRDefault="006B4224" w:rsidP="00384EF1">
      <w:pPr>
        <w:pStyle w:val="Zoznamsodrkami2"/>
        <w:numPr>
          <w:ilvl w:val="0"/>
          <w:numId w:val="2"/>
        </w:numPr>
        <w:tabs>
          <w:tab w:val="left" w:pos="708"/>
        </w:tabs>
        <w:spacing w:line="360" w:lineRule="auto"/>
        <w:jc w:val="both"/>
        <w:rPr>
          <w:sz w:val="24"/>
          <w:szCs w:val="24"/>
        </w:rPr>
      </w:pPr>
      <w:r w:rsidRPr="00384EF1">
        <w:rPr>
          <w:sz w:val="24"/>
          <w:szCs w:val="24"/>
        </w:rPr>
        <w:t xml:space="preserve">nedostatočne zabezpečená kontinuita sociálnej a zdravotnej starostlivosti pri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dlhodobej odkázanosti na pomoc inej osoby</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nepostačujúci počet kvalifikovaných zamestnancov, ktorí zabezpečujú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poskytovanie sociálnych služieb</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  nedostatočná podpora tvorby pracovných miest pre uchádzačov o zamestnanie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v oblasti sociálnych služieb</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  migrácia kvalifikovanej pracovnej sily za prácou do zahraničia</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  nedostatok finančných prostriedkov na rozširovanie rozsahu a druhu sociálnych   </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služieb</w:t>
      </w:r>
    </w:p>
    <w:p w:rsidR="006B4224" w:rsidRPr="00384EF1" w:rsidRDefault="006B4224"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  migrácia mladej generácie</w:t>
      </w:r>
    </w:p>
    <w:p w:rsidR="0071668B" w:rsidRPr="00384EF1" w:rsidRDefault="006B4224" w:rsidP="00384EF1">
      <w:pPr>
        <w:pStyle w:val="Zoznamsodrkami2"/>
        <w:numPr>
          <w:ilvl w:val="0"/>
          <w:numId w:val="0"/>
        </w:numPr>
        <w:spacing w:line="360" w:lineRule="auto"/>
        <w:jc w:val="both"/>
        <w:rPr>
          <w:sz w:val="24"/>
          <w:szCs w:val="24"/>
        </w:rPr>
      </w:pPr>
      <w:r w:rsidRPr="00384EF1">
        <w:rPr>
          <w:sz w:val="24"/>
          <w:szCs w:val="24"/>
        </w:rPr>
        <w:t xml:space="preserve"> -  </w:t>
      </w:r>
      <w:r w:rsidR="0071668B" w:rsidRPr="00384EF1">
        <w:rPr>
          <w:sz w:val="24"/>
          <w:szCs w:val="24"/>
        </w:rPr>
        <w:t>nie je vybudovaná bezbariérovosť v obci</w:t>
      </w:r>
    </w:p>
    <w:p w:rsidR="0071668B" w:rsidRPr="00384EF1" w:rsidRDefault="0071668B" w:rsidP="00384EF1">
      <w:pPr>
        <w:pStyle w:val="Zoznamsodrkami2"/>
        <w:numPr>
          <w:ilvl w:val="0"/>
          <w:numId w:val="0"/>
        </w:numPr>
        <w:spacing w:line="360" w:lineRule="auto"/>
        <w:jc w:val="both"/>
        <w:rPr>
          <w:sz w:val="24"/>
          <w:szCs w:val="24"/>
        </w:rPr>
      </w:pPr>
      <w:r w:rsidRPr="00384EF1">
        <w:rPr>
          <w:sz w:val="24"/>
          <w:szCs w:val="24"/>
        </w:rPr>
        <w:t xml:space="preserve">-   </w:t>
      </w:r>
      <w:r w:rsidR="006B4224" w:rsidRPr="00384EF1">
        <w:rPr>
          <w:sz w:val="24"/>
          <w:szCs w:val="24"/>
        </w:rPr>
        <w:t xml:space="preserve">nárast </w:t>
      </w:r>
      <w:r w:rsidRPr="00384EF1">
        <w:rPr>
          <w:sz w:val="24"/>
          <w:szCs w:val="24"/>
        </w:rPr>
        <w:t>počtu seniorov</w:t>
      </w:r>
    </w:p>
    <w:p w:rsidR="006B4224" w:rsidRPr="00384EF1" w:rsidRDefault="006B4224" w:rsidP="00384EF1">
      <w:pPr>
        <w:pStyle w:val="Zoznamsodrkami2"/>
        <w:numPr>
          <w:ilvl w:val="0"/>
          <w:numId w:val="0"/>
        </w:numPr>
        <w:tabs>
          <w:tab w:val="left" w:pos="708"/>
        </w:tabs>
        <w:spacing w:line="360" w:lineRule="auto"/>
        <w:jc w:val="both"/>
        <w:rPr>
          <w:sz w:val="24"/>
          <w:szCs w:val="24"/>
        </w:rPr>
      </w:pPr>
    </w:p>
    <w:p w:rsidR="0071668B" w:rsidRPr="00384EF1" w:rsidRDefault="0071668B" w:rsidP="00384EF1">
      <w:pPr>
        <w:pStyle w:val="Zoznamsodrkami2"/>
        <w:numPr>
          <w:ilvl w:val="0"/>
          <w:numId w:val="0"/>
        </w:numPr>
        <w:tabs>
          <w:tab w:val="left" w:pos="708"/>
        </w:tabs>
        <w:spacing w:line="360" w:lineRule="auto"/>
        <w:jc w:val="both"/>
        <w:rPr>
          <w:i/>
          <w:sz w:val="24"/>
          <w:szCs w:val="24"/>
        </w:rPr>
      </w:pPr>
      <w:r w:rsidRPr="00384EF1">
        <w:rPr>
          <w:i/>
          <w:sz w:val="24"/>
          <w:szCs w:val="24"/>
        </w:rPr>
        <w:t>Príležitosti :</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zvyšovanie zodpovednosti obce za riešenie lokálnych problémov</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cielenie opatrení podľa miestnych potrieb</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lastRenderedPageBreak/>
        <w:t>-  rozvoj svojpomocného riešenia miestnych problémov</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rozširovanie spolupráce samosprávy a regionálnych združení miest a obcí</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práca s verejnosťou za účelom zvyšovania zodpovednosti a aktívnej účasti pri </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riešení životných situácií</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podpora a rozvoj dobrovoľníctva</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vzdelanie a rekvalifikácie dospelých občanov použiteľných pre trh práce</w:t>
      </w:r>
    </w:p>
    <w:p w:rsidR="0071668B" w:rsidRPr="00384EF1" w:rsidRDefault="0071668B" w:rsidP="00384EF1">
      <w:pPr>
        <w:pStyle w:val="Zoznamsodrkami2"/>
        <w:numPr>
          <w:ilvl w:val="0"/>
          <w:numId w:val="0"/>
        </w:numPr>
        <w:tabs>
          <w:tab w:val="left" w:pos="708"/>
        </w:tabs>
        <w:spacing w:line="360" w:lineRule="auto"/>
        <w:jc w:val="both"/>
        <w:rPr>
          <w:sz w:val="24"/>
          <w:szCs w:val="24"/>
        </w:rPr>
      </w:pPr>
      <w:r w:rsidRPr="00384EF1">
        <w:rPr>
          <w:sz w:val="24"/>
          <w:szCs w:val="24"/>
        </w:rPr>
        <w:t>-  rozvoj nových sociálnych služieb v obci</w:t>
      </w:r>
    </w:p>
    <w:p w:rsidR="001938C1" w:rsidRDefault="001938C1" w:rsidP="00384EF1">
      <w:pPr>
        <w:pStyle w:val="Zkladntext"/>
        <w:tabs>
          <w:tab w:val="left" w:pos="1956"/>
        </w:tabs>
        <w:spacing w:line="360" w:lineRule="auto"/>
        <w:jc w:val="both"/>
        <w:rPr>
          <w:i/>
          <w:sz w:val="24"/>
          <w:szCs w:val="24"/>
        </w:rPr>
      </w:pPr>
    </w:p>
    <w:p w:rsidR="0071668B" w:rsidRPr="00384EF1" w:rsidRDefault="0071668B" w:rsidP="00384EF1">
      <w:pPr>
        <w:pStyle w:val="Zkladntext"/>
        <w:tabs>
          <w:tab w:val="left" w:pos="1956"/>
        </w:tabs>
        <w:spacing w:line="360" w:lineRule="auto"/>
        <w:jc w:val="both"/>
        <w:rPr>
          <w:i/>
          <w:sz w:val="24"/>
          <w:szCs w:val="24"/>
        </w:rPr>
      </w:pPr>
      <w:r w:rsidRPr="00384EF1">
        <w:rPr>
          <w:i/>
          <w:sz w:val="24"/>
          <w:szCs w:val="24"/>
        </w:rPr>
        <w:t>Ohrozenia :</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z dôvodu zvyšovania nákladovosti služieb riziko zvyšovania úhrad a riziko             znižovania  kvality</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odliv kvalifikovaných odborníkov zo sociálnej sféry do iných odvetví, ktoré sú finančne zaujímavejšie</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nefunkčnosť systému sociálnych služieb z dôvodu nedostatočného financovania zo strany štátu</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nárast počtu sociálnych kategórií občanov vyžadujúcich sociálne služby</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nedostatok finančných prostriedkov na samosprávnej úrovni na výkon kompetencií obce, v tom aj na zabezpečenie sociálnych služieb.</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postoje a predsudky zo strany zamestnávateľov pri poskytovaní pracovných príležitostí znevýhodneným sociálnym skupinám komunity</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nízke príjmy seniorov im neumožnia platiť za služby</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neisté finančné zabezpečenie už prebiehajúcich aktivít</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hospodárska kríza</w:t>
      </w:r>
    </w:p>
    <w:p w:rsidR="0071668B" w:rsidRPr="00384EF1" w:rsidRDefault="0071668B" w:rsidP="00384EF1">
      <w:pPr>
        <w:pStyle w:val="Zoznamsodrkami2"/>
        <w:numPr>
          <w:ilvl w:val="1"/>
          <w:numId w:val="17"/>
        </w:numPr>
        <w:tabs>
          <w:tab w:val="clear" w:pos="786"/>
          <w:tab w:val="left" w:pos="0"/>
          <w:tab w:val="left" w:pos="360"/>
        </w:tabs>
        <w:spacing w:line="360" w:lineRule="auto"/>
        <w:ind w:left="360"/>
        <w:jc w:val="both"/>
        <w:rPr>
          <w:sz w:val="24"/>
          <w:szCs w:val="24"/>
        </w:rPr>
      </w:pPr>
      <w:r w:rsidRPr="00384EF1">
        <w:rPr>
          <w:sz w:val="24"/>
          <w:szCs w:val="24"/>
        </w:rPr>
        <w:t>zvyšovanie segregácie a chudoby</w:t>
      </w:r>
    </w:p>
    <w:p w:rsidR="0071668B" w:rsidRPr="00384EF1" w:rsidRDefault="0071668B" w:rsidP="002F11EA">
      <w:pPr>
        <w:pStyle w:val="Zkladntext"/>
        <w:tabs>
          <w:tab w:val="left" w:pos="1956"/>
        </w:tabs>
        <w:spacing w:line="360" w:lineRule="auto"/>
        <w:jc w:val="both"/>
        <w:rPr>
          <w:sz w:val="24"/>
          <w:szCs w:val="24"/>
        </w:rPr>
      </w:pPr>
      <w:r w:rsidRPr="00384EF1">
        <w:rPr>
          <w:sz w:val="24"/>
          <w:szCs w:val="24"/>
        </w:rPr>
        <w:t>Vyhodnotenie pôsobiacich faktorov ukazuje, že existuje nerovnováha v pomere rozsahu silných stránok k prvkom a javom, ktoré pôsobia ako slabé stánky. Počet a hlavne pôsobenia slabých stránok je v prevahe nad silnými. Z uvedeného vyplýva, že v prípade, ak by tento stav v spoločnosti pretrvával a neriešil by sa, mohli by nastať negatívne javy ako:</w:t>
      </w:r>
    </w:p>
    <w:p w:rsidR="0071668B" w:rsidRPr="00384EF1" w:rsidRDefault="0071668B" w:rsidP="00384EF1">
      <w:pPr>
        <w:pStyle w:val="Zoznamsodrkami2"/>
        <w:numPr>
          <w:ilvl w:val="0"/>
          <w:numId w:val="2"/>
        </w:numPr>
        <w:spacing w:line="360" w:lineRule="auto"/>
        <w:jc w:val="both"/>
        <w:rPr>
          <w:sz w:val="24"/>
          <w:szCs w:val="24"/>
        </w:rPr>
      </w:pPr>
      <w:r w:rsidRPr="00384EF1">
        <w:rPr>
          <w:sz w:val="24"/>
          <w:szCs w:val="24"/>
        </w:rPr>
        <w:t>vznik a narastanie sociálneho napätia v komunite obce</w:t>
      </w:r>
    </w:p>
    <w:p w:rsidR="0071668B" w:rsidRPr="00384EF1" w:rsidRDefault="0071668B" w:rsidP="00384EF1">
      <w:pPr>
        <w:pStyle w:val="Zoznamsodrkami2"/>
        <w:numPr>
          <w:ilvl w:val="0"/>
          <w:numId w:val="2"/>
        </w:numPr>
        <w:spacing w:line="360" w:lineRule="auto"/>
        <w:jc w:val="both"/>
        <w:rPr>
          <w:sz w:val="24"/>
          <w:szCs w:val="24"/>
        </w:rPr>
      </w:pPr>
      <w:r w:rsidRPr="00384EF1">
        <w:rPr>
          <w:sz w:val="24"/>
          <w:szCs w:val="24"/>
        </w:rPr>
        <w:t>pokles súčasnej úrovne už poskytovaných sociálnych služieb</w:t>
      </w:r>
    </w:p>
    <w:p w:rsidR="0071668B" w:rsidRPr="001938C1" w:rsidRDefault="0071668B" w:rsidP="00384EF1">
      <w:pPr>
        <w:pStyle w:val="Zoznamsodrkami2"/>
        <w:numPr>
          <w:ilvl w:val="0"/>
          <w:numId w:val="2"/>
        </w:numPr>
        <w:spacing w:line="360" w:lineRule="auto"/>
        <w:jc w:val="both"/>
        <w:rPr>
          <w:i/>
          <w:sz w:val="24"/>
          <w:szCs w:val="24"/>
        </w:rPr>
      </w:pPr>
      <w:r w:rsidRPr="00384EF1">
        <w:rPr>
          <w:sz w:val="24"/>
          <w:szCs w:val="24"/>
        </w:rPr>
        <w:t xml:space="preserve">pokles alebo strata dôvery v samosprávu obce a ich schopnosť riešiť problémy v sociálnej oblasti </w:t>
      </w:r>
    </w:p>
    <w:p w:rsidR="001938C1" w:rsidRDefault="001938C1" w:rsidP="001938C1">
      <w:pPr>
        <w:pStyle w:val="Zoznamsodrkami2"/>
        <w:numPr>
          <w:ilvl w:val="0"/>
          <w:numId w:val="0"/>
        </w:numPr>
        <w:spacing w:line="360" w:lineRule="auto"/>
        <w:ind w:left="360"/>
        <w:jc w:val="both"/>
        <w:rPr>
          <w:sz w:val="24"/>
          <w:szCs w:val="24"/>
        </w:rPr>
      </w:pPr>
    </w:p>
    <w:p w:rsidR="001938C1" w:rsidRPr="00384EF1" w:rsidRDefault="001938C1" w:rsidP="001938C1">
      <w:pPr>
        <w:spacing w:line="360" w:lineRule="auto"/>
        <w:jc w:val="both"/>
        <w:rPr>
          <w:b/>
        </w:rPr>
      </w:pPr>
      <w:r w:rsidRPr="00384EF1">
        <w:rPr>
          <w:b/>
        </w:rPr>
        <w:lastRenderedPageBreak/>
        <w:t>2.</w:t>
      </w:r>
      <w:r>
        <w:rPr>
          <w:b/>
        </w:rPr>
        <w:t>11</w:t>
      </w:r>
      <w:r w:rsidRPr="00384EF1">
        <w:rPr>
          <w:b/>
        </w:rPr>
        <w:t xml:space="preserve"> ZHRNUTIE ANALYTICKEJ ČASTI</w:t>
      </w:r>
    </w:p>
    <w:p w:rsidR="001938C1" w:rsidRPr="00384EF1" w:rsidRDefault="001938C1" w:rsidP="001938C1">
      <w:pPr>
        <w:spacing w:line="360" w:lineRule="auto"/>
        <w:ind w:firstLine="708"/>
        <w:jc w:val="both"/>
      </w:pPr>
    </w:p>
    <w:p w:rsidR="001938C1" w:rsidRPr="00384EF1" w:rsidRDefault="001938C1" w:rsidP="001938C1">
      <w:pPr>
        <w:spacing w:line="360" w:lineRule="auto"/>
        <w:ind w:firstLine="708"/>
        <w:jc w:val="both"/>
      </w:pPr>
      <w:r w:rsidRPr="00384EF1">
        <w:t>Obec Jaslovské Bohunice zaznamenala za posledných 10</w:t>
      </w:r>
      <w:r>
        <w:t xml:space="preserve"> </w:t>
      </w:r>
      <w:r w:rsidRPr="00384EF1">
        <w:t>rokov súvislý nárast počtu obyvateľov, čomu je potrebné prispôsobovať aj kvalitu a kapacitu sociálnych služieb. Sociálne a zdravotné zariadenia, ktoré poskytujú starostlivosť pre obyvateľov obce sú v súčasnosti na vyhovujúcej úrovni. Avšak s pribúdajúcim počtom obyvateľov bude potrebné rozšírenie kapacít sociálnych zariadení a</w:t>
      </w:r>
      <w:r w:rsidR="00F330DE">
        <w:t xml:space="preserve"> zabezpečiť </w:t>
      </w:r>
      <w:r w:rsidRPr="00384EF1">
        <w:t xml:space="preserve"> stál</w:t>
      </w:r>
      <w:r w:rsidR="00F330DE">
        <w:t>u</w:t>
      </w:r>
      <w:r w:rsidRPr="00384EF1">
        <w:t xml:space="preserve"> služba praktického lekára pre deti a dorast. </w:t>
      </w:r>
    </w:p>
    <w:p w:rsidR="001938C1" w:rsidRPr="00384EF1" w:rsidRDefault="001938C1" w:rsidP="001938C1">
      <w:pPr>
        <w:pStyle w:val="Zoznamsodrkami2"/>
        <w:numPr>
          <w:ilvl w:val="0"/>
          <w:numId w:val="0"/>
        </w:numPr>
        <w:spacing w:line="360" w:lineRule="auto"/>
        <w:ind w:left="360"/>
        <w:jc w:val="both"/>
        <w:rPr>
          <w:i/>
          <w:sz w:val="24"/>
          <w:szCs w:val="24"/>
        </w:rPr>
      </w:pPr>
    </w:p>
    <w:p w:rsidR="0071668B" w:rsidRPr="00384EF1" w:rsidRDefault="0071668B" w:rsidP="00384EF1">
      <w:pPr>
        <w:pStyle w:val="Zoznamsodrkami2"/>
        <w:numPr>
          <w:ilvl w:val="0"/>
          <w:numId w:val="0"/>
        </w:numPr>
        <w:spacing w:line="360" w:lineRule="auto"/>
        <w:jc w:val="both"/>
        <w:rPr>
          <w:b/>
          <w:sz w:val="24"/>
          <w:szCs w:val="24"/>
        </w:rPr>
      </w:pPr>
      <w:r w:rsidRPr="00384EF1">
        <w:rPr>
          <w:b/>
          <w:sz w:val="24"/>
          <w:szCs w:val="24"/>
        </w:rPr>
        <w:t xml:space="preserve">3. STRATÉGIA </w:t>
      </w:r>
      <w:r w:rsidR="00CA156E" w:rsidRPr="00384EF1">
        <w:rPr>
          <w:b/>
          <w:sz w:val="24"/>
          <w:szCs w:val="24"/>
        </w:rPr>
        <w:t>ROZVOJA SOCIÁLNYCH SLUŽIEB</w:t>
      </w:r>
    </w:p>
    <w:p w:rsidR="002F11EA" w:rsidRDefault="00DD4253" w:rsidP="00384EF1">
      <w:pPr>
        <w:pStyle w:val="Zoznamsodrkami2"/>
        <w:numPr>
          <w:ilvl w:val="0"/>
          <w:numId w:val="0"/>
        </w:numPr>
        <w:spacing w:line="360" w:lineRule="auto"/>
        <w:jc w:val="both"/>
        <w:rPr>
          <w:sz w:val="24"/>
          <w:szCs w:val="24"/>
        </w:rPr>
      </w:pPr>
      <w:r w:rsidRPr="00384EF1">
        <w:rPr>
          <w:sz w:val="24"/>
          <w:szCs w:val="24"/>
        </w:rPr>
        <w:tab/>
      </w:r>
    </w:p>
    <w:p w:rsidR="00DD4253" w:rsidRPr="00384EF1" w:rsidRDefault="00DD4253" w:rsidP="002F11EA">
      <w:pPr>
        <w:pStyle w:val="Zoznamsodrkami2"/>
        <w:numPr>
          <w:ilvl w:val="0"/>
          <w:numId w:val="0"/>
        </w:numPr>
        <w:spacing w:line="360" w:lineRule="auto"/>
        <w:ind w:firstLine="708"/>
        <w:jc w:val="both"/>
        <w:rPr>
          <w:sz w:val="24"/>
          <w:szCs w:val="24"/>
        </w:rPr>
      </w:pPr>
      <w:r w:rsidRPr="00384EF1">
        <w:rPr>
          <w:sz w:val="24"/>
          <w:szCs w:val="24"/>
        </w:rPr>
        <w:t>V rámci stratégie sociálnej oblasti je</w:t>
      </w:r>
      <w:r w:rsidR="00F330DE">
        <w:rPr>
          <w:sz w:val="24"/>
          <w:szCs w:val="24"/>
        </w:rPr>
        <w:t xml:space="preserve"> dlhodobým cieľom starostlivosť</w:t>
      </w:r>
      <w:r w:rsidRPr="00384EF1">
        <w:rPr>
          <w:sz w:val="24"/>
          <w:szCs w:val="24"/>
        </w:rPr>
        <w:t xml:space="preserve"> o občanov a zvyšovanie kvality života v obci  dostupnými službami.</w:t>
      </w:r>
    </w:p>
    <w:p w:rsidR="00DD4253" w:rsidRPr="00384EF1" w:rsidRDefault="00DD4253" w:rsidP="00384EF1">
      <w:pPr>
        <w:pStyle w:val="Zoznamsodrkami2"/>
        <w:numPr>
          <w:ilvl w:val="0"/>
          <w:numId w:val="0"/>
        </w:numPr>
        <w:spacing w:line="360" w:lineRule="auto"/>
        <w:jc w:val="both"/>
        <w:rPr>
          <w:sz w:val="24"/>
          <w:szCs w:val="24"/>
        </w:rPr>
      </w:pPr>
    </w:p>
    <w:p w:rsidR="00CA156E" w:rsidRPr="00384EF1" w:rsidRDefault="00DD4253" w:rsidP="00384EF1">
      <w:pPr>
        <w:pStyle w:val="Zoznamsodrkami2"/>
        <w:numPr>
          <w:ilvl w:val="0"/>
          <w:numId w:val="0"/>
        </w:numPr>
        <w:spacing w:line="360" w:lineRule="auto"/>
        <w:jc w:val="both"/>
        <w:rPr>
          <w:b/>
          <w:sz w:val="24"/>
          <w:szCs w:val="24"/>
        </w:rPr>
      </w:pPr>
      <w:r w:rsidRPr="00384EF1">
        <w:rPr>
          <w:b/>
          <w:sz w:val="24"/>
          <w:szCs w:val="24"/>
        </w:rPr>
        <w:t>3.1 Rozvoj ambulantných a pobytových sociálnych služieb</w:t>
      </w:r>
    </w:p>
    <w:p w:rsidR="00DD4253" w:rsidRPr="00384EF1" w:rsidRDefault="00DD4253" w:rsidP="00384EF1">
      <w:pPr>
        <w:pStyle w:val="Zoznamsodrkami2"/>
        <w:numPr>
          <w:ilvl w:val="0"/>
          <w:numId w:val="0"/>
        </w:numPr>
        <w:spacing w:line="360" w:lineRule="auto"/>
        <w:jc w:val="both"/>
        <w:rPr>
          <w:sz w:val="24"/>
          <w:szCs w:val="24"/>
        </w:rPr>
      </w:pPr>
    </w:p>
    <w:p w:rsidR="006A0127" w:rsidRPr="00384EF1" w:rsidRDefault="006A0127" w:rsidP="00384EF1">
      <w:pPr>
        <w:pStyle w:val="Pokraovaniezoznamu2"/>
        <w:spacing w:line="360" w:lineRule="auto"/>
        <w:jc w:val="both"/>
      </w:pPr>
      <w:r w:rsidRPr="00384EF1">
        <w:t>Národné priority rozvoja sociálnych služieb sa orientujú na tieto základné  oblasti:</w:t>
      </w:r>
    </w:p>
    <w:p w:rsidR="006A0127" w:rsidRPr="00384EF1" w:rsidRDefault="006A0127" w:rsidP="00384EF1">
      <w:pPr>
        <w:pStyle w:val="Zoznam2"/>
        <w:numPr>
          <w:ilvl w:val="0"/>
          <w:numId w:val="18"/>
        </w:numPr>
        <w:spacing w:line="360" w:lineRule="auto"/>
        <w:contextualSpacing w:val="0"/>
        <w:jc w:val="both"/>
      </w:pPr>
      <w:r w:rsidRPr="00384EF1">
        <w:t>podpora zotrvania klienta v prirodzenom prostredí rozvojom terénnych sociálnych služieb</w:t>
      </w:r>
    </w:p>
    <w:p w:rsidR="006A0127" w:rsidRPr="00384EF1" w:rsidRDefault="006A0127" w:rsidP="00384EF1">
      <w:pPr>
        <w:pStyle w:val="Zoznam2"/>
        <w:numPr>
          <w:ilvl w:val="0"/>
          <w:numId w:val="18"/>
        </w:numPr>
        <w:spacing w:line="360" w:lineRule="auto"/>
        <w:contextualSpacing w:val="0"/>
        <w:jc w:val="both"/>
      </w:pPr>
      <w:r w:rsidRPr="00384EF1">
        <w:t>rozvoj ambulantných sociálnych služieb a pobytových sociálnych služieb v zariadení s denným a týždenným pobytom</w:t>
      </w:r>
    </w:p>
    <w:p w:rsidR="006A0127" w:rsidRPr="00384EF1" w:rsidRDefault="006A0127" w:rsidP="00384EF1">
      <w:pPr>
        <w:pStyle w:val="Zoznam2"/>
        <w:numPr>
          <w:ilvl w:val="0"/>
          <w:numId w:val="18"/>
        </w:numPr>
        <w:spacing w:line="360" w:lineRule="auto"/>
        <w:contextualSpacing w:val="0"/>
        <w:jc w:val="both"/>
      </w:pPr>
      <w:r w:rsidRPr="00384EF1">
        <w:t>zvýšenie kvality a humanizácia poskytovaných sociálnych služieb prostredníctvom rekonštrukcie, rozširovania, modernizácie a budovania zariadení sociálnych služieb</w:t>
      </w:r>
    </w:p>
    <w:p w:rsidR="00DD4253" w:rsidRPr="00384EF1" w:rsidRDefault="006A0127" w:rsidP="00384EF1">
      <w:pPr>
        <w:pStyle w:val="Zoznam2"/>
        <w:numPr>
          <w:ilvl w:val="0"/>
          <w:numId w:val="18"/>
        </w:numPr>
        <w:spacing w:line="360" w:lineRule="auto"/>
        <w:contextualSpacing w:val="0"/>
        <w:jc w:val="both"/>
      </w:pPr>
      <w:r w:rsidRPr="00384EF1">
        <w:t>vzdelávanie zamestnancov v oblasti sociálnych služieb</w:t>
      </w:r>
    </w:p>
    <w:p w:rsidR="00DD4253" w:rsidRPr="00384EF1" w:rsidRDefault="00DD4253" w:rsidP="00384EF1">
      <w:pPr>
        <w:pStyle w:val="Zoznam2"/>
        <w:spacing w:line="360" w:lineRule="auto"/>
        <w:ind w:left="0" w:firstLine="0"/>
        <w:contextualSpacing w:val="0"/>
        <w:jc w:val="both"/>
      </w:pPr>
    </w:p>
    <w:p w:rsidR="006A0127" w:rsidRPr="00384EF1" w:rsidRDefault="006A0127" w:rsidP="00384EF1">
      <w:pPr>
        <w:pStyle w:val="Zoznam2"/>
        <w:spacing w:line="360" w:lineRule="auto"/>
        <w:ind w:left="0" w:firstLine="0"/>
        <w:contextualSpacing w:val="0"/>
        <w:jc w:val="both"/>
      </w:pPr>
      <w:r w:rsidRPr="00384EF1">
        <w:t>Obec Jaslovské Bohunice sa snaží napĺňať tieto priority nasledovne:</w:t>
      </w:r>
    </w:p>
    <w:p w:rsidR="006A0127" w:rsidRPr="00384EF1" w:rsidRDefault="006A0127" w:rsidP="00384EF1">
      <w:pPr>
        <w:pStyle w:val="Zoznamsodrkami2"/>
        <w:numPr>
          <w:ilvl w:val="1"/>
          <w:numId w:val="17"/>
        </w:numPr>
        <w:tabs>
          <w:tab w:val="left" w:pos="180"/>
        </w:tabs>
        <w:spacing w:line="360" w:lineRule="auto"/>
        <w:jc w:val="both"/>
        <w:rPr>
          <w:sz w:val="24"/>
          <w:szCs w:val="24"/>
        </w:rPr>
      </w:pPr>
      <w:r w:rsidRPr="00384EF1">
        <w:rPr>
          <w:sz w:val="24"/>
          <w:szCs w:val="24"/>
        </w:rPr>
        <w:t>zabezpečiť najmä podporu opatrovateľskej služby u občanov, ktorí sú na tento druh sociálnej služby odkázaní so zreteľom na ich zotrvanie v domácom prostredí</w:t>
      </w:r>
    </w:p>
    <w:p w:rsidR="006A0127" w:rsidRPr="00384EF1" w:rsidRDefault="006A0127" w:rsidP="00384EF1">
      <w:pPr>
        <w:pStyle w:val="Zoznamsodrkami2"/>
        <w:numPr>
          <w:ilvl w:val="1"/>
          <w:numId w:val="17"/>
        </w:numPr>
        <w:spacing w:line="360" w:lineRule="auto"/>
        <w:jc w:val="both"/>
        <w:rPr>
          <w:sz w:val="24"/>
          <w:szCs w:val="24"/>
        </w:rPr>
      </w:pPr>
      <w:r w:rsidRPr="00384EF1">
        <w:rPr>
          <w:sz w:val="24"/>
          <w:szCs w:val="24"/>
        </w:rPr>
        <w:t>v prípade potreby zabezpečenia poskytovania sociálnej služby vo vlastnom zariadení, spolupracovať s najbližšími  zariadeniami zriadenými Trnavským samosprávnym krajom</w:t>
      </w:r>
    </w:p>
    <w:p w:rsidR="006A0127" w:rsidRPr="00384EF1" w:rsidRDefault="006A0127" w:rsidP="00384EF1">
      <w:pPr>
        <w:pStyle w:val="Zoznamsodrkami2"/>
        <w:numPr>
          <w:ilvl w:val="1"/>
          <w:numId w:val="17"/>
        </w:numPr>
        <w:spacing w:line="360" w:lineRule="auto"/>
        <w:jc w:val="both"/>
        <w:rPr>
          <w:sz w:val="24"/>
          <w:szCs w:val="24"/>
        </w:rPr>
      </w:pPr>
      <w:r w:rsidRPr="00384EF1">
        <w:rPr>
          <w:sz w:val="24"/>
          <w:szCs w:val="24"/>
        </w:rPr>
        <w:t>rozšíriť možnosť poskytovania stravovania starších a odkázaných osôb</w:t>
      </w:r>
    </w:p>
    <w:p w:rsidR="006A0127" w:rsidRPr="00384EF1" w:rsidRDefault="006A0127" w:rsidP="00384EF1">
      <w:pPr>
        <w:pStyle w:val="Zoznamsodrkami2"/>
        <w:numPr>
          <w:ilvl w:val="1"/>
          <w:numId w:val="17"/>
        </w:numPr>
        <w:spacing w:line="360" w:lineRule="auto"/>
        <w:jc w:val="both"/>
        <w:rPr>
          <w:sz w:val="24"/>
          <w:szCs w:val="24"/>
        </w:rPr>
      </w:pPr>
      <w:r w:rsidRPr="00384EF1">
        <w:rPr>
          <w:sz w:val="24"/>
          <w:szCs w:val="24"/>
        </w:rPr>
        <w:lastRenderedPageBreak/>
        <w:t xml:space="preserve">pre občanov so sociálnymi a spoločenskými problémami vykonávať inštitút  osobitného príjemcu dávky v hmotnej núdzi, aby sa dávky sociálneho systému  využívali na ten účel, na ktorý sú poskytované </w:t>
      </w:r>
    </w:p>
    <w:p w:rsidR="006A0127" w:rsidRPr="00384EF1" w:rsidRDefault="006A0127" w:rsidP="00384EF1">
      <w:pPr>
        <w:pStyle w:val="Zoznamsodrkami2"/>
        <w:numPr>
          <w:ilvl w:val="1"/>
          <w:numId w:val="17"/>
        </w:numPr>
        <w:tabs>
          <w:tab w:val="left" w:pos="180"/>
        </w:tabs>
        <w:spacing w:line="360" w:lineRule="auto"/>
        <w:jc w:val="both"/>
        <w:rPr>
          <w:sz w:val="24"/>
          <w:szCs w:val="24"/>
        </w:rPr>
      </w:pPr>
      <w:r w:rsidRPr="00384EF1">
        <w:rPr>
          <w:sz w:val="24"/>
          <w:szCs w:val="24"/>
        </w:rPr>
        <w:t xml:space="preserve">aktivitami a službami podporiť spoločensky neprispôsobivých obyvateľov  k začleneniu  do normálneho života </w:t>
      </w:r>
    </w:p>
    <w:p w:rsidR="006A0127" w:rsidRPr="00384EF1" w:rsidRDefault="006A0127" w:rsidP="00384EF1">
      <w:pPr>
        <w:numPr>
          <w:ilvl w:val="1"/>
          <w:numId w:val="17"/>
        </w:numPr>
        <w:spacing w:line="360" w:lineRule="auto"/>
        <w:jc w:val="both"/>
      </w:pPr>
      <w:r w:rsidRPr="00384EF1">
        <w:t>podpora poskytovania sociálnych služieb v zariadení pre potreby obyvateľov obce</w:t>
      </w:r>
    </w:p>
    <w:p w:rsidR="006A0127" w:rsidRPr="00384EF1" w:rsidRDefault="006A0127" w:rsidP="00384EF1">
      <w:pPr>
        <w:numPr>
          <w:ilvl w:val="1"/>
          <w:numId w:val="17"/>
        </w:numPr>
        <w:spacing w:line="360" w:lineRule="auto"/>
        <w:jc w:val="both"/>
      </w:pPr>
      <w:r w:rsidRPr="00384EF1">
        <w:t xml:space="preserve">vyriešiť bezbariérovosť v meste </w:t>
      </w:r>
    </w:p>
    <w:p w:rsidR="006A0127" w:rsidRPr="00384EF1" w:rsidRDefault="006A0127" w:rsidP="00384EF1">
      <w:pPr>
        <w:numPr>
          <w:ilvl w:val="1"/>
          <w:numId w:val="17"/>
        </w:numPr>
        <w:spacing w:line="360" w:lineRule="auto"/>
        <w:jc w:val="both"/>
      </w:pPr>
      <w:r w:rsidRPr="00384EF1">
        <w:t>vypracovávať a schvaľovať VZN a zásady finančnej podpory v oblasti sociálnych služieb</w:t>
      </w:r>
    </w:p>
    <w:p w:rsidR="006A0127" w:rsidRPr="00384EF1" w:rsidRDefault="006A0127" w:rsidP="00384EF1">
      <w:pPr>
        <w:numPr>
          <w:ilvl w:val="1"/>
          <w:numId w:val="17"/>
        </w:numPr>
        <w:spacing w:line="360" w:lineRule="auto"/>
        <w:jc w:val="both"/>
      </w:pPr>
      <w:r w:rsidRPr="00384EF1">
        <w:t>vytvorenie sociálneho zariadenia denného typu pre potreby mesta</w:t>
      </w:r>
    </w:p>
    <w:p w:rsidR="006A0127" w:rsidRPr="00384EF1" w:rsidRDefault="006A0127" w:rsidP="00384EF1">
      <w:pPr>
        <w:numPr>
          <w:ilvl w:val="1"/>
          <w:numId w:val="17"/>
        </w:numPr>
        <w:spacing w:line="360" w:lineRule="auto"/>
        <w:jc w:val="both"/>
      </w:pPr>
      <w:r w:rsidRPr="00384EF1">
        <w:t>bytová výstavba a podpora obnovy bytového fondu v obci pre mladú generáciu a bývania nízkeho štandardu pre sociálne odkázanú skupinu obyvateľov</w:t>
      </w:r>
    </w:p>
    <w:p w:rsidR="006A0127" w:rsidRPr="00384EF1" w:rsidRDefault="006A0127" w:rsidP="00384EF1">
      <w:pPr>
        <w:numPr>
          <w:ilvl w:val="1"/>
          <w:numId w:val="17"/>
        </w:numPr>
        <w:tabs>
          <w:tab w:val="left" w:pos="0"/>
        </w:tabs>
        <w:spacing w:line="360" w:lineRule="auto"/>
        <w:jc w:val="both"/>
      </w:pPr>
      <w:r w:rsidRPr="00384EF1">
        <w:t>rozšírenie kapacity v existujúcich priestoroch Zariadenia pre seniorov</w:t>
      </w:r>
      <w:r w:rsidR="00DD4253" w:rsidRPr="00384EF1">
        <w:t>.</w:t>
      </w:r>
    </w:p>
    <w:p w:rsidR="006A0127" w:rsidRPr="00384EF1" w:rsidRDefault="006A0127" w:rsidP="00384EF1">
      <w:pPr>
        <w:spacing w:line="360" w:lineRule="auto"/>
        <w:jc w:val="both"/>
      </w:pPr>
    </w:p>
    <w:p w:rsidR="006A0127" w:rsidRPr="00384EF1" w:rsidRDefault="006A0127" w:rsidP="00384EF1">
      <w:pPr>
        <w:spacing w:line="360" w:lineRule="auto"/>
        <w:jc w:val="both"/>
      </w:pPr>
      <w:r w:rsidRPr="00384EF1">
        <w:t>Na dosiahnutie tohto cieľa využívať koordinovaný postup  poskytovateľov sociálnych služieb v obci, s efektívnym využitím ich súčasných personálnych a finančných kapacít a so zameraním sa na získanie všetkých dostupných finančných zdrojov, vrátene prehodnotenia priorít obecného rozpočtu smerom k navýšeniu v oblasti sociálnych služieb.</w:t>
      </w:r>
    </w:p>
    <w:p w:rsidR="00DD4253" w:rsidRDefault="00DD4253" w:rsidP="00384EF1">
      <w:pPr>
        <w:spacing w:line="360" w:lineRule="auto"/>
        <w:jc w:val="both"/>
      </w:pPr>
    </w:p>
    <w:p w:rsidR="003E2267" w:rsidRDefault="003E2267" w:rsidP="00384EF1">
      <w:pPr>
        <w:spacing w:line="360" w:lineRule="auto"/>
        <w:jc w:val="both"/>
      </w:pPr>
    </w:p>
    <w:p w:rsidR="003E2267" w:rsidRPr="00384EF1" w:rsidRDefault="003E2267" w:rsidP="00384EF1">
      <w:pPr>
        <w:spacing w:line="360" w:lineRule="auto"/>
        <w:jc w:val="both"/>
      </w:pPr>
    </w:p>
    <w:p w:rsidR="00EF5557" w:rsidRPr="00384EF1" w:rsidRDefault="00EF5557" w:rsidP="00384EF1">
      <w:pPr>
        <w:pStyle w:val="Zoznam"/>
        <w:spacing w:line="360" w:lineRule="auto"/>
        <w:ind w:left="0" w:firstLine="0"/>
        <w:contextualSpacing w:val="0"/>
        <w:jc w:val="both"/>
        <w:rPr>
          <w:b/>
        </w:rPr>
      </w:pPr>
      <w:r w:rsidRPr="00384EF1">
        <w:rPr>
          <w:b/>
        </w:rPr>
        <w:t>3. 2 Časový plán realizácie koncepcie rozvoja sociálnych služieb</w:t>
      </w:r>
    </w:p>
    <w:p w:rsidR="00EF5557" w:rsidRPr="00384EF1" w:rsidRDefault="00EF5557" w:rsidP="00384EF1">
      <w:pPr>
        <w:spacing w:line="360" w:lineRule="auto"/>
        <w:jc w:val="both"/>
      </w:pPr>
    </w:p>
    <w:p w:rsidR="00EF5557" w:rsidRPr="00384EF1" w:rsidRDefault="00EF5557" w:rsidP="00384EF1">
      <w:pPr>
        <w:pStyle w:val="Prvzarkazkladnhotextu"/>
        <w:spacing w:line="360" w:lineRule="auto"/>
        <w:ind w:firstLine="708"/>
        <w:jc w:val="both"/>
        <w:rPr>
          <w:sz w:val="24"/>
          <w:szCs w:val="24"/>
        </w:rPr>
      </w:pPr>
      <w:r w:rsidRPr="00384EF1">
        <w:rPr>
          <w:sz w:val="24"/>
          <w:szCs w:val="24"/>
        </w:rPr>
        <w:t xml:space="preserve">Komunitný plán sociálnych služieb </w:t>
      </w:r>
      <w:r w:rsidR="00154D1A" w:rsidRPr="00384EF1">
        <w:rPr>
          <w:sz w:val="24"/>
          <w:szCs w:val="24"/>
        </w:rPr>
        <w:t>obce Jaslovské Bohunice úzko participuje na PHSR obce</w:t>
      </w:r>
      <w:r w:rsidRPr="00384EF1">
        <w:rPr>
          <w:sz w:val="24"/>
          <w:szCs w:val="24"/>
        </w:rPr>
        <w:t>. Čiastkovým cieľom je vytvoriť podmienky pre skvalitne</w:t>
      </w:r>
      <w:r w:rsidR="00154D1A" w:rsidRPr="00384EF1">
        <w:rPr>
          <w:sz w:val="24"/>
          <w:szCs w:val="24"/>
        </w:rPr>
        <w:t>nie spoločenského života v obci</w:t>
      </w:r>
      <w:r w:rsidRPr="00384EF1">
        <w:rPr>
          <w:sz w:val="24"/>
          <w:szCs w:val="24"/>
        </w:rPr>
        <w:t xml:space="preserve">. </w:t>
      </w:r>
    </w:p>
    <w:p w:rsidR="00EF5557" w:rsidRPr="00384EF1" w:rsidRDefault="00EF5557" w:rsidP="00384EF1">
      <w:pPr>
        <w:pStyle w:val="Zkladntext"/>
        <w:spacing w:line="360" w:lineRule="auto"/>
        <w:ind w:firstLine="708"/>
        <w:jc w:val="both"/>
        <w:rPr>
          <w:sz w:val="24"/>
          <w:szCs w:val="24"/>
        </w:rPr>
      </w:pPr>
      <w:r w:rsidRPr="00384EF1">
        <w:rPr>
          <w:sz w:val="24"/>
          <w:szCs w:val="24"/>
        </w:rPr>
        <w:t xml:space="preserve">Nakoľko finančné možnosti </w:t>
      </w:r>
      <w:r w:rsidR="00154D1A" w:rsidRPr="00384EF1">
        <w:rPr>
          <w:sz w:val="24"/>
          <w:szCs w:val="24"/>
        </w:rPr>
        <w:t>obce Jaslovské Bohunice</w:t>
      </w:r>
      <w:r w:rsidRPr="00384EF1">
        <w:rPr>
          <w:sz w:val="24"/>
          <w:szCs w:val="24"/>
        </w:rPr>
        <w:t xml:space="preserve"> v súčasnom programovom rozpočte sú ohraničené je potrebné túto požiadavku zahrnúť do programového rozpočtu na roky 201</w:t>
      </w:r>
      <w:r w:rsidR="00154D1A" w:rsidRPr="00384EF1">
        <w:rPr>
          <w:sz w:val="24"/>
          <w:szCs w:val="24"/>
        </w:rPr>
        <w:t>8</w:t>
      </w:r>
      <w:r w:rsidRPr="00384EF1">
        <w:rPr>
          <w:sz w:val="24"/>
          <w:szCs w:val="24"/>
        </w:rPr>
        <w:t xml:space="preserve"> – 202</w:t>
      </w:r>
      <w:r w:rsidR="00154D1A" w:rsidRPr="00384EF1">
        <w:rPr>
          <w:sz w:val="24"/>
          <w:szCs w:val="24"/>
        </w:rPr>
        <w:t>2</w:t>
      </w:r>
      <w:r w:rsidRPr="00384EF1">
        <w:rPr>
          <w:sz w:val="24"/>
          <w:szCs w:val="24"/>
        </w:rPr>
        <w:t xml:space="preserve"> (podľa Komunitného plánu na roky 201</w:t>
      </w:r>
      <w:r w:rsidR="00154D1A" w:rsidRPr="00384EF1">
        <w:rPr>
          <w:sz w:val="24"/>
          <w:szCs w:val="24"/>
        </w:rPr>
        <w:t>8</w:t>
      </w:r>
      <w:r w:rsidRPr="00384EF1">
        <w:rPr>
          <w:sz w:val="24"/>
          <w:szCs w:val="24"/>
        </w:rPr>
        <w:t xml:space="preserve"> – 202</w:t>
      </w:r>
      <w:r w:rsidR="00154D1A" w:rsidRPr="00384EF1">
        <w:rPr>
          <w:sz w:val="24"/>
          <w:szCs w:val="24"/>
        </w:rPr>
        <w:t>2</w:t>
      </w:r>
      <w:r w:rsidRPr="00384EF1">
        <w:rPr>
          <w:sz w:val="24"/>
          <w:szCs w:val="24"/>
        </w:rPr>
        <w:t>). U</w:t>
      </w:r>
      <w:r w:rsidR="00154D1A" w:rsidRPr="00384EF1">
        <w:rPr>
          <w:sz w:val="24"/>
          <w:szCs w:val="24"/>
        </w:rPr>
        <w:t>rčite nie je v možnostiach obce</w:t>
      </w:r>
      <w:r w:rsidRPr="00384EF1">
        <w:rPr>
          <w:sz w:val="24"/>
          <w:szCs w:val="24"/>
        </w:rPr>
        <w:t xml:space="preserve"> realizovať tento zámer len z vlastných zdrojov. Zámerom môže byť vypracovaný projekt s využitím viac zdrojového financovania. Na jednotlivé priority rozvoja sociálnych služieb stanoví </w:t>
      </w:r>
      <w:r w:rsidR="00154D1A" w:rsidRPr="00384EF1">
        <w:rPr>
          <w:sz w:val="24"/>
          <w:szCs w:val="24"/>
        </w:rPr>
        <w:t xml:space="preserve">obec </w:t>
      </w:r>
      <w:r w:rsidRPr="00384EF1">
        <w:rPr>
          <w:sz w:val="24"/>
          <w:szCs w:val="24"/>
        </w:rPr>
        <w:t xml:space="preserve">zodpovedné osoby a časový horizont realizácie. </w:t>
      </w:r>
    </w:p>
    <w:p w:rsidR="002F11EA" w:rsidRDefault="002F11EA" w:rsidP="00384EF1">
      <w:pPr>
        <w:pStyle w:val="Zoznam"/>
        <w:spacing w:line="360" w:lineRule="auto"/>
        <w:contextualSpacing w:val="0"/>
        <w:jc w:val="both"/>
        <w:rPr>
          <w:b/>
        </w:rPr>
      </w:pPr>
    </w:p>
    <w:p w:rsidR="00EF5557" w:rsidRPr="00384EF1" w:rsidRDefault="00154D1A" w:rsidP="00384EF1">
      <w:pPr>
        <w:pStyle w:val="Zoznam"/>
        <w:spacing w:line="360" w:lineRule="auto"/>
        <w:contextualSpacing w:val="0"/>
        <w:jc w:val="both"/>
        <w:rPr>
          <w:b/>
        </w:rPr>
      </w:pPr>
      <w:r w:rsidRPr="00384EF1">
        <w:rPr>
          <w:b/>
        </w:rPr>
        <w:lastRenderedPageBreak/>
        <w:t xml:space="preserve">3.3 </w:t>
      </w:r>
      <w:r w:rsidR="00EF5557" w:rsidRPr="00384EF1">
        <w:rPr>
          <w:b/>
        </w:rPr>
        <w:t>Spôsob vyhodnocovania koncepcie rozvoja sociálnych služieb</w:t>
      </w:r>
    </w:p>
    <w:p w:rsidR="00EF5557" w:rsidRPr="00384EF1" w:rsidRDefault="00EF5557" w:rsidP="00384EF1">
      <w:pPr>
        <w:spacing w:line="360" w:lineRule="auto"/>
        <w:jc w:val="both"/>
        <w:rPr>
          <w:b/>
        </w:rPr>
      </w:pPr>
    </w:p>
    <w:p w:rsidR="00EF5557" w:rsidRPr="00384EF1" w:rsidRDefault="00EF5557" w:rsidP="00384EF1">
      <w:pPr>
        <w:pStyle w:val="Prvzarkazkladnhotextu"/>
        <w:spacing w:line="360" w:lineRule="auto"/>
        <w:ind w:firstLine="708"/>
        <w:jc w:val="both"/>
        <w:rPr>
          <w:sz w:val="24"/>
          <w:szCs w:val="24"/>
        </w:rPr>
      </w:pPr>
      <w:r w:rsidRPr="00384EF1">
        <w:rPr>
          <w:sz w:val="24"/>
          <w:szCs w:val="24"/>
        </w:rPr>
        <w:t>Významnú úlohu v procese komunitného plánovania zohrávajú najmä miestni obyvatelia. Od nich sa očakáva, že vyjadria  svoje požiadavky vo sfére poskytovania sociálnych služieb, a teda aj komunitného plánovania. Tento plán budú priebežne monitorovať, zodpovedne posudzovať a vytvárať aj jeho finančné zabezpečenie.</w:t>
      </w:r>
    </w:p>
    <w:p w:rsidR="00EF5557" w:rsidRPr="00901B46" w:rsidRDefault="00EF5557" w:rsidP="00384EF1">
      <w:pPr>
        <w:pStyle w:val="Zkladntext"/>
        <w:spacing w:line="360" w:lineRule="auto"/>
        <w:jc w:val="both"/>
        <w:rPr>
          <w:i/>
          <w:sz w:val="24"/>
          <w:szCs w:val="24"/>
          <w:u w:val="single"/>
        </w:rPr>
      </w:pPr>
      <w:r w:rsidRPr="00901B46">
        <w:rPr>
          <w:i/>
          <w:sz w:val="24"/>
          <w:szCs w:val="24"/>
          <w:u w:val="single"/>
        </w:rPr>
        <w:t>Účasť na komunitnom  plánovaní:</w:t>
      </w:r>
    </w:p>
    <w:p w:rsidR="00EF5557" w:rsidRPr="00384EF1" w:rsidRDefault="00EF5557" w:rsidP="00384EF1">
      <w:pPr>
        <w:pStyle w:val="Zoznamsodrkami2"/>
        <w:numPr>
          <w:ilvl w:val="0"/>
          <w:numId w:val="0"/>
        </w:numPr>
        <w:tabs>
          <w:tab w:val="left" w:pos="708"/>
        </w:tabs>
        <w:spacing w:line="360" w:lineRule="auto"/>
        <w:jc w:val="both"/>
        <w:rPr>
          <w:sz w:val="24"/>
          <w:szCs w:val="24"/>
        </w:rPr>
      </w:pPr>
      <w:r w:rsidRPr="00384EF1">
        <w:rPr>
          <w:sz w:val="24"/>
          <w:szCs w:val="24"/>
        </w:rPr>
        <w:t>-  písomné návrhy občanov – preberá  poverený pracovník za sociálnu oblasť</w:t>
      </w:r>
    </w:p>
    <w:p w:rsidR="00EF5557" w:rsidRPr="00384EF1" w:rsidRDefault="00EF5557" w:rsidP="00384EF1">
      <w:pPr>
        <w:pStyle w:val="Zoznamsodrkami2"/>
        <w:numPr>
          <w:ilvl w:val="0"/>
          <w:numId w:val="0"/>
        </w:numPr>
        <w:tabs>
          <w:tab w:val="left" w:pos="708"/>
        </w:tabs>
        <w:spacing w:line="360" w:lineRule="auto"/>
        <w:jc w:val="both"/>
        <w:rPr>
          <w:sz w:val="24"/>
          <w:szCs w:val="24"/>
        </w:rPr>
      </w:pPr>
      <w:r w:rsidRPr="00384EF1">
        <w:rPr>
          <w:sz w:val="24"/>
          <w:szCs w:val="24"/>
        </w:rPr>
        <w:t xml:space="preserve">-  ústne návrhy občanov – na </w:t>
      </w:r>
      <w:r w:rsidR="00154D1A" w:rsidRPr="00384EF1">
        <w:rPr>
          <w:sz w:val="24"/>
          <w:szCs w:val="24"/>
        </w:rPr>
        <w:t>obecnom</w:t>
      </w:r>
      <w:r w:rsidRPr="00384EF1">
        <w:rPr>
          <w:sz w:val="24"/>
          <w:szCs w:val="24"/>
        </w:rPr>
        <w:t xml:space="preserve"> ú</w:t>
      </w:r>
      <w:r w:rsidR="00154D1A" w:rsidRPr="00384EF1">
        <w:rPr>
          <w:sz w:val="24"/>
          <w:szCs w:val="24"/>
        </w:rPr>
        <w:t xml:space="preserve">rade sa vyhotoví úradný záznam </w:t>
      </w:r>
      <w:r w:rsidRPr="00384EF1">
        <w:rPr>
          <w:sz w:val="24"/>
          <w:szCs w:val="24"/>
        </w:rPr>
        <w:t>o predloženom návrhu, ktorý predkladateľ potvrdí svojim podpisom</w:t>
      </w:r>
    </w:p>
    <w:p w:rsidR="00901B46" w:rsidRDefault="00EF5557" w:rsidP="00901B46">
      <w:pPr>
        <w:pStyle w:val="Zoznamsodrkami2"/>
        <w:numPr>
          <w:ilvl w:val="0"/>
          <w:numId w:val="0"/>
        </w:numPr>
        <w:tabs>
          <w:tab w:val="left" w:pos="708"/>
        </w:tabs>
        <w:spacing w:line="360" w:lineRule="auto"/>
        <w:jc w:val="both"/>
        <w:rPr>
          <w:sz w:val="24"/>
          <w:szCs w:val="24"/>
        </w:rPr>
      </w:pPr>
      <w:r w:rsidRPr="00384EF1">
        <w:rPr>
          <w:sz w:val="24"/>
          <w:szCs w:val="24"/>
        </w:rPr>
        <w:t>-  účasť obyvateľov</w:t>
      </w:r>
      <w:r w:rsidR="00901B46">
        <w:rPr>
          <w:sz w:val="24"/>
          <w:szCs w:val="24"/>
        </w:rPr>
        <w:t xml:space="preserve"> mesta na verejnom zhromaždení.</w:t>
      </w:r>
    </w:p>
    <w:p w:rsidR="00F330DE" w:rsidRDefault="00F330DE" w:rsidP="00901B46">
      <w:pPr>
        <w:pStyle w:val="Zoznamsodrkami2"/>
        <w:numPr>
          <w:ilvl w:val="0"/>
          <w:numId w:val="0"/>
        </w:numPr>
        <w:tabs>
          <w:tab w:val="left" w:pos="708"/>
        </w:tabs>
        <w:spacing w:line="360" w:lineRule="auto"/>
        <w:jc w:val="both"/>
        <w:rPr>
          <w:i/>
          <w:sz w:val="24"/>
          <w:szCs w:val="24"/>
          <w:u w:val="single"/>
        </w:rPr>
      </w:pPr>
    </w:p>
    <w:p w:rsidR="00EF5557" w:rsidRPr="00901B46" w:rsidRDefault="00EF5557" w:rsidP="00901B46">
      <w:pPr>
        <w:pStyle w:val="Zoznamsodrkami2"/>
        <w:numPr>
          <w:ilvl w:val="0"/>
          <w:numId w:val="0"/>
        </w:numPr>
        <w:tabs>
          <w:tab w:val="left" w:pos="708"/>
        </w:tabs>
        <w:spacing w:line="360" w:lineRule="auto"/>
        <w:jc w:val="both"/>
        <w:rPr>
          <w:i/>
          <w:sz w:val="24"/>
          <w:szCs w:val="24"/>
          <w:u w:val="single"/>
        </w:rPr>
      </w:pPr>
      <w:r w:rsidRPr="00901B46">
        <w:rPr>
          <w:i/>
          <w:sz w:val="24"/>
          <w:szCs w:val="24"/>
          <w:u w:val="single"/>
        </w:rPr>
        <w:t>Komunitný plán možno meniť:</w:t>
      </w:r>
    </w:p>
    <w:p w:rsidR="00EF5557" w:rsidRPr="00384EF1" w:rsidRDefault="00EF5557" w:rsidP="00384EF1">
      <w:pPr>
        <w:pStyle w:val="Zoznamsodrkami2"/>
        <w:numPr>
          <w:ilvl w:val="0"/>
          <w:numId w:val="0"/>
        </w:numPr>
        <w:tabs>
          <w:tab w:val="left" w:pos="708"/>
        </w:tabs>
        <w:spacing w:line="360" w:lineRule="auto"/>
        <w:jc w:val="both"/>
        <w:rPr>
          <w:sz w:val="24"/>
          <w:szCs w:val="24"/>
        </w:rPr>
      </w:pPr>
      <w:r w:rsidRPr="00384EF1">
        <w:rPr>
          <w:sz w:val="24"/>
          <w:szCs w:val="24"/>
        </w:rPr>
        <w:t>-  ak sa zmenia priority</w:t>
      </w:r>
    </w:p>
    <w:p w:rsidR="00EF5557" w:rsidRPr="00384EF1" w:rsidRDefault="00EF5557" w:rsidP="00384EF1">
      <w:pPr>
        <w:pStyle w:val="Zoznamsodrkami2"/>
        <w:numPr>
          <w:ilvl w:val="0"/>
          <w:numId w:val="0"/>
        </w:numPr>
        <w:tabs>
          <w:tab w:val="left" w:pos="708"/>
        </w:tabs>
        <w:spacing w:line="360" w:lineRule="auto"/>
        <w:jc w:val="both"/>
        <w:rPr>
          <w:sz w:val="24"/>
          <w:szCs w:val="24"/>
        </w:rPr>
      </w:pPr>
      <w:r w:rsidRPr="00384EF1">
        <w:rPr>
          <w:sz w:val="24"/>
          <w:szCs w:val="24"/>
        </w:rPr>
        <w:t>-  získanie finančných prostriedkov na konkrétne potreby</w:t>
      </w:r>
    </w:p>
    <w:p w:rsidR="00EF5557" w:rsidRPr="00384EF1" w:rsidRDefault="00EF5557" w:rsidP="00384EF1">
      <w:pPr>
        <w:pStyle w:val="Zoznamsodrkami2"/>
        <w:numPr>
          <w:ilvl w:val="0"/>
          <w:numId w:val="0"/>
        </w:numPr>
        <w:tabs>
          <w:tab w:val="left" w:pos="708"/>
        </w:tabs>
        <w:spacing w:line="360" w:lineRule="auto"/>
        <w:jc w:val="both"/>
        <w:rPr>
          <w:sz w:val="24"/>
          <w:szCs w:val="24"/>
        </w:rPr>
      </w:pPr>
      <w:r w:rsidRPr="00384EF1">
        <w:rPr>
          <w:sz w:val="24"/>
          <w:szCs w:val="24"/>
        </w:rPr>
        <w:t>-  nové návrhy na poskytovanie sociálnych služieb.</w:t>
      </w:r>
    </w:p>
    <w:p w:rsidR="00EF5557" w:rsidRPr="00384EF1" w:rsidRDefault="00EF5557" w:rsidP="00384EF1">
      <w:pPr>
        <w:spacing w:line="360" w:lineRule="auto"/>
        <w:jc w:val="both"/>
      </w:pPr>
    </w:p>
    <w:p w:rsidR="00EF5557" w:rsidRPr="00901B46" w:rsidRDefault="00EF5557" w:rsidP="00384EF1">
      <w:pPr>
        <w:pStyle w:val="Zkladntext"/>
        <w:spacing w:line="360" w:lineRule="auto"/>
        <w:jc w:val="both"/>
        <w:rPr>
          <w:i/>
          <w:sz w:val="24"/>
          <w:szCs w:val="24"/>
          <w:u w:val="single"/>
        </w:rPr>
      </w:pPr>
      <w:r w:rsidRPr="00901B46">
        <w:rPr>
          <w:i/>
          <w:sz w:val="24"/>
          <w:szCs w:val="24"/>
          <w:u w:val="single"/>
        </w:rPr>
        <w:t>Časový horizont vyhodnocovania komunitného plánu:</w:t>
      </w:r>
    </w:p>
    <w:p w:rsidR="00EF5557" w:rsidRPr="00384EF1" w:rsidRDefault="00154D1A" w:rsidP="00384EF1">
      <w:pPr>
        <w:pStyle w:val="Prvzarkazkladnhotextu"/>
        <w:spacing w:line="360" w:lineRule="auto"/>
        <w:ind w:firstLine="708"/>
        <w:jc w:val="both"/>
        <w:rPr>
          <w:sz w:val="24"/>
          <w:szCs w:val="24"/>
        </w:rPr>
      </w:pPr>
      <w:r w:rsidRPr="00384EF1">
        <w:rPr>
          <w:sz w:val="24"/>
          <w:szCs w:val="24"/>
        </w:rPr>
        <w:t>Obecné zastupiteľstvo obce Jaslovské Bohunice</w:t>
      </w:r>
      <w:r w:rsidR="00EF5557" w:rsidRPr="00384EF1">
        <w:rPr>
          <w:sz w:val="24"/>
          <w:szCs w:val="24"/>
        </w:rPr>
        <w:t xml:space="preserve"> minimálne 1x ročne prerokuje Správu o sociálnej situácii v </w:t>
      </w:r>
      <w:r w:rsidRPr="00384EF1">
        <w:rPr>
          <w:sz w:val="24"/>
          <w:szCs w:val="24"/>
        </w:rPr>
        <w:t>obci</w:t>
      </w:r>
      <w:r w:rsidR="00EF5557" w:rsidRPr="00384EF1">
        <w:rPr>
          <w:sz w:val="24"/>
          <w:szCs w:val="24"/>
        </w:rPr>
        <w:t xml:space="preserve"> a podľa zistených skutočností bude aplikovať zistené požiadavky a návrhy do Komunitného plánu </w:t>
      </w:r>
      <w:r w:rsidRPr="00384EF1">
        <w:rPr>
          <w:sz w:val="24"/>
          <w:szCs w:val="24"/>
        </w:rPr>
        <w:t>obce Jaslovské Bohunice</w:t>
      </w:r>
      <w:r w:rsidR="00EF5557" w:rsidRPr="00384EF1">
        <w:rPr>
          <w:sz w:val="24"/>
          <w:szCs w:val="24"/>
        </w:rPr>
        <w:t>.</w:t>
      </w:r>
      <w:r w:rsidRPr="00384EF1">
        <w:rPr>
          <w:sz w:val="24"/>
          <w:szCs w:val="24"/>
        </w:rPr>
        <w:t xml:space="preserve"> Na rokovanie zastupiteľstva bude predložená správa o plnení úloh Komunitného plánu sociálnych služieb, aktuálnej situácii a aktualizácii úloh obce v oblasti sociálnych služieb na budúce obdobie.</w:t>
      </w:r>
    </w:p>
    <w:p w:rsidR="00154D1A" w:rsidRPr="00384EF1" w:rsidRDefault="00154D1A" w:rsidP="00384EF1">
      <w:pPr>
        <w:pStyle w:val="Prvzarkazkladnhotextu"/>
        <w:spacing w:line="360" w:lineRule="auto"/>
        <w:ind w:firstLine="708"/>
        <w:jc w:val="both"/>
        <w:rPr>
          <w:sz w:val="24"/>
          <w:szCs w:val="24"/>
        </w:rPr>
      </w:pPr>
      <w:r w:rsidRPr="00384EF1">
        <w:rPr>
          <w:sz w:val="24"/>
          <w:szCs w:val="24"/>
        </w:rPr>
        <w:t>Za implementáciu, aktualizáciu a komunikáciu Komunitného plánu sociálnych služieb sú zodpovedné volené a výkonné orgány samosprávy obce.</w:t>
      </w:r>
    </w:p>
    <w:p w:rsidR="00154D1A" w:rsidRDefault="00154D1A" w:rsidP="00154D1A">
      <w:pPr>
        <w:jc w:val="both"/>
        <w:rPr>
          <w:rFonts w:ascii="Arial" w:hAnsi="Arial" w:cs="Arial"/>
          <w:b/>
          <w:i/>
        </w:rPr>
      </w:pPr>
    </w:p>
    <w:p w:rsidR="000D6513" w:rsidRDefault="000D6513"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A2160" w:rsidRDefault="001A2160" w:rsidP="00154D1A">
      <w:pPr>
        <w:jc w:val="both"/>
        <w:rPr>
          <w:rFonts w:ascii="Arial" w:hAnsi="Arial" w:cs="Arial"/>
          <w:b/>
          <w:i/>
        </w:rPr>
      </w:pPr>
    </w:p>
    <w:p w:rsidR="00154D1A" w:rsidRPr="00755046" w:rsidRDefault="00154D1A" w:rsidP="00154D1A">
      <w:pPr>
        <w:jc w:val="both"/>
        <w:rPr>
          <w:rFonts w:ascii="Arial" w:hAnsi="Arial" w:cs="Arial"/>
          <w:b/>
          <w:i/>
        </w:rPr>
      </w:pPr>
      <w:r w:rsidRPr="00755046">
        <w:rPr>
          <w:rFonts w:ascii="Arial" w:hAnsi="Arial" w:cs="Arial"/>
          <w:b/>
          <w:i/>
        </w:rPr>
        <w:lastRenderedPageBreak/>
        <w:t>Priority rozvoja so</w:t>
      </w:r>
      <w:r>
        <w:rPr>
          <w:rFonts w:ascii="Arial" w:hAnsi="Arial" w:cs="Arial"/>
          <w:b/>
          <w:i/>
        </w:rPr>
        <w:t>ciálnych služieb v obci Jaslovské Bohunice</w:t>
      </w:r>
    </w:p>
    <w:p w:rsidR="00154D1A" w:rsidRPr="00755046" w:rsidRDefault="00154D1A" w:rsidP="00154D1A">
      <w:pPr>
        <w:pStyle w:val="Prvzarkazkladnhotextu"/>
        <w:ind w:firstLine="0"/>
        <w:jc w:val="both"/>
        <w:rPr>
          <w:rFonts w:ascii="Arial" w:hAnsi="Arial" w:cs="Arial"/>
          <w:i/>
          <w:sz w:val="24"/>
          <w:szCs w:val="24"/>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154D1A" w:rsidRPr="00755046" w:rsidTr="00154D1A">
        <w:trPr>
          <w:trHeight w:val="360"/>
        </w:trPr>
        <w:tc>
          <w:tcPr>
            <w:tcW w:w="2200" w:type="dxa"/>
            <w:tcBorders>
              <w:left w:val="nil"/>
            </w:tcBorders>
            <w:shd w:val="clear" w:color="auto" w:fill="FFFFCC"/>
            <w:vAlign w:val="center"/>
          </w:tcPr>
          <w:p w:rsidR="00154D1A" w:rsidRPr="00755046" w:rsidRDefault="00154D1A" w:rsidP="00154D1A">
            <w:pPr>
              <w:rPr>
                <w:rFonts w:cs="Arial"/>
                <w:b/>
                <w:bCs/>
                <w:sz w:val="18"/>
                <w:szCs w:val="18"/>
              </w:rPr>
            </w:pPr>
            <w:r w:rsidRPr="00755046">
              <w:rPr>
                <w:rFonts w:cs="Arial"/>
                <w:b/>
                <w:bCs/>
                <w:sz w:val="18"/>
                <w:szCs w:val="18"/>
              </w:rPr>
              <w:t>Priorita č. 1</w:t>
            </w:r>
          </w:p>
        </w:tc>
        <w:tc>
          <w:tcPr>
            <w:tcW w:w="6960" w:type="dxa"/>
            <w:gridSpan w:val="2"/>
            <w:tcBorders>
              <w:right w:val="nil"/>
            </w:tcBorders>
            <w:shd w:val="clear" w:color="auto" w:fill="FFFFCC"/>
            <w:vAlign w:val="center"/>
          </w:tcPr>
          <w:p w:rsidR="00154D1A" w:rsidRPr="00755046" w:rsidRDefault="00154D1A" w:rsidP="00154D1A">
            <w:pPr>
              <w:rPr>
                <w:rFonts w:cs="Arial"/>
                <w:sz w:val="18"/>
                <w:szCs w:val="18"/>
              </w:rPr>
            </w:pPr>
            <w:r>
              <w:rPr>
                <w:rFonts w:cs="Arial"/>
                <w:sz w:val="18"/>
                <w:szCs w:val="18"/>
              </w:rPr>
              <w:t xml:space="preserve">Opatrovateľská služba - </w:t>
            </w:r>
            <w:r w:rsidRPr="00755046">
              <w:rPr>
                <w:rFonts w:cs="Arial"/>
                <w:sz w:val="18"/>
                <w:szCs w:val="18"/>
              </w:rPr>
              <w:t>Terénna služba</w:t>
            </w:r>
          </w:p>
        </w:tc>
      </w:tr>
      <w:tr w:rsidR="00154D1A" w:rsidRPr="00755046" w:rsidTr="00154D1A">
        <w:trPr>
          <w:trHeight w:val="255"/>
        </w:trPr>
        <w:tc>
          <w:tcPr>
            <w:tcW w:w="2200" w:type="dxa"/>
            <w:tcBorders>
              <w:left w:val="nil"/>
            </w:tcBorders>
            <w:vAlign w:val="center"/>
          </w:tcPr>
          <w:p w:rsidR="00154D1A" w:rsidRPr="00755046" w:rsidRDefault="00154D1A" w:rsidP="00154D1A">
            <w:pPr>
              <w:rPr>
                <w:rFonts w:cs="Arial"/>
                <w:i/>
                <w:iCs/>
                <w:sz w:val="18"/>
                <w:szCs w:val="18"/>
              </w:rPr>
            </w:pPr>
            <w:r>
              <w:rPr>
                <w:rFonts w:cs="Arial"/>
                <w:i/>
                <w:iCs/>
                <w:sz w:val="18"/>
                <w:szCs w:val="18"/>
              </w:rPr>
              <w:t>CIELE  A  AKTIVITY</w:t>
            </w:r>
          </w:p>
        </w:tc>
        <w:tc>
          <w:tcPr>
            <w:tcW w:w="6960" w:type="dxa"/>
            <w:gridSpan w:val="2"/>
            <w:tcBorders>
              <w:right w:val="nil"/>
            </w:tcBorders>
            <w:vAlign w:val="bottom"/>
          </w:tcPr>
          <w:p w:rsidR="00154D1A" w:rsidRDefault="00154D1A" w:rsidP="00154D1A">
            <w:pPr>
              <w:numPr>
                <w:ilvl w:val="0"/>
                <w:numId w:val="20"/>
              </w:numPr>
              <w:tabs>
                <w:tab w:val="clear" w:pos="1571"/>
                <w:tab w:val="num" w:pos="457"/>
              </w:tabs>
              <w:ind w:left="457"/>
              <w:rPr>
                <w:rFonts w:cs="Arial"/>
                <w:i/>
                <w:iCs/>
                <w:sz w:val="18"/>
                <w:szCs w:val="18"/>
              </w:rPr>
            </w:pPr>
            <w:r>
              <w:rPr>
                <w:rFonts w:cs="Arial"/>
                <w:i/>
                <w:iCs/>
                <w:sz w:val="18"/>
                <w:szCs w:val="18"/>
              </w:rPr>
              <w:t>Rozvoj registrovanej sociálnej služby</w:t>
            </w:r>
          </w:p>
          <w:p w:rsidR="00154D1A" w:rsidRPr="00755046" w:rsidRDefault="00154D1A" w:rsidP="00154D1A">
            <w:pPr>
              <w:numPr>
                <w:ilvl w:val="0"/>
                <w:numId w:val="20"/>
              </w:numPr>
              <w:tabs>
                <w:tab w:val="clear" w:pos="1571"/>
                <w:tab w:val="num" w:pos="457"/>
              </w:tabs>
              <w:ind w:left="457"/>
              <w:rPr>
                <w:rFonts w:cs="Arial"/>
                <w:i/>
                <w:iCs/>
                <w:sz w:val="18"/>
                <w:szCs w:val="18"/>
              </w:rPr>
            </w:pPr>
            <w:r w:rsidRPr="00755046">
              <w:rPr>
                <w:rFonts w:cs="Arial"/>
                <w:i/>
                <w:iCs/>
                <w:sz w:val="18"/>
                <w:szCs w:val="18"/>
              </w:rPr>
              <w:t>Zabezpečenie  sociálnej služby pre obyvateľov so zreteľom na ich zotrvanie v domácom prostredí</w:t>
            </w:r>
          </w:p>
          <w:p w:rsidR="00154D1A" w:rsidRPr="00755046" w:rsidRDefault="00154D1A" w:rsidP="00154D1A">
            <w:pPr>
              <w:numPr>
                <w:ilvl w:val="0"/>
                <w:numId w:val="20"/>
              </w:numPr>
              <w:tabs>
                <w:tab w:val="clear" w:pos="1571"/>
                <w:tab w:val="num" w:pos="457"/>
              </w:tabs>
              <w:ind w:left="457"/>
              <w:rPr>
                <w:i/>
                <w:iCs/>
                <w:sz w:val="18"/>
                <w:szCs w:val="18"/>
              </w:rPr>
            </w:pPr>
            <w:r w:rsidRPr="00755046">
              <w:rPr>
                <w:i/>
                <w:color w:val="030303"/>
                <w:sz w:val="18"/>
                <w:szCs w:val="18"/>
              </w:rPr>
              <w:t xml:space="preserve">Aktivity smerujú k skvalitneniu životnej úrovne,  k vytvoreniu podmienok </w:t>
            </w:r>
            <w:r>
              <w:rPr>
                <w:i/>
                <w:color w:val="030303"/>
                <w:sz w:val="18"/>
                <w:szCs w:val="18"/>
              </w:rPr>
              <w:t xml:space="preserve"> </w:t>
            </w:r>
            <w:r w:rsidRPr="00755046">
              <w:rPr>
                <w:i/>
                <w:color w:val="030303"/>
                <w:sz w:val="18"/>
                <w:szCs w:val="18"/>
              </w:rPr>
              <w:t>pre plnohodnotný spoločenský a kultúrny rozvoj cieľovej skupiny a na zlepšenie medziľudských vzťahov.</w:t>
            </w:r>
            <w:r w:rsidRPr="00755046">
              <w:rPr>
                <w:i/>
                <w:iCs/>
                <w:sz w:val="18"/>
                <w:szCs w:val="18"/>
              </w:rPr>
              <w:t xml:space="preserve"> </w:t>
            </w:r>
          </w:p>
        </w:tc>
      </w:tr>
      <w:tr w:rsidR="00154D1A" w:rsidRPr="00755046" w:rsidTr="00154D1A">
        <w:trPr>
          <w:trHeight w:val="480"/>
        </w:trPr>
        <w:tc>
          <w:tcPr>
            <w:tcW w:w="2200" w:type="dxa"/>
            <w:tcBorders>
              <w:left w:val="nil"/>
            </w:tcBorders>
            <w:vAlign w:val="center"/>
          </w:tcPr>
          <w:p w:rsidR="00154D1A" w:rsidRPr="00755046" w:rsidRDefault="00154D1A" w:rsidP="00154D1A">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154D1A" w:rsidRPr="00755046" w:rsidRDefault="00154D1A" w:rsidP="00646F3A">
            <w:pPr>
              <w:jc w:val="center"/>
              <w:rPr>
                <w:rFonts w:cs="Arial"/>
                <w:sz w:val="18"/>
                <w:szCs w:val="18"/>
              </w:rPr>
            </w:pPr>
            <w:r w:rsidRPr="00755046">
              <w:rPr>
                <w:rFonts w:cs="Arial"/>
                <w:sz w:val="18"/>
                <w:szCs w:val="18"/>
              </w:rPr>
              <w:t>201</w:t>
            </w:r>
            <w:r w:rsidR="00646F3A">
              <w:rPr>
                <w:rFonts w:cs="Arial"/>
                <w:sz w:val="18"/>
                <w:szCs w:val="18"/>
              </w:rPr>
              <w:t>8</w:t>
            </w:r>
            <w:r w:rsidRPr="00755046">
              <w:rPr>
                <w:rFonts w:cs="Arial"/>
                <w:sz w:val="18"/>
                <w:szCs w:val="18"/>
              </w:rPr>
              <w:t xml:space="preserve"> – 202</w:t>
            </w:r>
            <w:r w:rsidR="00646F3A">
              <w:rPr>
                <w:rFonts w:cs="Arial"/>
                <w:sz w:val="18"/>
                <w:szCs w:val="18"/>
              </w:rPr>
              <w:t>2</w:t>
            </w:r>
          </w:p>
        </w:tc>
      </w:tr>
      <w:tr w:rsidR="00154D1A" w:rsidRPr="00755046" w:rsidTr="00154D1A">
        <w:trPr>
          <w:trHeight w:val="255"/>
        </w:trPr>
        <w:tc>
          <w:tcPr>
            <w:tcW w:w="4600" w:type="dxa"/>
            <w:gridSpan w:val="2"/>
            <w:tcBorders>
              <w:left w:val="nil"/>
            </w:tcBorders>
            <w:vAlign w:val="center"/>
          </w:tcPr>
          <w:p w:rsidR="00154D1A" w:rsidRPr="00755046" w:rsidRDefault="00154D1A" w:rsidP="00154D1A">
            <w:pPr>
              <w:rPr>
                <w:rFonts w:cs="Arial"/>
                <w:b/>
                <w:bCs/>
                <w:sz w:val="18"/>
                <w:szCs w:val="18"/>
              </w:rPr>
            </w:pPr>
            <w:r w:rsidRPr="00755046">
              <w:rPr>
                <w:rFonts w:cs="Arial"/>
                <w:b/>
                <w:bCs/>
                <w:sz w:val="18"/>
                <w:szCs w:val="18"/>
              </w:rPr>
              <w:t>REALIZÁTOR</w:t>
            </w:r>
          </w:p>
        </w:tc>
        <w:tc>
          <w:tcPr>
            <w:tcW w:w="4560" w:type="dxa"/>
            <w:tcBorders>
              <w:right w:val="nil"/>
            </w:tcBorders>
            <w:noWrap/>
            <w:vAlign w:val="center"/>
          </w:tcPr>
          <w:p w:rsidR="00154D1A" w:rsidRPr="00755046" w:rsidRDefault="00154D1A" w:rsidP="00154D1A">
            <w:pPr>
              <w:jc w:val="center"/>
              <w:rPr>
                <w:rFonts w:cs="Arial"/>
                <w:b/>
                <w:bCs/>
                <w:sz w:val="18"/>
                <w:szCs w:val="18"/>
              </w:rPr>
            </w:pPr>
            <w:r w:rsidRPr="00755046">
              <w:rPr>
                <w:rFonts w:cs="Arial"/>
                <w:b/>
                <w:bCs/>
                <w:sz w:val="18"/>
                <w:szCs w:val="18"/>
              </w:rPr>
              <w:t>Zodpovedn</w:t>
            </w:r>
            <w:r>
              <w:rPr>
                <w:rFonts w:cs="Arial"/>
                <w:b/>
                <w:bCs/>
                <w:sz w:val="18"/>
                <w:szCs w:val="18"/>
              </w:rPr>
              <w:t>osť</w:t>
            </w:r>
          </w:p>
        </w:tc>
      </w:tr>
      <w:tr w:rsidR="00154D1A" w:rsidRPr="00755046" w:rsidTr="00154D1A">
        <w:trPr>
          <w:trHeight w:val="687"/>
        </w:trPr>
        <w:tc>
          <w:tcPr>
            <w:tcW w:w="4600" w:type="dxa"/>
            <w:gridSpan w:val="2"/>
            <w:tcBorders>
              <w:left w:val="nil"/>
            </w:tcBorders>
            <w:noWrap/>
            <w:vAlign w:val="center"/>
          </w:tcPr>
          <w:p w:rsidR="00154D1A" w:rsidRPr="00755046" w:rsidRDefault="00154D1A" w:rsidP="00154D1A">
            <w:pPr>
              <w:rPr>
                <w:sz w:val="18"/>
                <w:szCs w:val="18"/>
              </w:rPr>
            </w:pPr>
          </w:p>
          <w:p w:rsidR="00154D1A" w:rsidRPr="00755046" w:rsidRDefault="00A34834" w:rsidP="00154D1A">
            <w:pPr>
              <w:numPr>
                <w:ilvl w:val="0"/>
                <w:numId w:val="21"/>
              </w:numPr>
              <w:ind w:left="371"/>
              <w:rPr>
                <w:sz w:val="18"/>
                <w:szCs w:val="18"/>
              </w:rPr>
            </w:pPr>
            <w:r>
              <w:rPr>
                <w:rFonts w:cs="Arial"/>
                <w:sz w:val="18"/>
                <w:szCs w:val="18"/>
              </w:rPr>
              <w:t>Obec Jaslovské Bohunice</w:t>
            </w:r>
          </w:p>
          <w:p w:rsidR="00154D1A" w:rsidRDefault="00154D1A" w:rsidP="00154D1A">
            <w:pPr>
              <w:numPr>
                <w:ilvl w:val="0"/>
                <w:numId w:val="21"/>
              </w:numPr>
              <w:ind w:left="371"/>
              <w:rPr>
                <w:sz w:val="18"/>
                <w:szCs w:val="18"/>
              </w:rPr>
            </w:pPr>
            <w:r w:rsidRPr="00755046">
              <w:rPr>
                <w:sz w:val="18"/>
                <w:szCs w:val="18"/>
              </w:rPr>
              <w:t xml:space="preserve">Registrovaný subjekt </w:t>
            </w:r>
          </w:p>
          <w:p w:rsidR="00A34834" w:rsidRPr="00755046" w:rsidRDefault="00A34834" w:rsidP="00154D1A">
            <w:pPr>
              <w:numPr>
                <w:ilvl w:val="0"/>
                <w:numId w:val="21"/>
              </w:numPr>
              <w:ind w:left="371"/>
              <w:rPr>
                <w:sz w:val="18"/>
                <w:szCs w:val="18"/>
              </w:rPr>
            </w:pPr>
            <w:r>
              <w:rPr>
                <w:sz w:val="18"/>
                <w:szCs w:val="18"/>
              </w:rPr>
              <w:t>Trnavský samosprávny kraj</w:t>
            </w:r>
          </w:p>
          <w:p w:rsidR="00154D1A" w:rsidRPr="00755046" w:rsidRDefault="00154D1A" w:rsidP="00154D1A">
            <w:pPr>
              <w:ind w:left="11"/>
              <w:rPr>
                <w:rFonts w:cs="Arial"/>
                <w:sz w:val="18"/>
                <w:szCs w:val="18"/>
              </w:rPr>
            </w:pPr>
          </w:p>
        </w:tc>
        <w:tc>
          <w:tcPr>
            <w:tcW w:w="4560" w:type="dxa"/>
            <w:tcBorders>
              <w:right w:val="nil"/>
            </w:tcBorders>
            <w:noWrap/>
            <w:vAlign w:val="bottom"/>
          </w:tcPr>
          <w:p w:rsidR="00154D1A" w:rsidRPr="00755046" w:rsidRDefault="00A34834" w:rsidP="00154D1A">
            <w:pPr>
              <w:rPr>
                <w:rFonts w:cs="Arial"/>
                <w:sz w:val="18"/>
                <w:szCs w:val="18"/>
              </w:rPr>
            </w:pPr>
            <w:r>
              <w:rPr>
                <w:rFonts w:cs="Arial"/>
                <w:sz w:val="18"/>
                <w:szCs w:val="18"/>
              </w:rPr>
              <w:t xml:space="preserve">Obec Jaslovské Bohunice </w:t>
            </w:r>
          </w:p>
          <w:p w:rsidR="00154D1A" w:rsidRPr="00755046" w:rsidRDefault="00154D1A" w:rsidP="00154D1A">
            <w:pPr>
              <w:rPr>
                <w:rFonts w:cs="Arial"/>
                <w:sz w:val="18"/>
                <w:szCs w:val="18"/>
              </w:rPr>
            </w:pPr>
          </w:p>
        </w:tc>
      </w:tr>
    </w:tbl>
    <w:p w:rsidR="00154D1A" w:rsidRPr="00755046" w:rsidRDefault="00154D1A" w:rsidP="00154D1A"/>
    <w:p w:rsidR="00154D1A" w:rsidRPr="00755046" w:rsidRDefault="00154D1A" w:rsidP="00154D1A"/>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154D1A" w:rsidRPr="00755046" w:rsidTr="00154D1A">
        <w:trPr>
          <w:trHeight w:val="360"/>
        </w:trPr>
        <w:tc>
          <w:tcPr>
            <w:tcW w:w="2200" w:type="dxa"/>
            <w:tcBorders>
              <w:left w:val="nil"/>
            </w:tcBorders>
            <w:shd w:val="clear" w:color="auto" w:fill="FFFFCC"/>
            <w:vAlign w:val="center"/>
          </w:tcPr>
          <w:p w:rsidR="00154D1A" w:rsidRPr="00755046" w:rsidRDefault="00154D1A" w:rsidP="00154D1A">
            <w:pPr>
              <w:rPr>
                <w:rFonts w:cs="Arial"/>
                <w:b/>
                <w:bCs/>
                <w:sz w:val="18"/>
                <w:szCs w:val="18"/>
              </w:rPr>
            </w:pPr>
            <w:r w:rsidRPr="00755046">
              <w:rPr>
                <w:rFonts w:cs="Arial"/>
                <w:b/>
                <w:bCs/>
                <w:sz w:val="18"/>
                <w:szCs w:val="18"/>
              </w:rPr>
              <w:t>Priorita č. 2</w:t>
            </w:r>
          </w:p>
        </w:tc>
        <w:tc>
          <w:tcPr>
            <w:tcW w:w="6960" w:type="dxa"/>
            <w:gridSpan w:val="2"/>
            <w:tcBorders>
              <w:right w:val="nil"/>
            </w:tcBorders>
            <w:shd w:val="clear" w:color="auto" w:fill="FFFFCC"/>
            <w:vAlign w:val="center"/>
          </w:tcPr>
          <w:p w:rsidR="00154D1A" w:rsidRPr="00755046" w:rsidRDefault="00815494" w:rsidP="00815494">
            <w:pPr>
              <w:rPr>
                <w:rFonts w:cs="Arial"/>
                <w:sz w:val="18"/>
                <w:szCs w:val="18"/>
              </w:rPr>
            </w:pPr>
            <w:r>
              <w:rPr>
                <w:rFonts w:cs="Arial"/>
                <w:sz w:val="18"/>
                <w:szCs w:val="18"/>
              </w:rPr>
              <w:t>Sociálna služba v zariadení  pre seniorov Bohunka – vlastné zariadenie</w:t>
            </w:r>
          </w:p>
        </w:tc>
      </w:tr>
      <w:tr w:rsidR="00154D1A" w:rsidRPr="00755046" w:rsidTr="00154D1A">
        <w:trPr>
          <w:trHeight w:val="255"/>
        </w:trPr>
        <w:tc>
          <w:tcPr>
            <w:tcW w:w="2200" w:type="dxa"/>
            <w:tcBorders>
              <w:left w:val="nil"/>
            </w:tcBorders>
            <w:vAlign w:val="center"/>
          </w:tcPr>
          <w:p w:rsidR="00154D1A" w:rsidRPr="00755046" w:rsidRDefault="00154D1A" w:rsidP="00154D1A">
            <w:pPr>
              <w:rPr>
                <w:rFonts w:cs="Arial"/>
                <w:i/>
                <w:iCs/>
                <w:sz w:val="18"/>
                <w:szCs w:val="18"/>
              </w:rPr>
            </w:pPr>
            <w:r>
              <w:rPr>
                <w:rFonts w:cs="Arial"/>
                <w:i/>
                <w:iCs/>
                <w:sz w:val="18"/>
                <w:szCs w:val="18"/>
              </w:rPr>
              <w:t>CIELE   A  AKTIVITY</w:t>
            </w:r>
          </w:p>
        </w:tc>
        <w:tc>
          <w:tcPr>
            <w:tcW w:w="6960" w:type="dxa"/>
            <w:gridSpan w:val="2"/>
            <w:tcBorders>
              <w:right w:val="nil"/>
            </w:tcBorders>
            <w:vAlign w:val="bottom"/>
          </w:tcPr>
          <w:p w:rsidR="00154D1A" w:rsidRDefault="00154D1A" w:rsidP="00154D1A">
            <w:pPr>
              <w:numPr>
                <w:ilvl w:val="0"/>
                <w:numId w:val="20"/>
              </w:numPr>
              <w:tabs>
                <w:tab w:val="clear" w:pos="1571"/>
                <w:tab w:val="num" w:pos="457"/>
              </w:tabs>
              <w:ind w:left="457"/>
              <w:rPr>
                <w:rFonts w:cs="Arial"/>
                <w:i/>
                <w:iCs/>
                <w:sz w:val="18"/>
                <w:szCs w:val="18"/>
              </w:rPr>
            </w:pPr>
            <w:r>
              <w:rPr>
                <w:rFonts w:cs="Arial"/>
                <w:i/>
                <w:iCs/>
                <w:sz w:val="18"/>
                <w:szCs w:val="18"/>
              </w:rPr>
              <w:t>Udrž</w:t>
            </w:r>
            <w:r w:rsidR="00815494">
              <w:rPr>
                <w:rFonts w:cs="Arial"/>
                <w:i/>
                <w:iCs/>
                <w:sz w:val="18"/>
                <w:szCs w:val="18"/>
              </w:rPr>
              <w:t xml:space="preserve">ateľnosť a rozvoj registrovanej </w:t>
            </w:r>
            <w:r>
              <w:rPr>
                <w:rFonts w:cs="Arial"/>
                <w:i/>
                <w:iCs/>
                <w:sz w:val="18"/>
                <w:szCs w:val="18"/>
              </w:rPr>
              <w:t xml:space="preserve"> sociáln</w:t>
            </w:r>
            <w:r w:rsidR="00815494">
              <w:rPr>
                <w:rFonts w:cs="Arial"/>
                <w:i/>
                <w:iCs/>
                <w:sz w:val="18"/>
                <w:szCs w:val="18"/>
              </w:rPr>
              <w:t>ej služby</w:t>
            </w:r>
          </w:p>
          <w:p w:rsidR="00154D1A" w:rsidRPr="00755046" w:rsidRDefault="00154D1A" w:rsidP="00154D1A">
            <w:pPr>
              <w:numPr>
                <w:ilvl w:val="0"/>
                <w:numId w:val="20"/>
              </w:numPr>
              <w:tabs>
                <w:tab w:val="clear" w:pos="1571"/>
                <w:tab w:val="num" w:pos="457"/>
              </w:tabs>
              <w:ind w:left="457"/>
              <w:rPr>
                <w:rFonts w:cs="Arial"/>
                <w:i/>
                <w:iCs/>
                <w:sz w:val="18"/>
                <w:szCs w:val="18"/>
              </w:rPr>
            </w:pPr>
            <w:r w:rsidRPr="00755046">
              <w:rPr>
                <w:rFonts w:cs="Arial"/>
                <w:i/>
                <w:iCs/>
                <w:sz w:val="18"/>
                <w:szCs w:val="18"/>
              </w:rPr>
              <w:t>Zabezpečenie</w:t>
            </w:r>
            <w:r>
              <w:rPr>
                <w:rFonts w:cs="Arial"/>
                <w:i/>
                <w:iCs/>
                <w:sz w:val="18"/>
                <w:szCs w:val="18"/>
              </w:rPr>
              <w:t xml:space="preserve"> </w:t>
            </w:r>
            <w:r w:rsidRPr="00755046">
              <w:rPr>
                <w:rFonts w:cs="Arial"/>
                <w:i/>
                <w:iCs/>
                <w:sz w:val="18"/>
                <w:szCs w:val="18"/>
              </w:rPr>
              <w:t xml:space="preserve"> sociálnej služby  v zariadení pre potreby </w:t>
            </w:r>
            <w:r w:rsidR="00815494">
              <w:rPr>
                <w:rFonts w:cs="Arial"/>
                <w:i/>
                <w:iCs/>
                <w:sz w:val="18"/>
                <w:szCs w:val="18"/>
              </w:rPr>
              <w:t>obce</w:t>
            </w:r>
          </w:p>
          <w:p w:rsidR="00154D1A" w:rsidRPr="00755046" w:rsidRDefault="00154D1A" w:rsidP="00815494">
            <w:pPr>
              <w:numPr>
                <w:ilvl w:val="0"/>
                <w:numId w:val="20"/>
              </w:numPr>
              <w:tabs>
                <w:tab w:val="clear" w:pos="1571"/>
                <w:tab w:val="num" w:pos="457"/>
              </w:tabs>
              <w:ind w:left="457"/>
              <w:rPr>
                <w:rFonts w:cs="Arial"/>
                <w:i/>
                <w:iCs/>
                <w:sz w:val="18"/>
                <w:szCs w:val="18"/>
              </w:rPr>
            </w:pPr>
            <w:r w:rsidRPr="00755046">
              <w:rPr>
                <w:rFonts w:cs="Arial"/>
                <w:i/>
                <w:iCs/>
                <w:sz w:val="18"/>
                <w:szCs w:val="18"/>
              </w:rPr>
              <w:t xml:space="preserve">Žiadosť o príspevok na </w:t>
            </w:r>
            <w:r w:rsidR="00815494">
              <w:rPr>
                <w:rFonts w:cs="Arial"/>
                <w:i/>
                <w:iCs/>
                <w:sz w:val="18"/>
                <w:szCs w:val="18"/>
              </w:rPr>
              <w:t>prevádzku</w:t>
            </w:r>
            <w:r w:rsidRPr="00755046">
              <w:rPr>
                <w:rFonts w:cs="Arial"/>
                <w:i/>
                <w:iCs/>
                <w:sz w:val="18"/>
                <w:szCs w:val="18"/>
              </w:rPr>
              <w:t xml:space="preserve">  poslať vždy do 3</w:t>
            </w:r>
            <w:r w:rsidR="00815494">
              <w:rPr>
                <w:rFonts w:cs="Arial"/>
                <w:i/>
                <w:iCs/>
                <w:sz w:val="18"/>
                <w:szCs w:val="18"/>
              </w:rPr>
              <w:t>1</w:t>
            </w:r>
            <w:r w:rsidRPr="00755046">
              <w:rPr>
                <w:rFonts w:cs="Arial"/>
                <w:i/>
                <w:iCs/>
                <w:sz w:val="18"/>
                <w:szCs w:val="18"/>
              </w:rPr>
              <w:t>.</w:t>
            </w:r>
            <w:r w:rsidR="00815494">
              <w:rPr>
                <w:rFonts w:cs="Arial"/>
                <w:i/>
                <w:iCs/>
                <w:sz w:val="18"/>
                <w:szCs w:val="18"/>
              </w:rPr>
              <w:t>8</w:t>
            </w:r>
            <w:r w:rsidRPr="00755046">
              <w:rPr>
                <w:rFonts w:cs="Arial"/>
                <w:i/>
                <w:iCs/>
                <w:sz w:val="18"/>
                <w:szCs w:val="18"/>
              </w:rPr>
              <w:t>. bežného roka na MPSVaR</w:t>
            </w:r>
          </w:p>
        </w:tc>
      </w:tr>
      <w:tr w:rsidR="00154D1A" w:rsidRPr="00755046" w:rsidTr="00154D1A">
        <w:trPr>
          <w:trHeight w:val="480"/>
        </w:trPr>
        <w:tc>
          <w:tcPr>
            <w:tcW w:w="2200" w:type="dxa"/>
            <w:tcBorders>
              <w:left w:val="nil"/>
            </w:tcBorders>
            <w:vAlign w:val="center"/>
          </w:tcPr>
          <w:p w:rsidR="00154D1A" w:rsidRPr="00755046" w:rsidRDefault="00154D1A" w:rsidP="00154D1A">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154D1A" w:rsidRPr="00755046" w:rsidRDefault="00154D1A" w:rsidP="00815494">
            <w:pPr>
              <w:jc w:val="center"/>
              <w:rPr>
                <w:rFonts w:cs="Arial"/>
                <w:sz w:val="18"/>
                <w:szCs w:val="18"/>
              </w:rPr>
            </w:pPr>
            <w:r w:rsidRPr="00755046">
              <w:rPr>
                <w:rFonts w:cs="Arial"/>
                <w:sz w:val="18"/>
                <w:szCs w:val="18"/>
              </w:rPr>
              <w:t>201</w:t>
            </w:r>
            <w:r w:rsidR="00815494">
              <w:rPr>
                <w:rFonts w:cs="Arial"/>
                <w:sz w:val="18"/>
                <w:szCs w:val="18"/>
              </w:rPr>
              <w:t>8</w:t>
            </w:r>
            <w:r w:rsidRPr="00755046">
              <w:rPr>
                <w:rFonts w:cs="Arial"/>
                <w:sz w:val="18"/>
                <w:szCs w:val="18"/>
              </w:rPr>
              <w:t xml:space="preserve"> – 202</w:t>
            </w:r>
            <w:r w:rsidR="00815494">
              <w:rPr>
                <w:rFonts w:cs="Arial"/>
                <w:sz w:val="18"/>
                <w:szCs w:val="18"/>
              </w:rPr>
              <w:t>2</w:t>
            </w:r>
          </w:p>
        </w:tc>
      </w:tr>
      <w:tr w:rsidR="00154D1A" w:rsidRPr="00755046" w:rsidTr="00154D1A">
        <w:trPr>
          <w:trHeight w:val="255"/>
        </w:trPr>
        <w:tc>
          <w:tcPr>
            <w:tcW w:w="4600" w:type="dxa"/>
            <w:gridSpan w:val="2"/>
            <w:tcBorders>
              <w:left w:val="nil"/>
            </w:tcBorders>
            <w:vAlign w:val="center"/>
          </w:tcPr>
          <w:p w:rsidR="00154D1A" w:rsidRPr="00755046" w:rsidRDefault="00154D1A" w:rsidP="00154D1A">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154D1A" w:rsidRPr="00755046" w:rsidRDefault="00154D1A" w:rsidP="00154D1A">
            <w:pPr>
              <w:jc w:val="center"/>
              <w:rPr>
                <w:rFonts w:cs="Arial"/>
                <w:b/>
                <w:bCs/>
                <w:sz w:val="18"/>
                <w:szCs w:val="18"/>
              </w:rPr>
            </w:pPr>
            <w:r w:rsidRPr="00755046">
              <w:rPr>
                <w:rFonts w:cs="Arial"/>
                <w:b/>
                <w:bCs/>
                <w:sz w:val="18"/>
                <w:szCs w:val="18"/>
              </w:rPr>
              <w:t>Zodpovedn</w:t>
            </w:r>
            <w:r>
              <w:rPr>
                <w:rFonts w:cs="Arial"/>
                <w:b/>
                <w:bCs/>
                <w:sz w:val="18"/>
                <w:szCs w:val="18"/>
              </w:rPr>
              <w:t>osť</w:t>
            </w:r>
          </w:p>
        </w:tc>
      </w:tr>
      <w:tr w:rsidR="00154D1A" w:rsidRPr="00755046" w:rsidTr="00154D1A">
        <w:trPr>
          <w:trHeight w:val="556"/>
        </w:trPr>
        <w:tc>
          <w:tcPr>
            <w:tcW w:w="4600" w:type="dxa"/>
            <w:gridSpan w:val="2"/>
            <w:tcBorders>
              <w:left w:val="nil"/>
            </w:tcBorders>
            <w:noWrap/>
            <w:vAlign w:val="center"/>
          </w:tcPr>
          <w:p w:rsidR="00154D1A" w:rsidRPr="00755046" w:rsidRDefault="00815494" w:rsidP="00154D1A">
            <w:pPr>
              <w:numPr>
                <w:ilvl w:val="0"/>
                <w:numId w:val="21"/>
              </w:numPr>
              <w:ind w:left="371"/>
              <w:rPr>
                <w:rFonts w:cs="Arial"/>
                <w:sz w:val="18"/>
                <w:szCs w:val="18"/>
              </w:rPr>
            </w:pPr>
            <w:r>
              <w:rPr>
                <w:rFonts w:cs="Arial"/>
                <w:sz w:val="18"/>
                <w:szCs w:val="18"/>
              </w:rPr>
              <w:t>Obec Jaslovské Bohunice</w:t>
            </w:r>
          </w:p>
          <w:p w:rsidR="00154D1A" w:rsidRPr="00755046" w:rsidRDefault="00815494" w:rsidP="00154D1A">
            <w:pPr>
              <w:numPr>
                <w:ilvl w:val="0"/>
                <w:numId w:val="21"/>
              </w:numPr>
              <w:ind w:left="371"/>
              <w:rPr>
                <w:rFonts w:cs="Arial"/>
                <w:sz w:val="18"/>
                <w:szCs w:val="18"/>
              </w:rPr>
            </w:pPr>
            <w:r>
              <w:rPr>
                <w:rFonts w:cs="Arial"/>
                <w:sz w:val="18"/>
                <w:szCs w:val="18"/>
              </w:rPr>
              <w:t>Trnavský samosprávny kraj</w:t>
            </w:r>
          </w:p>
          <w:p w:rsidR="00154D1A" w:rsidRPr="00755046" w:rsidRDefault="00154D1A" w:rsidP="00154D1A">
            <w:pPr>
              <w:numPr>
                <w:ilvl w:val="0"/>
                <w:numId w:val="21"/>
              </w:numPr>
              <w:ind w:left="371"/>
              <w:rPr>
                <w:rFonts w:cs="Arial"/>
                <w:sz w:val="18"/>
                <w:szCs w:val="18"/>
              </w:rPr>
            </w:pPr>
            <w:r w:rsidRPr="00755046">
              <w:rPr>
                <w:rFonts w:cs="Arial"/>
                <w:sz w:val="18"/>
                <w:szCs w:val="18"/>
              </w:rPr>
              <w:t>MPSVaR</w:t>
            </w:r>
          </w:p>
        </w:tc>
        <w:tc>
          <w:tcPr>
            <w:tcW w:w="4560" w:type="dxa"/>
            <w:tcBorders>
              <w:right w:val="nil"/>
            </w:tcBorders>
            <w:noWrap/>
            <w:vAlign w:val="bottom"/>
          </w:tcPr>
          <w:p w:rsidR="00154D1A" w:rsidRPr="00755046" w:rsidRDefault="00154D1A" w:rsidP="00815494">
            <w:pPr>
              <w:rPr>
                <w:rFonts w:cs="Arial"/>
                <w:sz w:val="18"/>
                <w:szCs w:val="18"/>
              </w:rPr>
            </w:pPr>
            <w:r w:rsidRPr="00755046">
              <w:rPr>
                <w:rFonts w:cs="Arial"/>
                <w:sz w:val="18"/>
                <w:szCs w:val="18"/>
              </w:rPr>
              <w:t> </w:t>
            </w:r>
            <w:r w:rsidR="00815494">
              <w:rPr>
                <w:rFonts w:cs="Arial"/>
                <w:sz w:val="18"/>
                <w:szCs w:val="18"/>
              </w:rPr>
              <w:t>Riaditeľ Zariadenia pre seniorov Bohunka</w:t>
            </w:r>
          </w:p>
        </w:tc>
      </w:tr>
    </w:tbl>
    <w:p w:rsidR="00154D1A" w:rsidRPr="00755046" w:rsidRDefault="00154D1A" w:rsidP="00154D1A"/>
    <w:p w:rsidR="00154D1A" w:rsidRPr="00755046" w:rsidRDefault="00154D1A" w:rsidP="00154D1A"/>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A0" w:firstRow="1" w:lastRow="0" w:firstColumn="1" w:lastColumn="0" w:noHBand="0" w:noVBand="0"/>
      </w:tblPr>
      <w:tblGrid>
        <w:gridCol w:w="2200"/>
        <w:gridCol w:w="2400"/>
        <w:gridCol w:w="4560"/>
      </w:tblGrid>
      <w:tr w:rsidR="00154D1A" w:rsidRPr="00755046" w:rsidTr="00154D1A">
        <w:trPr>
          <w:trHeight w:val="360"/>
        </w:trPr>
        <w:tc>
          <w:tcPr>
            <w:tcW w:w="2200" w:type="dxa"/>
            <w:tcBorders>
              <w:left w:val="nil"/>
            </w:tcBorders>
            <w:shd w:val="clear" w:color="auto" w:fill="FFFFCC"/>
            <w:vAlign w:val="center"/>
          </w:tcPr>
          <w:p w:rsidR="00154D1A" w:rsidRPr="00755046" w:rsidRDefault="00154D1A" w:rsidP="00154D1A">
            <w:pPr>
              <w:rPr>
                <w:rFonts w:cs="Arial"/>
                <w:b/>
                <w:bCs/>
                <w:sz w:val="18"/>
                <w:szCs w:val="18"/>
              </w:rPr>
            </w:pPr>
            <w:r w:rsidRPr="00755046">
              <w:rPr>
                <w:rFonts w:cs="Arial"/>
                <w:b/>
                <w:bCs/>
                <w:sz w:val="18"/>
                <w:szCs w:val="18"/>
              </w:rPr>
              <w:t>Priorita č. 3</w:t>
            </w:r>
          </w:p>
        </w:tc>
        <w:tc>
          <w:tcPr>
            <w:tcW w:w="6960" w:type="dxa"/>
            <w:gridSpan w:val="2"/>
            <w:tcBorders>
              <w:right w:val="nil"/>
            </w:tcBorders>
            <w:shd w:val="clear" w:color="auto" w:fill="FFFFCC"/>
            <w:vAlign w:val="center"/>
          </w:tcPr>
          <w:p w:rsidR="00154D1A" w:rsidRPr="00755046" w:rsidRDefault="00154D1A" w:rsidP="00154D1A">
            <w:pPr>
              <w:rPr>
                <w:rFonts w:cs="Arial"/>
                <w:sz w:val="18"/>
                <w:szCs w:val="18"/>
              </w:rPr>
            </w:pPr>
            <w:r w:rsidRPr="00755046">
              <w:rPr>
                <w:rFonts w:cs="Arial"/>
                <w:sz w:val="18"/>
                <w:szCs w:val="18"/>
              </w:rPr>
              <w:t>Sociálna služba v</w:t>
            </w:r>
            <w:r w:rsidR="00815494">
              <w:rPr>
                <w:rFonts w:cs="Arial"/>
                <w:sz w:val="18"/>
                <w:szCs w:val="18"/>
              </w:rPr>
              <w:t> </w:t>
            </w:r>
            <w:r w:rsidRPr="00755046">
              <w:rPr>
                <w:rFonts w:cs="Arial"/>
                <w:sz w:val="18"/>
                <w:szCs w:val="18"/>
              </w:rPr>
              <w:t>zariadení</w:t>
            </w:r>
            <w:r w:rsidR="00815494">
              <w:rPr>
                <w:rFonts w:cs="Arial"/>
                <w:sz w:val="18"/>
                <w:szCs w:val="18"/>
              </w:rPr>
              <w:t xml:space="preserve"> iného typu</w:t>
            </w:r>
          </w:p>
        </w:tc>
      </w:tr>
      <w:tr w:rsidR="00154D1A" w:rsidRPr="00755046" w:rsidTr="00154D1A">
        <w:trPr>
          <w:trHeight w:val="255"/>
        </w:trPr>
        <w:tc>
          <w:tcPr>
            <w:tcW w:w="2200" w:type="dxa"/>
            <w:tcBorders>
              <w:left w:val="nil"/>
            </w:tcBorders>
            <w:vAlign w:val="center"/>
          </w:tcPr>
          <w:p w:rsidR="00154D1A" w:rsidRPr="00755046" w:rsidRDefault="00154D1A" w:rsidP="00154D1A">
            <w:pPr>
              <w:rPr>
                <w:rFonts w:cs="Arial"/>
                <w:i/>
                <w:iCs/>
                <w:sz w:val="18"/>
                <w:szCs w:val="18"/>
              </w:rPr>
            </w:pPr>
            <w:r>
              <w:rPr>
                <w:rFonts w:cs="Arial"/>
                <w:i/>
                <w:iCs/>
                <w:sz w:val="18"/>
                <w:szCs w:val="18"/>
              </w:rPr>
              <w:t xml:space="preserve">CIELE  A  </w:t>
            </w:r>
            <w:r w:rsidRPr="00755046">
              <w:rPr>
                <w:rFonts w:cs="Arial"/>
                <w:i/>
                <w:iCs/>
                <w:sz w:val="18"/>
                <w:szCs w:val="18"/>
              </w:rPr>
              <w:t>AKTIVITY</w:t>
            </w:r>
          </w:p>
        </w:tc>
        <w:tc>
          <w:tcPr>
            <w:tcW w:w="6960" w:type="dxa"/>
            <w:gridSpan w:val="2"/>
            <w:tcBorders>
              <w:right w:val="nil"/>
            </w:tcBorders>
            <w:vAlign w:val="bottom"/>
          </w:tcPr>
          <w:p w:rsidR="00154D1A" w:rsidRPr="00755046" w:rsidRDefault="00154D1A" w:rsidP="00154D1A">
            <w:pPr>
              <w:numPr>
                <w:ilvl w:val="0"/>
                <w:numId w:val="20"/>
              </w:numPr>
              <w:tabs>
                <w:tab w:val="num" w:pos="457"/>
              </w:tabs>
              <w:ind w:left="457"/>
              <w:rPr>
                <w:rFonts w:cs="Arial"/>
                <w:i/>
                <w:iCs/>
                <w:sz w:val="18"/>
                <w:szCs w:val="18"/>
              </w:rPr>
            </w:pPr>
            <w:r w:rsidRPr="00755046">
              <w:rPr>
                <w:rFonts w:cs="Arial"/>
                <w:i/>
                <w:iCs/>
                <w:sz w:val="18"/>
                <w:szCs w:val="18"/>
              </w:rPr>
              <w:t>Zabezpečenie sociálnej služby v registrovanom zariadení VÚC</w:t>
            </w:r>
          </w:p>
        </w:tc>
      </w:tr>
      <w:tr w:rsidR="00154D1A" w:rsidRPr="00755046" w:rsidTr="00154D1A">
        <w:trPr>
          <w:trHeight w:val="480"/>
        </w:trPr>
        <w:tc>
          <w:tcPr>
            <w:tcW w:w="2200" w:type="dxa"/>
            <w:tcBorders>
              <w:left w:val="nil"/>
            </w:tcBorders>
            <w:vAlign w:val="center"/>
          </w:tcPr>
          <w:p w:rsidR="00154D1A" w:rsidRPr="00755046" w:rsidRDefault="00154D1A" w:rsidP="00154D1A">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154D1A" w:rsidRPr="00755046" w:rsidRDefault="00815494" w:rsidP="00154D1A">
            <w:pPr>
              <w:jc w:val="center"/>
              <w:rPr>
                <w:rFonts w:cs="Arial"/>
                <w:sz w:val="18"/>
                <w:szCs w:val="18"/>
              </w:rPr>
            </w:pPr>
            <w:r>
              <w:rPr>
                <w:rFonts w:cs="Arial"/>
                <w:sz w:val="18"/>
                <w:szCs w:val="18"/>
              </w:rPr>
              <w:t>2018 – 2022</w:t>
            </w:r>
          </w:p>
        </w:tc>
      </w:tr>
      <w:tr w:rsidR="00154D1A" w:rsidRPr="00755046" w:rsidTr="00154D1A">
        <w:trPr>
          <w:trHeight w:val="255"/>
        </w:trPr>
        <w:tc>
          <w:tcPr>
            <w:tcW w:w="4600" w:type="dxa"/>
            <w:gridSpan w:val="2"/>
            <w:tcBorders>
              <w:left w:val="nil"/>
            </w:tcBorders>
            <w:vAlign w:val="center"/>
          </w:tcPr>
          <w:p w:rsidR="00154D1A" w:rsidRPr="00755046" w:rsidRDefault="00154D1A" w:rsidP="00154D1A">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154D1A" w:rsidRPr="00755046" w:rsidRDefault="00154D1A" w:rsidP="00154D1A">
            <w:pPr>
              <w:jc w:val="center"/>
              <w:rPr>
                <w:rFonts w:cs="Arial"/>
                <w:b/>
                <w:bCs/>
                <w:sz w:val="18"/>
                <w:szCs w:val="18"/>
              </w:rPr>
            </w:pPr>
            <w:r w:rsidRPr="00755046">
              <w:rPr>
                <w:rFonts w:cs="Arial"/>
                <w:b/>
                <w:bCs/>
                <w:sz w:val="18"/>
                <w:szCs w:val="18"/>
              </w:rPr>
              <w:t>Zodpovedn</w:t>
            </w:r>
            <w:r>
              <w:rPr>
                <w:rFonts w:cs="Arial"/>
                <w:b/>
                <w:bCs/>
                <w:sz w:val="18"/>
                <w:szCs w:val="18"/>
              </w:rPr>
              <w:t>osť</w:t>
            </w:r>
          </w:p>
        </w:tc>
      </w:tr>
      <w:tr w:rsidR="00154D1A" w:rsidRPr="00755046" w:rsidTr="00154D1A">
        <w:trPr>
          <w:trHeight w:val="604"/>
        </w:trPr>
        <w:tc>
          <w:tcPr>
            <w:tcW w:w="4600" w:type="dxa"/>
            <w:gridSpan w:val="2"/>
            <w:tcBorders>
              <w:left w:val="nil"/>
            </w:tcBorders>
            <w:noWrap/>
            <w:vAlign w:val="center"/>
          </w:tcPr>
          <w:p w:rsidR="00154D1A" w:rsidRPr="00755046" w:rsidRDefault="00815494" w:rsidP="00154D1A">
            <w:pPr>
              <w:numPr>
                <w:ilvl w:val="0"/>
                <w:numId w:val="21"/>
              </w:numPr>
              <w:ind w:left="371"/>
              <w:rPr>
                <w:sz w:val="18"/>
                <w:szCs w:val="18"/>
              </w:rPr>
            </w:pPr>
            <w:r>
              <w:rPr>
                <w:rFonts w:cs="Arial"/>
                <w:sz w:val="18"/>
                <w:szCs w:val="18"/>
              </w:rPr>
              <w:t>Obec Jaslovské Bohunice</w:t>
            </w:r>
          </w:p>
          <w:p w:rsidR="00154D1A" w:rsidRPr="00755046" w:rsidRDefault="00815494" w:rsidP="00154D1A">
            <w:pPr>
              <w:numPr>
                <w:ilvl w:val="0"/>
                <w:numId w:val="21"/>
              </w:numPr>
              <w:ind w:left="371"/>
              <w:rPr>
                <w:rFonts w:cs="Arial"/>
                <w:sz w:val="18"/>
                <w:szCs w:val="18"/>
              </w:rPr>
            </w:pPr>
            <w:r>
              <w:rPr>
                <w:rFonts w:cs="Arial"/>
                <w:sz w:val="18"/>
                <w:szCs w:val="18"/>
              </w:rPr>
              <w:t>Trnavský</w:t>
            </w:r>
            <w:r w:rsidR="00154D1A" w:rsidRPr="00755046">
              <w:rPr>
                <w:rFonts w:cs="Arial"/>
                <w:sz w:val="18"/>
                <w:szCs w:val="18"/>
              </w:rPr>
              <w:t xml:space="preserve"> samosprávny kraj</w:t>
            </w:r>
          </w:p>
        </w:tc>
        <w:tc>
          <w:tcPr>
            <w:tcW w:w="4560" w:type="dxa"/>
            <w:tcBorders>
              <w:right w:val="nil"/>
            </w:tcBorders>
            <w:noWrap/>
            <w:vAlign w:val="bottom"/>
          </w:tcPr>
          <w:p w:rsidR="00154D1A" w:rsidRPr="00755046" w:rsidRDefault="00815494" w:rsidP="00154D1A">
            <w:pPr>
              <w:rPr>
                <w:rFonts w:cs="Arial"/>
                <w:sz w:val="18"/>
                <w:szCs w:val="18"/>
              </w:rPr>
            </w:pPr>
            <w:r>
              <w:rPr>
                <w:rFonts w:cs="Arial"/>
                <w:sz w:val="18"/>
                <w:szCs w:val="18"/>
              </w:rPr>
              <w:t>Obec Jaslovské Bohunice, Riaditeľ Zariadenia pre seniorov Bohunka</w:t>
            </w:r>
          </w:p>
          <w:p w:rsidR="00154D1A" w:rsidRPr="00755046" w:rsidRDefault="00154D1A" w:rsidP="00154D1A">
            <w:pPr>
              <w:rPr>
                <w:rFonts w:cs="Arial"/>
                <w:sz w:val="18"/>
                <w:szCs w:val="18"/>
              </w:rPr>
            </w:pPr>
          </w:p>
        </w:tc>
      </w:tr>
    </w:tbl>
    <w:p w:rsidR="00154D1A" w:rsidRPr="00EF5557" w:rsidRDefault="00154D1A" w:rsidP="00EF5557">
      <w:pPr>
        <w:pStyle w:val="Prvzarkazkladnhotextu"/>
        <w:ind w:firstLine="708"/>
        <w:jc w:val="both"/>
        <w:rPr>
          <w:sz w:val="24"/>
          <w:szCs w:val="24"/>
        </w:rPr>
      </w:pP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A0" w:firstRow="1" w:lastRow="0" w:firstColumn="1" w:lastColumn="0" w:noHBand="0" w:noVBand="0"/>
      </w:tblPr>
      <w:tblGrid>
        <w:gridCol w:w="2200"/>
        <w:gridCol w:w="2400"/>
        <w:gridCol w:w="4560"/>
      </w:tblGrid>
      <w:tr w:rsidR="00815494" w:rsidRPr="00755046" w:rsidTr="007952DE">
        <w:trPr>
          <w:trHeight w:val="360"/>
        </w:trPr>
        <w:tc>
          <w:tcPr>
            <w:tcW w:w="2200" w:type="dxa"/>
            <w:tcBorders>
              <w:left w:val="nil"/>
            </w:tcBorders>
            <w:shd w:val="clear" w:color="auto" w:fill="FFFFCC"/>
            <w:vAlign w:val="center"/>
          </w:tcPr>
          <w:p w:rsidR="00815494" w:rsidRPr="00755046" w:rsidRDefault="00815494" w:rsidP="007952DE">
            <w:pPr>
              <w:rPr>
                <w:rFonts w:cs="Arial"/>
                <w:b/>
                <w:bCs/>
                <w:sz w:val="18"/>
                <w:szCs w:val="18"/>
              </w:rPr>
            </w:pPr>
            <w:r w:rsidRPr="00755046">
              <w:rPr>
                <w:rFonts w:cs="Arial"/>
                <w:b/>
                <w:bCs/>
                <w:sz w:val="18"/>
                <w:szCs w:val="18"/>
              </w:rPr>
              <w:t>Priorita č. 4</w:t>
            </w:r>
          </w:p>
        </w:tc>
        <w:tc>
          <w:tcPr>
            <w:tcW w:w="6960" w:type="dxa"/>
            <w:gridSpan w:val="2"/>
            <w:tcBorders>
              <w:right w:val="nil"/>
            </w:tcBorders>
            <w:shd w:val="clear" w:color="auto" w:fill="FFFFCC"/>
            <w:vAlign w:val="center"/>
          </w:tcPr>
          <w:p w:rsidR="00815494" w:rsidRPr="00755046" w:rsidRDefault="00815494" w:rsidP="00815494">
            <w:pPr>
              <w:rPr>
                <w:rFonts w:cs="Arial"/>
                <w:sz w:val="18"/>
                <w:szCs w:val="18"/>
              </w:rPr>
            </w:pPr>
            <w:r w:rsidRPr="00755046">
              <w:rPr>
                <w:rFonts w:cs="Arial"/>
                <w:sz w:val="18"/>
                <w:szCs w:val="18"/>
              </w:rPr>
              <w:t xml:space="preserve">Stravovanie </w:t>
            </w:r>
            <w:r>
              <w:rPr>
                <w:rFonts w:cs="Arial"/>
                <w:sz w:val="18"/>
                <w:szCs w:val="18"/>
              </w:rPr>
              <w:t xml:space="preserve">seniorov </w:t>
            </w:r>
            <w:r w:rsidRPr="00755046">
              <w:rPr>
                <w:rFonts w:cs="Arial"/>
                <w:sz w:val="18"/>
                <w:szCs w:val="18"/>
              </w:rPr>
              <w:t>a odkázaných osôb</w:t>
            </w:r>
            <w:r>
              <w:rPr>
                <w:rFonts w:cs="Arial"/>
                <w:sz w:val="18"/>
                <w:szCs w:val="18"/>
              </w:rPr>
              <w:t xml:space="preserve"> (vrátane detí) a donáška stravy do domácnosti </w:t>
            </w:r>
          </w:p>
        </w:tc>
      </w:tr>
      <w:tr w:rsidR="00815494" w:rsidRPr="00755046" w:rsidTr="007952DE">
        <w:trPr>
          <w:trHeight w:val="255"/>
        </w:trPr>
        <w:tc>
          <w:tcPr>
            <w:tcW w:w="2200" w:type="dxa"/>
            <w:tcBorders>
              <w:left w:val="nil"/>
            </w:tcBorders>
            <w:vAlign w:val="center"/>
          </w:tcPr>
          <w:p w:rsidR="00815494" w:rsidRPr="00755046" w:rsidRDefault="00815494" w:rsidP="007952DE">
            <w:pPr>
              <w:rPr>
                <w:rFonts w:cs="Arial"/>
                <w:i/>
                <w:iCs/>
                <w:sz w:val="18"/>
                <w:szCs w:val="18"/>
              </w:rPr>
            </w:pPr>
            <w:r>
              <w:rPr>
                <w:rFonts w:cs="Arial"/>
                <w:i/>
                <w:iCs/>
                <w:sz w:val="18"/>
                <w:szCs w:val="18"/>
              </w:rPr>
              <w:t xml:space="preserve">CIELE  A  </w:t>
            </w:r>
            <w:r w:rsidRPr="00755046">
              <w:rPr>
                <w:rFonts w:cs="Arial"/>
                <w:i/>
                <w:iCs/>
                <w:sz w:val="18"/>
                <w:szCs w:val="18"/>
              </w:rPr>
              <w:t>AKTIVITY</w:t>
            </w:r>
          </w:p>
        </w:tc>
        <w:tc>
          <w:tcPr>
            <w:tcW w:w="6960" w:type="dxa"/>
            <w:gridSpan w:val="2"/>
            <w:tcBorders>
              <w:right w:val="nil"/>
            </w:tcBorders>
            <w:vAlign w:val="bottom"/>
          </w:tcPr>
          <w:p w:rsidR="00815494" w:rsidRDefault="00815494" w:rsidP="007952DE">
            <w:pPr>
              <w:rPr>
                <w:rFonts w:cs="Arial"/>
                <w:i/>
                <w:iCs/>
                <w:sz w:val="18"/>
                <w:szCs w:val="18"/>
              </w:rPr>
            </w:pPr>
          </w:p>
          <w:p w:rsidR="00815494" w:rsidRPr="00A559C3" w:rsidRDefault="00815494" w:rsidP="007952DE">
            <w:pPr>
              <w:rPr>
                <w:rFonts w:cs="Arial"/>
                <w:i/>
                <w:iCs/>
                <w:sz w:val="18"/>
                <w:szCs w:val="18"/>
              </w:rPr>
            </w:pPr>
            <w:r>
              <w:rPr>
                <w:rFonts w:cs="Arial"/>
                <w:i/>
                <w:iCs/>
                <w:sz w:val="18"/>
                <w:szCs w:val="18"/>
              </w:rPr>
              <w:sym w:font="Wingdings" w:char="F0D8"/>
            </w:r>
            <w:r>
              <w:rPr>
                <w:rFonts w:cs="Arial"/>
                <w:i/>
                <w:iCs/>
                <w:sz w:val="18"/>
                <w:szCs w:val="18"/>
              </w:rPr>
              <w:t xml:space="preserve"> Udržateľnosť a rozvoj   služby</w:t>
            </w:r>
          </w:p>
          <w:p w:rsidR="00815494" w:rsidRPr="00755046" w:rsidRDefault="00815494" w:rsidP="00486125">
            <w:pPr>
              <w:rPr>
                <w:rFonts w:cs="Arial"/>
                <w:i/>
                <w:iCs/>
                <w:sz w:val="18"/>
                <w:szCs w:val="18"/>
              </w:rPr>
            </w:pPr>
            <w:r>
              <w:rPr>
                <w:rFonts w:cs="Arial"/>
                <w:i/>
                <w:iCs/>
                <w:sz w:val="18"/>
                <w:szCs w:val="18"/>
              </w:rPr>
              <w:sym w:font="Wingdings" w:char="F0D8"/>
            </w:r>
            <w:r>
              <w:rPr>
                <w:rFonts w:cs="Arial"/>
                <w:i/>
                <w:iCs/>
                <w:sz w:val="18"/>
                <w:szCs w:val="18"/>
              </w:rPr>
              <w:t xml:space="preserve"> </w:t>
            </w:r>
            <w:r w:rsidRPr="00755046">
              <w:rPr>
                <w:rFonts w:cs="Arial"/>
                <w:i/>
                <w:iCs/>
                <w:sz w:val="18"/>
                <w:szCs w:val="18"/>
              </w:rPr>
              <w:t>Zabezpečenie možnosti  stravovania</w:t>
            </w:r>
          </w:p>
        </w:tc>
      </w:tr>
      <w:tr w:rsidR="00815494" w:rsidRPr="00755046" w:rsidTr="007952DE">
        <w:trPr>
          <w:trHeight w:val="480"/>
        </w:trPr>
        <w:tc>
          <w:tcPr>
            <w:tcW w:w="2200" w:type="dxa"/>
            <w:tcBorders>
              <w:left w:val="nil"/>
            </w:tcBorders>
            <w:vAlign w:val="center"/>
          </w:tcPr>
          <w:p w:rsidR="00815494" w:rsidRPr="00755046" w:rsidRDefault="00815494" w:rsidP="007952DE">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815494" w:rsidRPr="00755046" w:rsidRDefault="00486125" w:rsidP="00486125">
            <w:pPr>
              <w:jc w:val="center"/>
              <w:rPr>
                <w:rFonts w:cs="Arial"/>
                <w:sz w:val="18"/>
                <w:szCs w:val="18"/>
              </w:rPr>
            </w:pPr>
            <w:r>
              <w:rPr>
                <w:rFonts w:cs="Arial"/>
                <w:sz w:val="18"/>
                <w:szCs w:val="18"/>
              </w:rPr>
              <w:t>2018</w:t>
            </w:r>
            <w:r w:rsidR="00815494" w:rsidRPr="00755046">
              <w:rPr>
                <w:rFonts w:cs="Arial"/>
                <w:sz w:val="18"/>
                <w:szCs w:val="18"/>
              </w:rPr>
              <w:t xml:space="preserve"> – 202</w:t>
            </w:r>
            <w:r>
              <w:rPr>
                <w:rFonts w:cs="Arial"/>
                <w:sz w:val="18"/>
                <w:szCs w:val="18"/>
              </w:rPr>
              <w:t>2</w:t>
            </w:r>
          </w:p>
        </w:tc>
      </w:tr>
      <w:tr w:rsidR="00815494" w:rsidRPr="00755046" w:rsidTr="007952DE">
        <w:trPr>
          <w:trHeight w:val="255"/>
        </w:trPr>
        <w:tc>
          <w:tcPr>
            <w:tcW w:w="4600" w:type="dxa"/>
            <w:gridSpan w:val="2"/>
            <w:tcBorders>
              <w:left w:val="nil"/>
            </w:tcBorders>
            <w:vAlign w:val="center"/>
          </w:tcPr>
          <w:p w:rsidR="00815494" w:rsidRPr="00755046" w:rsidRDefault="00815494" w:rsidP="007952DE">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815494" w:rsidRPr="00755046" w:rsidRDefault="00815494" w:rsidP="007952DE">
            <w:pPr>
              <w:jc w:val="center"/>
              <w:rPr>
                <w:rFonts w:cs="Arial"/>
                <w:b/>
                <w:bCs/>
                <w:sz w:val="18"/>
                <w:szCs w:val="18"/>
              </w:rPr>
            </w:pPr>
            <w:r w:rsidRPr="00755046">
              <w:rPr>
                <w:rFonts w:cs="Arial"/>
                <w:b/>
                <w:bCs/>
                <w:sz w:val="18"/>
                <w:szCs w:val="18"/>
              </w:rPr>
              <w:t>Zodpovedn</w:t>
            </w:r>
            <w:r>
              <w:rPr>
                <w:rFonts w:cs="Arial"/>
                <w:b/>
                <w:bCs/>
                <w:sz w:val="18"/>
                <w:szCs w:val="18"/>
              </w:rPr>
              <w:t>osť</w:t>
            </w:r>
          </w:p>
        </w:tc>
      </w:tr>
      <w:tr w:rsidR="00815494" w:rsidRPr="00755046" w:rsidTr="007952DE">
        <w:trPr>
          <w:trHeight w:val="687"/>
        </w:trPr>
        <w:tc>
          <w:tcPr>
            <w:tcW w:w="4600" w:type="dxa"/>
            <w:gridSpan w:val="2"/>
            <w:tcBorders>
              <w:left w:val="nil"/>
            </w:tcBorders>
            <w:noWrap/>
            <w:vAlign w:val="center"/>
          </w:tcPr>
          <w:p w:rsidR="00815494" w:rsidRPr="00755046" w:rsidRDefault="00646F3A" w:rsidP="00815494">
            <w:pPr>
              <w:numPr>
                <w:ilvl w:val="0"/>
                <w:numId w:val="21"/>
              </w:numPr>
              <w:ind w:left="371"/>
              <w:rPr>
                <w:sz w:val="18"/>
                <w:szCs w:val="18"/>
              </w:rPr>
            </w:pPr>
            <w:r>
              <w:rPr>
                <w:rFonts w:cs="Arial"/>
                <w:sz w:val="18"/>
                <w:szCs w:val="18"/>
              </w:rPr>
              <w:t>Obec Jaslovské Bohunice</w:t>
            </w:r>
          </w:p>
          <w:p w:rsidR="00815494" w:rsidRPr="00755046" w:rsidRDefault="00815494" w:rsidP="00646F3A">
            <w:pPr>
              <w:ind w:left="371"/>
              <w:rPr>
                <w:rFonts w:cs="Arial"/>
                <w:sz w:val="18"/>
                <w:szCs w:val="18"/>
              </w:rPr>
            </w:pPr>
          </w:p>
        </w:tc>
        <w:tc>
          <w:tcPr>
            <w:tcW w:w="4560" w:type="dxa"/>
            <w:tcBorders>
              <w:right w:val="nil"/>
            </w:tcBorders>
            <w:noWrap/>
            <w:vAlign w:val="bottom"/>
          </w:tcPr>
          <w:p w:rsidR="00815494" w:rsidRDefault="00646F3A" w:rsidP="007952DE">
            <w:pPr>
              <w:ind w:left="380"/>
              <w:rPr>
                <w:rFonts w:cs="Arial"/>
                <w:sz w:val="18"/>
                <w:szCs w:val="18"/>
              </w:rPr>
            </w:pPr>
            <w:r>
              <w:rPr>
                <w:rFonts w:cs="Arial"/>
                <w:sz w:val="18"/>
                <w:szCs w:val="18"/>
              </w:rPr>
              <w:t>p. Beáta Matovičová – zamestnankyňa obce</w:t>
            </w:r>
          </w:p>
          <w:p w:rsidR="00901B46" w:rsidRDefault="00901B46" w:rsidP="007952DE">
            <w:pPr>
              <w:ind w:left="380"/>
              <w:rPr>
                <w:rFonts w:cs="Arial"/>
                <w:sz w:val="18"/>
                <w:szCs w:val="18"/>
              </w:rPr>
            </w:pPr>
          </w:p>
          <w:p w:rsidR="00901B46" w:rsidRDefault="00901B46" w:rsidP="007952DE">
            <w:pPr>
              <w:ind w:left="380"/>
              <w:rPr>
                <w:rFonts w:cs="Arial"/>
                <w:sz w:val="18"/>
                <w:szCs w:val="18"/>
              </w:rPr>
            </w:pPr>
          </w:p>
          <w:p w:rsidR="00901B46" w:rsidRDefault="00901B46" w:rsidP="007952DE">
            <w:pPr>
              <w:ind w:left="380"/>
              <w:rPr>
                <w:rFonts w:cs="Arial"/>
                <w:sz w:val="18"/>
                <w:szCs w:val="18"/>
              </w:rPr>
            </w:pPr>
          </w:p>
          <w:p w:rsidR="00901B46" w:rsidRDefault="00901B46" w:rsidP="007952DE">
            <w:pPr>
              <w:ind w:left="380"/>
              <w:rPr>
                <w:rFonts w:cs="Arial"/>
                <w:sz w:val="18"/>
                <w:szCs w:val="18"/>
              </w:rPr>
            </w:pPr>
          </w:p>
          <w:p w:rsidR="00901B46" w:rsidRDefault="00901B46" w:rsidP="007952DE">
            <w:pPr>
              <w:ind w:left="380"/>
              <w:rPr>
                <w:rFonts w:cs="Arial"/>
                <w:sz w:val="18"/>
                <w:szCs w:val="18"/>
              </w:rPr>
            </w:pPr>
          </w:p>
          <w:p w:rsidR="00901B46" w:rsidRPr="00755046" w:rsidRDefault="00901B46" w:rsidP="007952DE">
            <w:pPr>
              <w:ind w:left="380"/>
              <w:rPr>
                <w:rFonts w:cs="Arial"/>
                <w:sz w:val="18"/>
                <w:szCs w:val="18"/>
              </w:rPr>
            </w:pPr>
          </w:p>
        </w:tc>
      </w:tr>
      <w:tr w:rsidR="00646F3A" w:rsidRPr="00755046" w:rsidTr="007952DE">
        <w:trPr>
          <w:trHeight w:val="360"/>
        </w:trPr>
        <w:tc>
          <w:tcPr>
            <w:tcW w:w="2200" w:type="dxa"/>
            <w:tcBorders>
              <w:left w:val="nil"/>
            </w:tcBorders>
            <w:shd w:val="clear" w:color="auto" w:fill="FFFFCC"/>
            <w:vAlign w:val="center"/>
          </w:tcPr>
          <w:p w:rsidR="00646F3A" w:rsidRPr="00755046" w:rsidRDefault="00646F3A" w:rsidP="007952DE">
            <w:pPr>
              <w:rPr>
                <w:rFonts w:cs="Arial"/>
                <w:b/>
                <w:bCs/>
                <w:sz w:val="18"/>
                <w:szCs w:val="18"/>
              </w:rPr>
            </w:pPr>
            <w:r>
              <w:rPr>
                <w:noProof/>
              </w:rPr>
              <w:lastRenderedPageBreak/>
              <mc:AlternateContent>
                <mc:Choice Requires="wps">
                  <w:drawing>
                    <wp:anchor distT="0" distB="0" distL="114300" distR="114300" simplePos="0" relativeHeight="251667456" behindDoc="1" locked="0" layoutInCell="1" allowOverlap="1" wp14:anchorId="572A0E74" wp14:editId="03795FFF">
                      <wp:simplePos x="0" y="0"/>
                      <wp:positionH relativeFrom="column">
                        <wp:posOffset>-800100</wp:posOffset>
                      </wp:positionH>
                      <wp:positionV relativeFrom="paragraph">
                        <wp:posOffset>402590</wp:posOffset>
                      </wp:positionV>
                      <wp:extent cx="7315200" cy="579120"/>
                      <wp:effectExtent l="1905" t="4445" r="0" b="0"/>
                      <wp:wrapNone/>
                      <wp:docPr id="25" name="Obdĺž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69BF" id="Obdĺžnik 25" o:spid="_x0000_s1026" style="position:absolute;margin-left:-63pt;margin-top:31.7pt;width:8in;height:4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" stroked="f"/>
                  </w:pict>
                </mc:Fallback>
              </mc:AlternateContent>
            </w:r>
            <w:r w:rsidRPr="00755046">
              <w:rPr>
                <w:rFonts w:cs="Arial"/>
                <w:b/>
                <w:bCs/>
                <w:sz w:val="18"/>
                <w:szCs w:val="18"/>
              </w:rPr>
              <w:t>Priorita č. 5</w:t>
            </w:r>
          </w:p>
        </w:tc>
        <w:tc>
          <w:tcPr>
            <w:tcW w:w="6960" w:type="dxa"/>
            <w:gridSpan w:val="2"/>
            <w:tcBorders>
              <w:right w:val="nil"/>
            </w:tcBorders>
            <w:shd w:val="clear" w:color="auto" w:fill="FFFFCC"/>
            <w:vAlign w:val="center"/>
          </w:tcPr>
          <w:p w:rsidR="00646F3A" w:rsidRPr="00755046" w:rsidRDefault="00646F3A" w:rsidP="007952DE">
            <w:pPr>
              <w:rPr>
                <w:rFonts w:cs="Arial"/>
                <w:sz w:val="18"/>
                <w:szCs w:val="18"/>
              </w:rPr>
            </w:pPr>
            <w:r w:rsidRPr="00755046">
              <w:rPr>
                <w:rFonts w:cs="Arial"/>
                <w:sz w:val="18"/>
                <w:szCs w:val="18"/>
              </w:rPr>
              <w:t>Spoločensky neprispôsobivé osoby</w:t>
            </w:r>
            <w:r>
              <w:rPr>
                <w:rFonts w:cs="Arial"/>
                <w:sz w:val="18"/>
                <w:szCs w:val="18"/>
              </w:rPr>
              <w:t>, zanedbávanie povinnej školskej dochádzky</w:t>
            </w:r>
          </w:p>
        </w:tc>
      </w:tr>
      <w:tr w:rsidR="00646F3A" w:rsidRPr="00755046" w:rsidTr="007952DE">
        <w:trPr>
          <w:trHeight w:val="600"/>
        </w:trPr>
        <w:tc>
          <w:tcPr>
            <w:tcW w:w="2200" w:type="dxa"/>
            <w:tcBorders>
              <w:left w:val="nil"/>
            </w:tcBorders>
            <w:vAlign w:val="center"/>
          </w:tcPr>
          <w:p w:rsidR="00646F3A" w:rsidRPr="00755046" w:rsidRDefault="00646F3A" w:rsidP="007952DE">
            <w:pPr>
              <w:rPr>
                <w:rFonts w:cs="Arial"/>
                <w:i/>
                <w:iCs/>
                <w:sz w:val="18"/>
                <w:szCs w:val="18"/>
              </w:rPr>
            </w:pPr>
            <w:r>
              <w:rPr>
                <w:rFonts w:cs="Arial"/>
                <w:i/>
                <w:iCs/>
                <w:sz w:val="18"/>
                <w:szCs w:val="18"/>
              </w:rPr>
              <w:t xml:space="preserve">CIELE A  </w:t>
            </w:r>
            <w:r w:rsidRPr="00755046">
              <w:rPr>
                <w:rFonts w:cs="Arial"/>
                <w:i/>
                <w:iCs/>
                <w:sz w:val="18"/>
                <w:szCs w:val="18"/>
              </w:rPr>
              <w:t>AKTIVITY</w:t>
            </w:r>
          </w:p>
        </w:tc>
        <w:tc>
          <w:tcPr>
            <w:tcW w:w="6960" w:type="dxa"/>
            <w:gridSpan w:val="2"/>
            <w:tcBorders>
              <w:right w:val="nil"/>
            </w:tcBorders>
            <w:vAlign w:val="bottom"/>
          </w:tcPr>
          <w:p w:rsidR="00646F3A" w:rsidRPr="00755046" w:rsidRDefault="00646F3A" w:rsidP="007952DE">
            <w:pPr>
              <w:rPr>
                <w:rFonts w:cs="Arial"/>
                <w:b/>
                <w:i/>
                <w:iCs/>
                <w:sz w:val="18"/>
                <w:szCs w:val="18"/>
              </w:rPr>
            </w:pPr>
          </w:p>
          <w:p w:rsidR="00646F3A" w:rsidRPr="00755046" w:rsidRDefault="00646F3A" w:rsidP="00646F3A">
            <w:pPr>
              <w:numPr>
                <w:ilvl w:val="0"/>
                <w:numId w:val="20"/>
              </w:numPr>
              <w:tabs>
                <w:tab w:val="num" w:pos="457"/>
              </w:tabs>
              <w:ind w:left="457"/>
              <w:rPr>
                <w:rFonts w:cs="Arial"/>
                <w:i/>
                <w:iCs/>
                <w:sz w:val="18"/>
                <w:szCs w:val="18"/>
              </w:rPr>
            </w:pPr>
            <w:r>
              <w:rPr>
                <w:rFonts w:cs="Arial"/>
                <w:i/>
                <w:iCs/>
                <w:sz w:val="18"/>
                <w:szCs w:val="18"/>
              </w:rPr>
              <w:t xml:space="preserve">Výkon </w:t>
            </w:r>
            <w:r w:rsidRPr="00755046">
              <w:rPr>
                <w:rFonts w:cs="Arial"/>
                <w:i/>
                <w:iCs/>
                <w:sz w:val="18"/>
                <w:szCs w:val="18"/>
              </w:rPr>
              <w:t>Osobitn</w:t>
            </w:r>
            <w:r>
              <w:rPr>
                <w:rFonts w:cs="Arial"/>
                <w:i/>
                <w:iCs/>
                <w:sz w:val="18"/>
                <w:szCs w:val="18"/>
              </w:rPr>
              <w:t>ého</w:t>
            </w:r>
            <w:r w:rsidRPr="00755046">
              <w:rPr>
                <w:rFonts w:cs="Arial"/>
                <w:i/>
                <w:iCs/>
                <w:sz w:val="18"/>
                <w:szCs w:val="18"/>
              </w:rPr>
              <w:t xml:space="preserve"> príjemc</w:t>
            </w:r>
            <w:r>
              <w:rPr>
                <w:rFonts w:cs="Arial"/>
                <w:i/>
                <w:iCs/>
                <w:sz w:val="18"/>
                <w:szCs w:val="18"/>
              </w:rPr>
              <w:t>u</w:t>
            </w:r>
            <w:r w:rsidRPr="00755046">
              <w:rPr>
                <w:rFonts w:cs="Arial"/>
                <w:i/>
                <w:iCs/>
                <w:sz w:val="18"/>
                <w:szCs w:val="18"/>
              </w:rPr>
              <w:t xml:space="preserve"> dávky</w:t>
            </w:r>
          </w:p>
          <w:p w:rsidR="00646F3A" w:rsidRPr="00755046" w:rsidRDefault="00646F3A" w:rsidP="00646F3A">
            <w:pPr>
              <w:numPr>
                <w:ilvl w:val="0"/>
                <w:numId w:val="20"/>
              </w:numPr>
              <w:tabs>
                <w:tab w:val="num" w:pos="457"/>
              </w:tabs>
              <w:ind w:left="457"/>
              <w:rPr>
                <w:rFonts w:cs="Arial"/>
                <w:i/>
                <w:iCs/>
                <w:sz w:val="18"/>
                <w:szCs w:val="18"/>
              </w:rPr>
            </w:pPr>
            <w:r w:rsidRPr="00755046">
              <w:rPr>
                <w:rFonts w:cs="Arial"/>
                <w:i/>
                <w:iCs/>
                <w:sz w:val="18"/>
                <w:szCs w:val="18"/>
              </w:rPr>
              <w:t xml:space="preserve">Začlenenie spoločensky neprispôsobivých osôb </w:t>
            </w:r>
            <w:r>
              <w:rPr>
                <w:rFonts w:cs="Arial"/>
                <w:i/>
                <w:iCs/>
                <w:sz w:val="18"/>
                <w:szCs w:val="18"/>
              </w:rPr>
              <w:t xml:space="preserve">do </w:t>
            </w:r>
            <w:r w:rsidRPr="00755046">
              <w:rPr>
                <w:rFonts w:cs="Arial"/>
                <w:i/>
                <w:iCs/>
                <w:sz w:val="18"/>
                <w:szCs w:val="18"/>
              </w:rPr>
              <w:t>bežného, normálneho života</w:t>
            </w:r>
          </w:p>
          <w:p w:rsidR="00646F3A" w:rsidRPr="00755046" w:rsidRDefault="00646F3A" w:rsidP="007952DE">
            <w:pPr>
              <w:ind w:left="457"/>
              <w:rPr>
                <w:rFonts w:cs="Arial"/>
                <w:i/>
                <w:iCs/>
                <w:sz w:val="18"/>
                <w:szCs w:val="18"/>
              </w:rPr>
            </w:pPr>
            <w:r w:rsidRPr="00755046">
              <w:rPr>
                <w:rFonts w:cs="Arial"/>
                <w:i/>
                <w:iCs/>
                <w:sz w:val="18"/>
                <w:szCs w:val="18"/>
              </w:rPr>
              <w:t xml:space="preserve"> </w:t>
            </w:r>
          </w:p>
        </w:tc>
      </w:tr>
      <w:tr w:rsidR="00646F3A" w:rsidRPr="00755046" w:rsidTr="007952DE">
        <w:trPr>
          <w:trHeight w:val="480"/>
        </w:trPr>
        <w:tc>
          <w:tcPr>
            <w:tcW w:w="2200" w:type="dxa"/>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646F3A" w:rsidRPr="00755046" w:rsidRDefault="00646F3A" w:rsidP="00646F3A">
            <w:pPr>
              <w:jc w:val="center"/>
              <w:rPr>
                <w:rFonts w:cs="Arial"/>
                <w:sz w:val="18"/>
                <w:szCs w:val="18"/>
              </w:rPr>
            </w:pPr>
            <w:r w:rsidRPr="00755046">
              <w:rPr>
                <w:rFonts w:cs="Arial"/>
                <w:sz w:val="18"/>
                <w:szCs w:val="18"/>
              </w:rPr>
              <w:t>201</w:t>
            </w:r>
            <w:r>
              <w:rPr>
                <w:rFonts w:cs="Arial"/>
                <w:sz w:val="18"/>
                <w:szCs w:val="18"/>
              </w:rPr>
              <w:t>8</w:t>
            </w:r>
            <w:r w:rsidRPr="00755046">
              <w:rPr>
                <w:rFonts w:cs="Arial"/>
                <w:sz w:val="18"/>
                <w:szCs w:val="18"/>
              </w:rPr>
              <w:t xml:space="preserve"> – 202</w:t>
            </w:r>
            <w:r>
              <w:rPr>
                <w:rFonts w:cs="Arial"/>
                <w:sz w:val="18"/>
                <w:szCs w:val="18"/>
              </w:rPr>
              <w:t>2</w:t>
            </w:r>
          </w:p>
        </w:tc>
      </w:tr>
      <w:tr w:rsidR="00646F3A" w:rsidRPr="00755046" w:rsidTr="007952DE">
        <w:trPr>
          <w:trHeight w:val="255"/>
        </w:trPr>
        <w:tc>
          <w:tcPr>
            <w:tcW w:w="4600" w:type="dxa"/>
            <w:gridSpan w:val="2"/>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646F3A" w:rsidRPr="00755046" w:rsidRDefault="00646F3A" w:rsidP="007952DE">
            <w:pPr>
              <w:jc w:val="center"/>
              <w:rPr>
                <w:rFonts w:cs="Arial"/>
                <w:b/>
                <w:bCs/>
                <w:sz w:val="18"/>
                <w:szCs w:val="18"/>
              </w:rPr>
            </w:pPr>
            <w:r w:rsidRPr="00755046">
              <w:rPr>
                <w:rFonts w:cs="Arial"/>
                <w:b/>
                <w:bCs/>
                <w:sz w:val="18"/>
                <w:szCs w:val="18"/>
              </w:rPr>
              <w:t>Zodpovedn</w:t>
            </w:r>
            <w:r>
              <w:rPr>
                <w:rFonts w:cs="Arial"/>
                <w:b/>
                <w:bCs/>
                <w:sz w:val="18"/>
                <w:szCs w:val="18"/>
              </w:rPr>
              <w:t>osť</w:t>
            </w:r>
          </w:p>
        </w:tc>
      </w:tr>
      <w:tr w:rsidR="00646F3A" w:rsidRPr="00755046" w:rsidTr="007952DE">
        <w:trPr>
          <w:trHeight w:val="595"/>
        </w:trPr>
        <w:tc>
          <w:tcPr>
            <w:tcW w:w="4600" w:type="dxa"/>
            <w:gridSpan w:val="2"/>
            <w:tcBorders>
              <w:left w:val="nil"/>
            </w:tcBorders>
            <w:noWrap/>
            <w:vAlign w:val="center"/>
          </w:tcPr>
          <w:p w:rsidR="00646F3A" w:rsidRPr="00755046" w:rsidRDefault="00646F3A" w:rsidP="00646F3A">
            <w:pPr>
              <w:numPr>
                <w:ilvl w:val="0"/>
                <w:numId w:val="21"/>
              </w:numPr>
              <w:ind w:left="371"/>
              <w:rPr>
                <w:rFonts w:cs="Arial"/>
                <w:sz w:val="18"/>
                <w:szCs w:val="18"/>
              </w:rPr>
            </w:pPr>
            <w:r>
              <w:rPr>
                <w:rFonts w:cs="Arial"/>
                <w:sz w:val="18"/>
                <w:szCs w:val="18"/>
              </w:rPr>
              <w:t>Obec Jaslovské Bohunice</w:t>
            </w:r>
          </w:p>
          <w:p w:rsidR="00646F3A" w:rsidRPr="00755046" w:rsidRDefault="00646F3A" w:rsidP="00646F3A">
            <w:pPr>
              <w:numPr>
                <w:ilvl w:val="0"/>
                <w:numId w:val="21"/>
              </w:numPr>
              <w:ind w:left="371"/>
              <w:rPr>
                <w:rFonts w:cs="Arial"/>
                <w:sz w:val="18"/>
                <w:szCs w:val="18"/>
              </w:rPr>
            </w:pPr>
            <w:r>
              <w:rPr>
                <w:rFonts w:cs="Arial"/>
                <w:sz w:val="18"/>
                <w:szCs w:val="18"/>
              </w:rPr>
              <w:t>ÚPSVaR Trnava</w:t>
            </w:r>
          </w:p>
        </w:tc>
        <w:tc>
          <w:tcPr>
            <w:tcW w:w="4560" w:type="dxa"/>
            <w:tcBorders>
              <w:right w:val="nil"/>
            </w:tcBorders>
            <w:noWrap/>
            <w:vAlign w:val="bottom"/>
          </w:tcPr>
          <w:p w:rsidR="00646F3A" w:rsidRPr="00755046" w:rsidRDefault="00646F3A" w:rsidP="007952DE">
            <w:pPr>
              <w:ind w:left="380"/>
              <w:rPr>
                <w:rFonts w:cs="Arial"/>
                <w:sz w:val="18"/>
                <w:szCs w:val="18"/>
              </w:rPr>
            </w:pPr>
            <w:r>
              <w:rPr>
                <w:rFonts w:cs="Arial"/>
                <w:sz w:val="18"/>
                <w:szCs w:val="18"/>
              </w:rPr>
              <w:t>p. Iveta Chudá –zamestnankyňa obce</w:t>
            </w:r>
          </w:p>
        </w:tc>
      </w:tr>
    </w:tbl>
    <w:p w:rsidR="00646F3A" w:rsidRPr="00755046" w:rsidRDefault="00646F3A" w:rsidP="00646F3A"/>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A0" w:firstRow="1" w:lastRow="0" w:firstColumn="1" w:lastColumn="0" w:noHBand="0" w:noVBand="0"/>
      </w:tblPr>
      <w:tblGrid>
        <w:gridCol w:w="2200"/>
        <w:gridCol w:w="2400"/>
        <w:gridCol w:w="4560"/>
      </w:tblGrid>
      <w:tr w:rsidR="00646F3A" w:rsidRPr="00755046" w:rsidTr="007952DE">
        <w:trPr>
          <w:trHeight w:val="360"/>
        </w:trPr>
        <w:tc>
          <w:tcPr>
            <w:tcW w:w="2200" w:type="dxa"/>
            <w:tcBorders>
              <w:left w:val="nil"/>
            </w:tcBorders>
            <w:shd w:val="clear" w:color="auto" w:fill="FFFFCC"/>
            <w:vAlign w:val="center"/>
          </w:tcPr>
          <w:p w:rsidR="00646F3A" w:rsidRPr="00755046" w:rsidRDefault="00646F3A" w:rsidP="007952DE">
            <w:pPr>
              <w:rPr>
                <w:rFonts w:cs="Arial"/>
                <w:b/>
                <w:bCs/>
                <w:sz w:val="18"/>
                <w:szCs w:val="18"/>
              </w:rPr>
            </w:pPr>
            <w:r>
              <w:rPr>
                <w:rFonts w:cs="Arial"/>
                <w:b/>
                <w:bCs/>
                <w:sz w:val="18"/>
                <w:szCs w:val="18"/>
              </w:rPr>
              <w:t>Priorita č. 6</w:t>
            </w:r>
          </w:p>
        </w:tc>
        <w:tc>
          <w:tcPr>
            <w:tcW w:w="6960" w:type="dxa"/>
            <w:gridSpan w:val="2"/>
            <w:tcBorders>
              <w:right w:val="nil"/>
            </w:tcBorders>
            <w:shd w:val="clear" w:color="auto" w:fill="FFFFCC"/>
            <w:vAlign w:val="center"/>
          </w:tcPr>
          <w:p w:rsidR="00646F3A" w:rsidRPr="00755046" w:rsidRDefault="00646F3A" w:rsidP="007952DE">
            <w:pPr>
              <w:rPr>
                <w:rFonts w:cs="Arial"/>
                <w:sz w:val="18"/>
                <w:szCs w:val="18"/>
              </w:rPr>
            </w:pPr>
            <w:r>
              <w:rPr>
                <w:rFonts w:cs="Arial"/>
                <w:sz w:val="18"/>
                <w:szCs w:val="18"/>
              </w:rPr>
              <w:t>Legislatíva, Registrácia novej služby – Požičiavanie pomôcok (§47 Zákona 448/2008 Z.z. ..)</w:t>
            </w:r>
          </w:p>
        </w:tc>
      </w:tr>
      <w:tr w:rsidR="00646F3A" w:rsidRPr="00755046" w:rsidTr="007952DE">
        <w:trPr>
          <w:trHeight w:val="255"/>
        </w:trPr>
        <w:tc>
          <w:tcPr>
            <w:tcW w:w="2200" w:type="dxa"/>
            <w:tcBorders>
              <w:left w:val="nil"/>
            </w:tcBorders>
            <w:vAlign w:val="center"/>
          </w:tcPr>
          <w:p w:rsidR="00646F3A" w:rsidRPr="00755046" w:rsidRDefault="00646F3A" w:rsidP="007952DE">
            <w:pPr>
              <w:rPr>
                <w:rFonts w:cs="Arial"/>
                <w:i/>
                <w:iCs/>
                <w:sz w:val="18"/>
                <w:szCs w:val="18"/>
              </w:rPr>
            </w:pPr>
            <w:r>
              <w:rPr>
                <w:rFonts w:cs="Arial"/>
                <w:i/>
                <w:iCs/>
                <w:sz w:val="18"/>
                <w:szCs w:val="18"/>
              </w:rPr>
              <w:t xml:space="preserve">CIELE A  </w:t>
            </w:r>
            <w:r w:rsidRPr="00755046">
              <w:rPr>
                <w:rFonts w:cs="Arial"/>
                <w:i/>
                <w:iCs/>
                <w:sz w:val="18"/>
                <w:szCs w:val="18"/>
              </w:rPr>
              <w:t>AKTIVITY</w:t>
            </w:r>
          </w:p>
        </w:tc>
        <w:tc>
          <w:tcPr>
            <w:tcW w:w="6960" w:type="dxa"/>
            <w:gridSpan w:val="2"/>
            <w:tcBorders>
              <w:right w:val="nil"/>
            </w:tcBorders>
            <w:vAlign w:val="bottom"/>
          </w:tcPr>
          <w:p w:rsidR="00646F3A" w:rsidRPr="00755046" w:rsidRDefault="00646F3A" w:rsidP="007952DE">
            <w:pPr>
              <w:rPr>
                <w:rFonts w:cs="Arial"/>
                <w:b/>
                <w:i/>
                <w:iCs/>
                <w:sz w:val="18"/>
                <w:szCs w:val="18"/>
              </w:rPr>
            </w:pPr>
          </w:p>
          <w:p w:rsidR="00646F3A" w:rsidRDefault="00646F3A" w:rsidP="00646F3A">
            <w:pPr>
              <w:numPr>
                <w:ilvl w:val="0"/>
                <w:numId w:val="20"/>
              </w:numPr>
              <w:tabs>
                <w:tab w:val="num" w:pos="457"/>
              </w:tabs>
              <w:ind w:left="457"/>
              <w:rPr>
                <w:rFonts w:cs="Arial"/>
                <w:i/>
                <w:iCs/>
                <w:sz w:val="18"/>
                <w:szCs w:val="18"/>
              </w:rPr>
            </w:pPr>
            <w:r>
              <w:rPr>
                <w:rFonts w:cs="Arial"/>
                <w:i/>
                <w:iCs/>
                <w:sz w:val="18"/>
                <w:szCs w:val="18"/>
              </w:rPr>
              <w:t>Registrácia poskytovanej  sociálnej</w:t>
            </w:r>
            <w:r w:rsidRPr="00755046">
              <w:rPr>
                <w:rFonts w:cs="Arial"/>
                <w:i/>
                <w:iCs/>
                <w:sz w:val="18"/>
                <w:szCs w:val="18"/>
              </w:rPr>
              <w:t xml:space="preserve"> služb</w:t>
            </w:r>
            <w:r>
              <w:rPr>
                <w:rFonts w:cs="Arial"/>
                <w:i/>
                <w:iCs/>
                <w:sz w:val="18"/>
                <w:szCs w:val="18"/>
              </w:rPr>
              <w:t>y</w:t>
            </w:r>
            <w:r w:rsidRPr="00755046">
              <w:rPr>
                <w:rFonts w:cs="Arial"/>
                <w:i/>
                <w:iCs/>
                <w:sz w:val="18"/>
                <w:szCs w:val="18"/>
              </w:rPr>
              <w:t xml:space="preserve"> na VÚC</w:t>
            </w:r>
          </w:p>
          <w:p w:rsidR="00646F3A" w:rsidRPr="00755046" w:rsidRDefault="00646F3A" w:rsidP="00646F3A">
            <w:pPr>
              <w:ind w:left="457"/>
              <w:rPr>
                <w:rFonts w:cs="Arial"/>
                <w:i/>
                <w:iCs/>
                <w:sz w:val="18"/>
                <w:szCs w:val="18"/>
              </w:rPr>
            </w:pPr>
          </w:p>
        </w:tc>
      </w:tr>
      <w:tr w:rsidR="00646F3A" w:rsidRPr="00755046" w:rsidTr="007952DE">
        <w:trPr>
          <w:trHeight w:val="480"/>
        </w:trPr>
        <w:tc>
          <w:tcPr>
            <w:tcW w:w="2200" w:type="dxa"/>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646F3A" w:rsidRPr="00755046" w:rsidRDefault="00B60313" w:rsidP="00B60313">
            <w:pPr>
              <w:jc w:val="center"/>
              <w:rPr>
                <w:rFonts w:cs="Arial"/>
                <w:sz w:val="18"/>
                <w:szCs w:val="18"/>
              </w:rPr>
            </w:pPr>
            <w:r>
              <w:rPr>
                <w:rFonts w:cs="Arial"/>
                <w:sz w:val="18"/>
                <w:szCs w:val="18"/>
              </w:rPr>
              <w:t>2018</w:t>
            </w:r>
            <w:r w:rsidR="00646F3A" w:rsidRPr="00755046">
              <w:rPr>
                <w:rFonts w:cs="Arial"/>
                <w:sz w:val="18"/>
                <w:szCs w:val="18"/>
              </w:rPr>
              <w:t xml:space="preserve"> – </w:t>
            </w:r>
            <w:r>
              <w:rPr>
                <w:rFonts w:cs="Arial"/>
                <w:sz w:val="18"/>
                <w:szCs w:val="18"/>
              </w:rPr>
              <w:t>začiatok poskytovania služby 2019</w:t>
            </w:r>
          </w:p>
        </w:tc>
      </w:tr>
      <w:tr w:rsidR="00646F3A" w:rsidRPr="00755046" w:rsidTr="007952DE">
        <w:trPr>
          <w:trHeight w:val="255"/>
        </w:trPr>
        <w:tc>
          <w:tcPr>
            <w:tcW w:w="4600" w:type="dxa"/>
            <w:gridSpan w:val="2"/>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646F3A" w:rsidRPr="00755046" w:rsidRDefault="00646F3A" w:rsidP="007952DE">
            <w:pPr>
              <w:jc w:val="center"/>
              <w:rPr>
                <w:rFonts w:cs="Arial"/>
                <w:b/>
                <w:bCs/>
                <w:sz w:val="18"/>
                <w:szCs w:val="18"/>
              </w:rPr>
            </w:pPr>
            <w:r w:rsidRPr="00755046">
              <w:rPr>
                <w:rFonts w:cs="Arial"/>
                <w:b/>
                <w:bCs/>
                <w:sz w:val="18"/>
                <w:szCs w:val="18"/>
              </w:rPr>
              <w:t>Zodpovedn</w:t>
            </w:r>
            <w:r>
              <w:rPr>
                <w:rFonts w:cs="Arial"/>
                <w:b/>
                <w:bCs/>
                <w:sz w:val="18"/>
                <w:szCs w:val="18"/>
              </w:rPr>
              <w:t>osť</w:t>
            </w:r>
          </w:p>
        </w:tc>
      </w:tr>
      <w:tr w:rsidR="00646F3A" w:rsidRPr="00755046" w:rsidTr="007952DE">
        <w:trPr>
          <w:trHeight w:val="401"/>
        </w:trPr>
        <w:tc>
          <w:tcPr>
            <w:tcW w:w="4600" w:type="dxa"/>
            <w:gridSpan w:val="2"/>
            <w:tcBorders>
              <w:left w:val="nil"/>
            </w:tcBorders>
            <w:noWrap/>
            <w:vAlign w:val="center"/>
          </w:tcPr>
          <w:p w:rsidR="00646F3A" w:rsidRPr="00755046" w:rsidRDefault="00B60313" w:rsidP="00646F3A">
            <w:pPr>
              <w:numPr>
                <w:ilvl w:val="0"/>
                <w:numId w:val="21"/>
              </w:numPr>
              <w:ind w:left="371"/>
              <w:rPr>
                <w:rFonts w:cs="Arial"/>
                <w:sz w:val="18"/>
                <w:szCs w:val="18"/>
              </w:rPr>
            </w:pPr>
            <w:r>
              <w:rPr>
                <w:rFonts w:cs="Arial"/>
                <w:sz w:val="18"/>
                <w:szCs w:val="18"/>
              </w:rPr>
              <w:t>Obec Jaslovské Bohunice</w:t>
            </w:r>
          </w:p>
          <w:p w:rsidR="00B60313" w:rsidRDefault="00B60313" w:rsidP="00B60313">
            <w:pPr>
              <w:numPr>
                <w:ilvl w:val="0"/>
                <w:numId w:val="21"/>
              </w:numPr>
              <w:ind w:left="371"/>
              <w:rPr>
                <w:rFonts w:cs="Arial"/>
                <w:sz w:val="18"/>
                <w:szCs w:val="18"/>
              </w:rPr>
            </w:pPr>
            <w:r>
              <w:rPr>
                <w:rFonts w:cs="Arial"/>
                <w:sz w:val="18"/>
                <w:szCs w:val="18"/>
              </w:rPr>
              <w:t>Trnavský samosprávny kraj</w:t>
            </w:r>
          </w:p>
          <w:p w:rsidR="00646F3A" w:rsidRPr="00755046" w:rsidRDefault="00646F3A" w:rsidP="00B60313">
            <w:pPr>
              <w:ind w:left="371"/>
              <w:rPr>
                <w:rFonts w:cs="Arial"/>
                <w:sz w:val="18"/>
                <w:szCs w:val="18"/>
              </w:rPr>
            </w:pPr>
          </w:p>
        </w:tc>
        <w:tc>
          <w:tcPr>
            <w:tcW w:w="4560" w:type="dxa"/>
            <w:tcBorders>
              <w:right w:val="nil"/>
            </w:tcBorders>
            <w:noWrap/>
            <w:vAlign w:val="bottom"/>
          </w:tcPr>
          <w:p w:rsidR="00646F3A" w:rsidRPr="00755046" w:rsidRDefault="00B60313" w:rsidP="007952DE">
            <w:pPr>
              <w:ind w:left="380"/>
              <w:rPr>
                <w:rFonts w:cs="Arial"/>
                <w:sz w:val="18"/>
                <w:szCs w:val="18"/>
              </w:rPr>
            </w:pPr>
            <w:r>
              <w:rPr>
                <w:rFonts w:cs="Arial"/>
                <w:sz w:val="18"/>
                <w:szCs w:val="18"/>
              </w:rPr>
              <w:t>Riaditeľ Zariadenia pre seniorov Bohunka</w:t>
            </w:r>
          </w:p>
        </w:tc>
      </w:tr>
    </w:tbl>
    <w:p w:rsidR="00646F3A" w:rsidRPr="00755046" w:rsidRDefault="00646F3A" w:rsidP="00646F3A"/>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646F3A" w:rsidRPr="00755046" w:rsidTr="007952DE">
        <w:trPr>
          <w:trHeight w:val="360"/>
        </w:trPr>
        <w:tc>
          <w:tcPr>
            <w:tcW w:w="2200" w:type="dxa"/>
            <w:tcBorders>
              <w:left w:val="nil"/>
            </w:tcBorders>
            <w:shd w:val="clear" w:color="auto" w:fill="FFFFCC"/>
            <w:vAlign w:val="center"/>
          </w:tcPr>
          <w:p w:rsidR="00646F3A" w:rsidRPr="00755046" w:rsidRDefault="00646F3A" w:rsidP="007952DE">
            <w:pPr>
              <w:rPr>
                <w:rFonts w:cs="Arial"/>
                <w:b/>
                <w:bCs/>
                <w:sz w:val="18"/>
                <w:szCs w:val="18"/>
              </w:rPr>
            </w:pPr>
            <w:r w:rsidRPr="00755046">
              <w:rPr>
                <w:rFonts w:cs="Arial"/>
                <w:b/>
                <w:bCs/>
                <w:sz w:val="18"/>
                <w:szCs w:val="18"/>
              </w:rPr>
              <w:t xml:space="preserve">Priorita č. </w:t>
            </w:r>
            <w:r>
              <w:rPr>
                <w:rFonts w:cs="Arial"/>
                <w:b/>
                <w:bCs/>
                <w:sz w:val="18"/>
                <w:szCs w:val="18"/>
              </w:rPr>
              <w:t>7</w:t>
            </w:r>
          </w:p>
        </w:tc>
        <w:tc>
          <w:tcPr>
            <w:tcW w:w="6960" w:type="dxa"/>
            <w:gridSpan w:val="2"/>
            <w:tcBorders>
              <w:right w:val="nil"/>
            </w:tcBorders>
            <w:shd w:val="clear" w:color="auto" w:fill="FFFFCC"/>
            <w:vAlign w:val="center"/>
          </w:tcPr>
          <w:p w:rsidR="00646F3A" w:rsidRPr="00B60313" w:rsidRDefault="00646F3A" w:rsidP="00A54319">
            <w:pPr>
              <w:rPr>
                <w:rFonts w:ascii="Arial" w:eastAsia="Times New Roman" w:hAnsi="Arial" w:cs="Arial"/>
                <w:color w:val="auto"/>
                <w:sz w:val="22"/>
                <w:szCs w:val="22"/>
              </w:rPr>
            </w:pPr>
            <w:r w:rsidRPr="00755046">
              <w:rPr>
                <w:rFonts w:cs="Arial"/>
                <w:sz w:val="18"/>
                <w:szCs w:val="18"/>
              </w:rPr>
              <w:t>Vy</w:t>
            </w:r>
            <w:r w:rsidR="00B60313">
              <w:rPr>
                <w:rFonts w:cs="Arial"/>
                <w:sz w:val="18"/>
                <w:szCs w:val="18"/>
              </w:rPr>
              <w:t>budovanie bezbariérovej oddychovej zóny, oplotenie a rozšírenie kapacity Zariadenia pre seniorov Bohunka v existujúcom prostredí o 9 klientov</w:t>
            </w:r>
          </w:p>
        </w:tc>
      </w:tr>
      <w:tr w:rsidR="00646F3A" w:rsidRPr="00755046" w:rsidTr="007952DE">
        <w:trPr>
          <w:trHeight w:val="592"/>
        </w:trPr>
        <w:tc>
          <w:tcPr>
            <w:tcW w:w="2200" w:type="dxa"/>
            <w:tcBorders>
              <w:left w:val="nil"/>
            </w:tcBorders>
            <w:vAlign w:val="center"/>
          </w:tcPr>
          <w:p w:rsidR="00646F3A" w:rsidRPr="00755046" w:rsidRDefault="00646F3A" w:rsidP="007952DE">
            <w:pPr>
              <w:rPr>
                <w:rFonts w:cs="Arial"/>
                <w:i/>
                <w:iCs/>
                <w:sz w:val="18"/>
                <w:szCs w:val="18"/>
              </w:rPr>
            </w:pPr>
            <w:r>
              <w:rPr>
                <w:rFonts w:cs="Arial"/>
                <w:b/>
                <w:bCs/>
                <w:noProof/>
                <w:sz w:val="18"/>
                <w:szCs w:val="18"/>
              </w:rPr>
              <mc:AlternateContent>
                <mc:Choice Requires="wps">
                  <w:drawing>
                    <wp:anchor distT="0" distB="0" distL="114300" distR="114300" simplePos="0" relativeHeight="251666432" behindDoc="1" locked="0" layoutInCell="1" allowOverlap="1" wp14:anchorId="626463AB" wp14:editId="40509381">
                      <wp:simplePos x="0" y="0"/>
                      <wp:positionH relativeFrom="column">
                        <wp:posOffset>-790575</wp:posOffset>
                      </wp:positionH>
                      <wp:positionV relativeFrom="paragraph">
                        <wp:posOffset>611505</wp:posOffset>
                      </wp:positionV>
                      <wp:extent cx="7315200" cy="579120"/>
                      <wp:effectExtent l="1905" t="3175" r="0" b="0"/>
                      <wp:wrapNone/>
                      <wp:docPr id="24"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235A" id="Obdĺžnik 24" o:spid="_x0000_s1026" style="position:absolute;margin-left:-62.25pt;margin-top:48.15pt;width:8in;height:4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" stroked="f"/>
                  </w:pict>
                </mc:Fallback>
              </mc:AlternateContent>
            </w:r>
            <w:r>
              <w:rPr>
                <w:rFonts w:cs="Arial"/>
                <w:i/>
                <w:iCs/>
                <w:sz w:val="18"/>
                <w:szCs w:val="18"/>
              </w:rPr>
              <w:t xml:space="preserve">CIELE  A </w:t>
            </w:r>
            <w:r w:rsidRPr="00755046">
              <w:rPr>
                <w:rFonts w:cs="Arial"/>
                <w:i/>
                <w:iCs/>
                <w:sz w:val="18"/>
                <w:szCs w:val="18"/>
              </w:rPr>
              <w:t>AKTIVITY</w:t>
            </w:r>
          </w:p>
        </w:tc>
        <w:tc>
          <w:tcPr>
            <w:tcW w:w="6960" w:type="dxa"/>
            <w:gridSpan w:val="2"/>
            <w:tcBorders>
              <w:right w:val="nil"/>
            </w:tcBorders>
            <w:vAlign w:val="bottom"/>
          </w:tcPr>
          <w:p w:rsidR="00646F3A" w:rsidRPr="00755046" w:rsidRDefault="00646F3A" w:rsidP="007952DE">
            <w:pPr>
              <w:rPr>
                <w:rFonts w:cs="Arial"/>
                <w:b/>
                <w:i/>
                <w:iCs/>
                <w:sz w:val="18"/>
                <w:szCs w:val="18"/>
              </w:rPr>
            </w:pPr>
          </w:p>
          <w:p w:rsidR="00646F3A" w:rsidRPr="00755046" w:rsidRDefault="00B60313" w:rsidP="00646F3A">
            <w:pPr>
              <w:numPr>
                <w:ilvl w:val="0"/>
                <w:numId w:val="20"/>
              </w:numPr>
              <w:tabs>
                <w:tab w:val="clear" w:pos="1571"/>
                <w:tab w:val="num" w:pos="457"/>
              </w:tabs>
              <w:ind w:left="457"/>
              <w:rPr>
                <w:rFonts w:cs="Arial"/>
                <w:i/>
                <w:iCs/>
                <w:sz w:val="18"/>
                <w:szCs w:val="18"/>
              </w:rPr>
            </w:pPr>
            <w:r>
              <w:rPr>
                <w:rFonts w:cs="Arial"/>
                <w:i/>
                <w:iCs/>
                <w:sz w:val="18"/>
                <w:szCs w:val="18"/>
              </w:rPr>
              <w:t>Vypracovanie a spracovanie výkresovej a projektovej dokumentácie</w:t>
            </w:r>
          </w:p>
          <w:p w:rsidR="00646F3A" w:rsidRDefault="00B60313" w:rsidP="00646F3A">
            <w:pPr>
              <w:numPr>
                <w:ilvl w:val="0"/>
                <w:numId w:val="20"/>
              </w:numPr>
              <w:tabs>
                <w:tab w:val="clear" w:pos="1571"/>
                <w:tab w:val="num" w:pos="457"/>
              </w:tabs>
              <w:ind w:left="457"/>
              <w:rPr>
                <w:rFonts w:cs="Arial"/>
                <w:i/>
                <w:iCs/>
                <w:sz w:val="18"/>
                <w:szCs w:val="18"/>
              </w:rPr>
            </w:pPr>
            <w:r>
              <w:rPr>
                <w:rFonts w:cs="Arial"/>
                <w:i/>
                <w:iCs/>
                <w:sz w:val="18"/>
                <w:szCs w:val="18"/>
              </w:rPr>
              <w:t>Vydanie stavebného povolenia</w:t>
            </w:r>
          </w:p>
          <w:p w:rsidR="00B60313" w:rsidRDefault="00B60313" w:rsidP="00646F3A">
            <w:pPr>
              <w:numPr>
                <w:ilvl w:val="0"/>
                <w:numId w:val="20"/>
              </w:numPr>
              <w:tabs>
                <w:tab w:val="clear" w:pos="1571"/>
                <w:tab w:val="num" w:pos="457"/>
              </w:tabs>
              <w:ind w:left="457"/>
              <w:rPr>
                <w:rFonts w:cs="Arial"/>
                <w:i/>
                <w:iCs/>
                <w:sz w:val="18"/>
                <w:szCs w:val="18"/>
              </w:rPr>
            </w:pPr>
            <w:r>
              <w:rPr>
                <w:rFonts w:cs="Arial"/>
                <w:i/>
                <w:iCs/>
                <w:sz w:val="18"/>
                <w:szCs w:val="18"/>
              </w:rPr>
              <w:t>Verejné obstarávanie na realizáciu prác</w:t>
            </w:r>
          </w:p>
          <w:p w:rsidR="00B60313" w:rsidRDefault="00B60313" w:rsidP="00646F3A">
            <w:pPr>
              <w:numPr>
                <w:ilvl w:val="0"/>
                <w:numId w:val="20"/>
              </w:numPr>
              <w:tabs>
                <w:tab w:val="clear" w:pos="1571"/>
                <w:tab w:val="num" w:pos="457"/>
              </w:tabs>
              <w:ind w:left="457"/>
              <w:rPr>
                <w:rFonts w:cs="Arial"/>
                <w:i/>
                <w:iCs/>
                <w:sz w:val="18"/>
                <w:szCs w:val="18"/>
              </w:rPr>
            </w:pPr>
            <w:r>
              <w:rPr>
                <w:rFonts w:cs="Arial"/>
                <w:i/>
                <w:iCs/>
                <w:sz w:val="18"/>
                <w:szCs w:val="18"/>
              </w:rPr>
              <w:t>Realizácia</w:t>
            </w:r>
          </w:p>
          <w:p w:rsidR="00B60313" w:rsidRDefault="00B60313" w:rsidP="00646F3A">
            <w:pPr>
              <w:numPr>
                <w:ilvl w:val="0"/>
                <w:numId w:val="20"/>
              </w:numPr>
              <w:tabs>
                <w:tab w:val="clear" w:pos="1571"/>
                <w:tab w:val="num" w:pos="457"/>
              </w:tabs>
              <w:ind w:left="457"/>
              <w:rPr>
                <w:rFonts w:cs="Arial"/>
                <w:i/>
                <w:iCs/>
                <w:sz w:val="18"/>
                <w:szCs w:val="18"/>
              </w:rPr>
            </w:pPr>
            <w:r>
              <w:rPr>
                <w:rFonts w:cs="Arial"/>
                <w:i/>
                <w:iCs/>
                <w:sz w:val="18"/>
                <w:szCs w:val="18"/>
              </w:rPr>
              <w:t>Kolaudácia</w:t>
            </w:r>
          </w:p>
          <w:p w:rsidR="00B60313" w:rsidRDefault="00B60313" w:rsidP="00B60313">
            <w:pPr>
              <w:numPr>
                <w:ilvl w:val="0"/>
                <w:numId w:val="20"/>
              </w:numPr>
              <w:tabs>
                <w:tab w:val="clear" w:pos="1571"/>
                <w:tab w:val="num" w:pos="457"/>
              </w:tabs>
              <w:ind w:left="457"/>
              <w:rPr>
                <w:rFonts w:cs="Arial"/>
                <w:i/>
                <w:iCs/>
                <w:sz w:val="18"/>
                <w:szCs w:val="18"/>
              </w:rPr>
            </w:pPr>
            <w:r>
              <w:rPr>
                <w:rFonts w:cs="Arial"/>
                <w:i/>
                <w:iCs/>
                <w:sz w:val="18"/>
                <w:szCs w:val="18"/>
              </w:rPr>
              <w:t>Registrácia na rozšírenie kapacity Zariadenia pre klientov</w:t>
            </w:r>
          </w:p>
          <w:p w:rsidR="00646F3A" w:rsidRDefault="00B60313" w:rsidP="00646F3A">
            <w:pPr>
              <w:numPr>
                <w:ilvl w:val="0"/>
                <w:numId w:val="20"/>
              </w:numPr>
              <w:tabs>
                <w:tab w:val="clear" w:pos="1571"/>
                <w:tab w:val="num" w:pos="457"/>
              </w:tabs>
              <w:ind w:left="457"/>
              <w:rPr>
                <w:rFonts w:cs="Arial"/>
                <w:i/>
                <w:iCs/>
                <w:sz w:val="18"/>
                <w:szCs w:val="18"/>
              </w:rPr>
            </w:pPr>
            <w:r>
              <w:rPr>
                <w:rFonts w:cs="Arial"/>
                <w:i/>
                <w:iCs/>
                <w:sz w:val="18"/>
                <w:szCs w:val="18"/>
              </w:rPr>
              <w:t>Nákup interiérového vybavenia (napr. polohovateľné postele, skrine....)</w:t>
            </w:r>
          </w:p>
          <w:p w:rsidR="00646F3A" w:rsidRPr="00755046" w:rsidRDefault="00646F3A" w:rsidP="00646F3A">
            <w:pPr>
              <w:numPr>
                <w:ilvl w:val="0"/>
                <w:numId w:val="20"/>
              </w:numPr>
              <w:tabs>
                <w:tab w:val="clear" w:pos="1571"/>
                <w:tab w:val="num" w:pos="457"/>
              </w:tabs>
              <w:ind w:left="457"/>
              <w:rPr>
                <w:rFonts w:cs="Arial"/>
                <w:i/>
                <w:iCs/>
                <w:sz w:val="18"/>
                <w:szCs w:val="18"/>
              </w:rPr>
            </w:pPr>
            <w:r>
              <w:rPr>
                <w:rFonts w:cs="Arial"/>
                <w:i/>
                <w:iCs/>
                <w:sz w:val="18"/>
                <w:szCs w:val="18"/>
              </w:rPr>
              <w:t>Zabezpečenie pomoci fyzickej osobe, ktorá je odkázaná na pomoc inej fyzickej osoby</w:t>
            </w:r>
          </w:p>
          <w:p w:rsidR="00646F3A" w:rsidRPr="00755046" w:rsidRDefault="00646F3A" w:rsidP="007952DE">
            <w:pPr>
              <w:ind w:left="457"/>
              <w:rPr>
                <w:rFonts w:cs="Arial"/>
                <w:i/>
                <w:iCs/>
                <w:sz w:val="18"/>
                <w:szCs w:val="18"/>
              </w:rPr>
            </w:pPr>
          </w:p>
        </w:tc>
      </w:tr>
      <w:tr w:rsidR="00646F3A" w:rsidRPr="00755046" w:rsidTr="007952DE">
        <w:trPr>
          <w:trHeight w:val="480"/>
        </w:trPr>
        <w:tc>
          <w:tcPr>
            <w:tcW w:w="2200" w:type="dxa"/>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646F3A" w:rsidRPr="00755046" w:rsidRDefault="00646F3A" w:rsidP="00B60313">
            <w:pPr>
              <w:jc w:val="center"/>
              <w:rPr>
                <w:rFonts w:cs="Arial"/>
                <w:sz w:val="18"/>
                <w:szCs w:val="18"/>
              </w:rPr>
            </w:pPr>
            <w:r w:rsidRPr="00755046">
              <w:rPr>
                <w:rFonts w:cs="Arial"/>
                <w:sz w:val="18"/>
                <w:szCs w:val="18"/>
              </w:rPr>
              <w:t>201</w:t>
            </w:r>
            <w:r w:rsidR="00B60313">
              <w:rPr>
                <w:rFonts w:cs="Arial"/>
                <w:sz w:val="18"/>
                <w:szCs w:val="18"/>
              </w:rPr>
              <w:t>8</w:t>
            </w:r>
            <w:r w:rsidRPr="00755046">
              <w:rPr>
                <w:rFonts w:cs="Arial"/>
                <w:sz w:val="18"/>
                <w:szCs w:val="18"/>
              </w:rPr>
              <w:t xml:space="preserve"> – 20</w:t>
            </w:r>
            <w:r w:rsidR="00B60313">
              <w:rPr>
                <w:rFonts w:cs="Arial"/>
                <w:sz w:val="18"/>
                <w:szCs w:val="18"/>
              </w:rPr>
              <w:t>19</w:t>
            </w:r>
          </w:p>
        </w:tc>
      </w:tr>
      <w:tr w:rsidR="00646F3A" w:rsidRPr="00755046" w:rsidTr="007952DE">
        <w:trPr>
          <w:trHeight w:val="255"/>
        </w:trPr>
        <w:tc>
          <w:tcPr>
            <w:tcW w:w="4600" w:type="dxa"/>
            <w:gridSpan w:val="2"/>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646F3A" w:rsidRPr="00755046" w:rsidRDefault="00646F3A" w:rsidP="007952DE">
            <w:pPr>
              <w:jc w:val="center"/>
              <w:rPr>
                <w:rFonts w:cs="Arial"/>
                <w:b/>
                <w:bCs/>
                <w:sz w:val="18"/>
                <w:szCs w:val="18"/>
              </w:rPr>
            </w:pPr>
            <w:r w:rsidRPr="00755046">
              <w:rPr>
                <w:rFonts w:cs="Arial"/>
                <w:b/>
                <w:bCs/>
                <w:sz w:val="18"/>
                <w:szCs w:val="18"/>
              </w:rPr>
              <w:t>Zodpovedn</w:t>
            </w:r>
            <w:r>
              <w:rPr>
                <w:rFonts w:cs="Arial"/>
                <w:b/>
                <w:bCs/>
                <w:sz w:val="18"/>
                <w:szCs w:val="18"/>
              </w:rPr>
              <w:t>osť</w:t>
            </w:r>
          </w:p>
        </w:tc>
      </w:tr>
      <w:tr w:rsidR="00646F3A" w:rsidRPr="00755046" w:rsidTr="007952DE">
        <w:trPr>
          <w:trHeight w:val="542"/>
        </w:trPr>
        <w:tc>
          <w:tcPr>
            <w:tcW w:w="4600" w:type="dxa"/>
            <w:gridSpan w:val="2"/>
            <w:tcBorders>
              <w:left w:val="nil"/>
            </w:tcBorders>
            <w:noWrap/>
            <w:vAlign w:val="center"/>
          </w:tcPr>
          <w:p w:rsidR="00646F3A" w:rsidRPr="00755046" w:rsidRDefault="00646F3A" w:rsidP="00646F3A">
            <w:pPr>
              <w:numPr>
                <w:ilvl w:val="0"/>
                <w:numId w:val="21"/>
              </w:numPr>
              <w:ind w:left="371"/>
              <w:rPr>
                <w:rFonts w:cs="Arial"/>
                <w:sz w:val="18"/>
                <w:szCs w:val="18"/>
              </w:rPr>
            </w:pPr>
            <w:r w:rsidRPr="00755046">
              <w:rPr>
                <w:rFonts w:cs="Arial"/>
                <w:sz w:val="18"/>
                <w:szCs w:val="18"/>
              </w:rPr>
              <w:t>Registrovaný subjekt</w:t>
            </w:r>
          </w:p>
          <w:p w:rsidR="00646F3A" w:rsidRDefault="00B60313" w:rsidP="00646F3A">
            <w:pPr>
              <w:numPr>
                <w:ilvl w:val="0"/>
                <w:numId w:val="21"/>
              </w:numPr>
              <w:ind w:left="371"/>
              <w:rPr>
                <w:rFonts w:cs="Arial"/>
                <w:sz w:val="18"/>
                <w:szCs w:val="18"/>
              </w:rPr>
            </w:pPr>
            <w:r>
              <w:rPr>
                <w:rFonts w:cs="Arial"/>
                <w:sz w:val="18"/>
                <w:szCs w:val="18"/>
              </w:rPr>
              <w:t>Obec Jaslovské Bohunice</w:t>
            </w:r>
          </w:p>
          <w:p w:rsidR="00B60313" w:rsidRPr="00755046" w:rsidRDefault="00B60313" w:rsidP="00646F3A">
            <w:pPr>
              <w:numPr>
                <w:ilvl w:val="0"/>
                <w:numId w:val="21"/>
              </w:numPr>
              <w:ind w:left="371"/>
              <w:rPr>
                <w:rFonts w:cs="Arial"/>
                <w:sz w:val="18"/>
                <w:szCs w:val="18"/>
              </w:rPr>
            </w:pPr>
            <w:r>
              <w:rPr>
                <w:rFonts w:cs="Arial"/>
                <w:sz w:val="18"/>
                <w:szCs w:val="18"/>
              </w:rPr>
              <w:t>Dotácia z MPSVaR</w:t>
            </w:r>
          </w:p>
        </w:tc>
        <w:tc>
          <w:tcPr>
            <w:tcW w:w="4560" w:type="dxa"/>
            <w:tcBorders>
              <w:right w:val="nil"/>
            </w:tcBorders>
            <w:noWrap/>
            <w:vAlign w:val="bottom"/>
          </w:tcPr>
          <w:p w:rsidR="00646F3A" w:rsidRDefault="00B60313" w:rsidP="00B60313">
            <w:pPr>
              <w:ind w:left="380"/>
              <w:rPr>
                <w:rFonts w:cs="Arial"/>
                <w:sz w:val="18"/>
                <w:szCs w:val="18"/>
              </w:rPr>
            </w:pPr>
            <w:r>
              <w:rPr>
                <w:sz w:val="18"/>
                <w:szCs w:val="18"/>
              </w:rPr>
              <w:t>Odd.</w:t>
            </w:r>
            <w:r w:rsidRPr="00B60313">
              <w:rPr>
                <w:sz w:val="18"/>
                <w:szCs w:val="18"/>
              </w:rPr>
              <w:t>stavby, investičn</w:t>
            </w:r>
            <w:r w:rsidR="00A54319">
              <w:rPr>
                <w:sz w:val="18"/>
                <w:szCs w:val="18"/>
              </w:rPr>
              <w:t xml:space="preserve">ej </w:t>
            </w:r>
            <w:r w:rsidRPr="00B60313">
              <w:rPr>
                <w:sz w:val="18"/>
                <w:szCs w:val="18"/>
              </w:rPr>
              <w:t xml:space="preserve"> výstavb</w:t>
            </w:r>
            <w:r w:rsidR="00A54319">
              <w:rPr>
                <w:sz w:val="18"/>
                <w:szCs w:val="18"/>
              </w:rPr>
              <w:t>y obecného úradu</w:t>
            </w:r>
            <w:r w:rsidR="00646F3A">
              <w:rPr>
                <w:rFonts w:cs="Arial"/>
                <w:sz w:val="18"/>
                <w:szCs w:val="18"/>
              </w:rPr>
              <w:t>, Stavebný úrad</w:t>
            </w:r>
            <w:r w:rsidR="00A54319">
              <w:rPr>
                <w:rFonts w:cs="Arial"/>
                <w:sz w:val="18"/>
                <w:szCs w:val="18"/>
              </w:rPr>
              <w:t>, Riaditeľ Zariadenia pre seniorov</w:t>
            </w:r>
          </w:p>
          <w:p w:rsidR="00B60313" w:rsidRPr="00755046" w:rsidRDefault="00B60313" w:rsidP="00B60313">
            <w:pPr>
              <w:ind w:left="380"/>
              <w:rPr>
                <w:rFonts w:cs="Arial"/>
                <w:sz w:val="18"/>
                <w:szCs w:val="18"/>
              </w:rPr>
            </w:pPr>
          </w:p>
        </w:tc>
      </w:tr>
    </w:tbl>
    <w:p w:rsidR="00646F3A" w:rsidRPr="00755046" w:rsidRDefault="00646F3A" w:rsidP="00646F3A">
      <w:r>
        <w:rPr>
          <w:noProof/>
        </w:rPr>
        <mc:AlternateContent>
          <mc:Choice Requires="wps">
            <w:drawing>
              <wp:anchor distT="0" distB="0" distL="114300" distR="114300" simplePos="0" relativeHeight="251668480" behindDoc="1" locked="0" layoutInCell="1" allowOverlap="1" wp14:anchorId="6E37836B" wp14:editId="62B98B9E">
                <wp:simplePos x="0" y="0"/>
                <wp:positionH relativeFrom="column">
                  <wp:posOffset>-800100</wp:posOffset>
                </wp:positionH>
                <wp:positionV relativeFrom="paragraph">
                  <wp:posOffset>544830</wp:posOffset>
                </wp:positionV>
                <wp:extent cx="7315200" cy="579120"/>
                <wp:effectExtent l="0" t="2540" r="4445" b="0"/>
                <wp:wrapNone/>
                <wp:docPr id="23" name="Obdĺž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00B4" id="Obdĺžnik 23" o:spid="_x0000_s1026" style="position:absolute;margin-left:-63pt;margin-top:42.9pt;width:8in;height:4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" stroked="f"/>
            </w:pict>
          </mc:Fallback>
        </mc:AlternateContent>
      </w:r>
    </w:p>
    <w:tbl>
      <w:tblPr>
        <w:tblW w:w="9160" w:type="dxa"/>
        <w:tblInd w:w="5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CellMar>
          <w:left w:w="70" w:type="dxa"/>
          <w:right w:w="70" w:type="dxa"/>
        </w:tblCellMar>
        <w:tblLook w:val="0000" w:firstRow="0" w:lastRow="0" w:firstColumn="0" w:lastColumn="0" w:noHBand="0" w:noVBand="0"/>
      </w:tblPr>
      <w:tblGrid>
        <w:gridCol w:w="2200"/>
        <w:gridCol w:w="2400"/>
        <w:gridCol w:w="4560"/>
      </w:tblGrid>
      <w:tr w:rsidR="00646F3A" w:rsidRPr="00755046" w:rsidTr="007952DE">
        <w:trPr>
          <w:trHeight w:val="360"/>
        </w:trPr>
        <w:tc>
          <w:tcPr>
            <w:tcW w:w="2200" w:type="dxa"/>
            <w:tcBorders>
              <w:left w:val="nil"/>
            </w:tcBorders>
            <w:shd w:val="clear" w:color="auto" w:fill="FFFFCC"/>
            <w:vAlign w:val="center"/>
          </w:tcPr>
          <w:p w:rsidR="00646F3A" w:rsidRPr="00755046" w:rsidRDefault="00646F3A" w:rsidP="007952DE">
            <w:pPr>
              <w:rPr>
                <w:rFonts w:cs="Arial"/>
                <w:b/>
                <w:bCs/>
                <w:sz w:val="18"/>
                <w:szCs w:val="18"/>
              </w:rPr>
            </w:pPr>
            <w:r>
              <w:rPr>
                <w:noProof/>
              </w:rPr>
              <mc:AlternateContent>
                <mc:Choice Requires="wps">
                  <w:drawing>
                    <wp:anchor distT="0" distB="0" distL="114300" distR="114300" simplePos="0" relativeHeight="251665408" behindDoc="1" locked="0" layoutInCell="1" allowOverlap="1" wp14:anchorId="032E0E09" wp14:editId="18DD1663">
                      <wp:simplePos x="0" y="0"/>
                      <wp:positionH relativeFrom="column">
                        <wp:posOffset>-800100</wp:posOffset>
                      </wp:positionH>
                      <wp:positionV relativeFrom="paragraph">
                        <wp:posOffset>608330</wp:posOffset>
                      </wp:positionV>
                      <wp:extent cx="7315200" cy="579120"/>
                      <wp:effectExtent l="0" t="635" r="4445" b="1270"/>
                      <wp:wrapNone/>
                      <wp:docPr id="22" name="Obdĺž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17EB" id="Obdĺžnik 22" o:spid="_x0000_s1026" style="position:absolute;margin-left:-63pt;margin-top:47.9pt;width:8in;height:4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" stroked="f"/>
                  </w:pict>
                </mc:Fallback>
              </mc:AlternateContent>
            </w:r>
            <w:r w:rsidR="00A54319">
              <w:rPr>
                <w:rFonts w:cs="Arial"/>
                <w:b/>
                <w:bCs/>
                <w:sz w:val="18"/>
                <w:szCs w:val="18"/>
              </w:rPr>
              <w:t>Priorita č. 8</w:t>
            </w:r>
          </w:p>
        </w:tc>
        <w:tc>
          <w:tcPr>
            <w:tcW w:w="6960" w:type="dxa"/>
            <w:gridSpan w:val="2"/>
            <w:tcBorders>
              <w:right w:val="nil"/>
            </w:tcBorders>
            <w:shd w:val="clear" w:color="auto" w:fill="FFFFCC"/>
            <w:vAlign w:val="center"/>
          </w:tcPr>
          <w:p w:rsidR="00646F3A" w:rsidRPr="00755046" w:rsidRDefault="00646F3A" w:rsidP="007952DE">
            <w:pPr>
              <w:rPr>
                <w:rFonts w:cs="Arial"/>
                <w:sz w:val="18"/>
                <w:szCs w:val="18"/>
              </w:rPr>
            </w:pPr>
            <w:r>
              <w:rPr>
                <w:rFonts w:cs="Arial"/>
                <w:sz w:val="18"/>
                <w:szCs w:val="18"/>
              </w:rPr>
              <w:t>Rozšírenie sociálnych a športových aktivít</w:t>
            </w:r>
            <w:r w:rsidR="00A54319">
              <w:rPr>
                <w:rFonts w:cs="Arial"/>
                <w:sz w:val="18"/>
                <w:szCs w:val="18"/>
              </w:rPr>
              <w:t xml:space="preserve"> – vybudovanie cyklotrasy</w:t>
            </w:r>
          </w:p>
        </w:tc>
      </w:tr>
      <w:tr w:rsidR="00646F3A" w:rsidRPr="00755046" w:rsidTr="007952DE">
        <w:trPr>
          <w:trHeight w:val="255"/>
        </w:trPr>
        <w:tc>
          <w:tcPr>
            <w:tcW w:w="2200" w:type="dxa"/>
            <w:tcBorders>
              <w:left w:val="nil"/>
            </w:tcBorders>
            <w:vAlign w:val="center"/>
          </w:tcPr>
          <w:p w:rsidR="00646F3A" w:rsidRPr="00755046" w:rsidRDefault="00646F3A" w:rsidP="007952DE">
            <w:pPr>
              <w:rPr>
                <w:rFonts w:cs="Arial"/>
                <w:i/>
                <w:iCs/>
                <w:sz w:val="18"/>
                <w:szCs w:val="18"/>
              </w:rPr>
            </w:pPr>
            <w:r>
              <w:rPr>
                <w:rFonts w:cs="Arial"/>
                <w:i/>
                <w:iCs/>
                <w:sz w:val="18"/>
                <w:szCs w:val="18"/>
              </w:rPr>
              <w:t xml:space="preserve">CIELE A  </w:t>
            </w:r>
            <w:r w:rsidRPr="00755046">
              <w:rPr>
                <w:rFonts w:cs="Arial"/>
                <w:i/>
                <w:iCs/>
                <w:sz w:val="18"/>
                <w:szCs w:val="18"/>
              </w:rPr>
              <w:t>AKTIVITY</w:t>
            </w:r>
          </w:p>
        </w:tc>
        <w:tc>
          <w:tcPr>
            <w:tcW w:w="6960" w:type="dxa"/>
            <w:gridSpan w:val="2"/>
            <w:tcBorders>
              <w:right w:val="nil"/>
            </w:tcBorders>
            <w:vAlign w:val="bottom"/>
          </w:tcPr>
          <w:p w:rsidR="00646F3A" w:rsidRPr="00755046" w:rsidRDefault="00646F3A" w:rsidP="007952DE">
            <w:pPr>
              <w:rPr>
                <w:rFonts w:cs="Arial"/>
                <w:b/>
                <w:i/>
                <w:iCs/>
                <w:sz w:val="18"/>
                <w:szCs w:val="18"/>
              </w:rPr>
            </w:pPr>
          </w:p>
          <w:p w:rsidR="00646F3A" w:rsidRPr="00755046" w:rsidRDefault="00646F3A" w:rsidP="00646F3A">
            <w:pPr>
              <w:numPr>
                <w:ilvl w:val="0"/>
                <w:numId w:val="20"/>
              </w:numPr>
              <w:tabs>
                <w:tab w:val="clear" w:pos="1571"/>
                <w:tab w:val="num" w:pos="457"/>
              </w:tabs>
              <w:ind w:left="457"/>
              <w:rPr>
                <w:rFonts w:cs="Arial"/>
                <w:i/>
                <w:iCs/>
                <w:sz w:val="18"/>
                <w:szCs w:val="18"/>
              </w:rPr>
            </w:pPr>
            <w:r w:rsidRPr="00755046">
              <w:rPr>
                <w:rFonts w:cs="Arial"/>
                <w:i/>
                <w:iCs/>
                <w:sz w:val="18"/>
                <w:szCs w:val="18"/>
              </w:rPr>
              <w:t>Zabezpečenie aktívneho športového vyžitia seniorov a mládeže</w:t>
            </w:r>
          </w:p>
          <w:p w:rsidR="00646F3A" w:rsidRPr="00755046" w:rsidRDefault="00646F3A" w:rsidP="00646F3A">
            <w:pPr>
              <w:numPr>
                <w:ilvl w:val="0"/>
                <w:numId w:val="20"/>
              </w:numPr>
              <w:tabs>
                <w:tab w:val="clear" w:pos="1571"/>
                <w:tab w:val="num" w:pos="457"/>
              </w:tabs>
              <w:ind w:left="457"/>
              <w:rPr>
                <w:rFonts w:cs="Arial"/>
                <w:i/>
                <w:iCs/>
                <w:sz w:val="18"/>
                <w:szCs w:val="18"/>
              </w:rPr>
            </w:pPr>
            <w:r w:rsidRPr="00755046">
              <w:rPr>
                <w:rFonts w:cs="Arial"/>
                <w:i/>
                <w:iCs/>
                <w:sz w:val="18"/>
                <w:szCs w:val="18"/>
              </w:rPr>
              <w:t>Rehabilitácia zdravotne postihnutých</w:t>
            </w:r>
          </w:p>
          <w:p w:rsidR="00646F3A" w:rsidRPr="00755046" w:rsidRDefault="00646F3A" w:rsidP="00646F3A">
            <w:pPr>
              <w:numPr>
                <w:ilvl w:val="0"/>
                <w:numId w:val="20"/>
              </w:numPr>
              <w:tabs>
                <w:tab w:val="clear" w:pos="1571"/>
                <w:tab w:val="num" w:pos="457"/>
              </w:tabs>
              <w:ind w:left="457"/>
              <w:rPr>
                <w:rFonts w:cs="Arial"/>
                <w:i/>
                <w:iCs/>
                <w:sz w:val="18"/>
                <w:szCs w:val="18"/>
              </w:rPr>
            </w:pPr>
            <w:r w:rsidRPr="00755046">
              <w:rPr>
                <w:rFonts w:cs="Arial"/>
                <w:i/>
                <w:iCs/>
                <w:sz w:val="18"/>
                <w:szCs w:val="18"/>
              </w:rPr>
              <w:t>Bezpečný presun obyvateľstva</w:t>
            </w:r>
          </w:p>
          <w:p w:rsidR="00646F3A" w:rsidRPr="00755046" w:rsidRDefault="00646F3A" w:rsidP="007952DE">
            <w:pPr>
              <w:jc w:val="both"/>
              <w:rPr>
                <w:rFonts w:cs="Arial"/>
                <w:i/>
                <w:iCs/>
                <w:sz w:val="18"/>
                <w:szCs w:val="18"/>
              </w:rPr>
            </w:pPr>
          </w:p>
        </w:tc>
      </w:tr>
      <w:tr w:rsidR="00646F3A" w:rsidRPr="00755046" w:rsidTr="007952DE">
        <w:trPr>
          <w:trHeight w:val="480"/>
        </w:trPr>
        <w:tc>
          <w:tcPr>
            <w:tcW w:w="2200" w:type="dxa"/>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ČASOVÝ HORIZONT REALIZÁCIE OPATRENIA</w:t>
            </w:r>
          </w:p>
        </w:tc>
        <w:tc>
          <w:tcPr>
            <w:tcW w:w="6960" w:type="dxa"/>
            <w:gridSpan w:val="2"/>
            <w:tcBorders>
              <w:right w:val="nil"/>
            </w:tcBorders>
            <w:vAlign w:val="center"/>
          </w:tcPr>
          <w:p w:rsidR="00646F3A" w:rsidRPr="00755046" w:rsidRDefault="00646F3A" w:rsidP="00A54319">
            <w:pPr>
              <w:jc w:val="center"/>
              <w:rPr>
                <w:rFonts w:cs="Arial"/>
                <w:sz w:val="18"/>
                <w:szCs w:val="18"/>
              </w:rPr>
            </w:pPr>
            <w:r w:rsidRPr="00755046">
              <w:rPr>
                <w:rFonts w:cs="Arial"/>
                <w:sz w:val="18"/>
                <w:szCs w:val="18"/>
              </w:rPr>
              <w:t>201</w:t>
            </w:r>
            <w:r w:rsidR="00A54319">
              <w:rPr>
                <w:rFonts w:cs="Arial"/>
                <w:sz w:val="18"/>
                <w:szCs w:val="18"/>
              </w:rPr>
              <w:t>8 – 2022</w:t>
            </w:r>
          </w:p>
        </w:tc>
      </w:tr>
      <w:tr w:rsidR="00646F3A" w:rsidRPr="00755046" w:rsidTr="007952DE">
        <w:trPr>
          <w:trHeight w:val="255"/>
        </w:trPr>
        <w:tc>
          <w:tcPr>
            <w:tcW w:w="4600" w:type="dxa"/>
            <w:gridSpan w:val="2"/>
            <w:tcBorders>
              <w:left w:val="nil"/>
            </w:tcBorders>
            <w:vAlign w:val="center"/>
          </w:tcPr>
          <w:p w:rsidR="00646F3A" w:rsidRPr="00755046" w:rsidRDefault="00646F3A" w:rsidP="007952DE">
            <w:pPr>
              <w:rPr>
                <w:rFonts w:cs="Arial"/>
                <w:b/>
                <w:bCs/>
                <w:sz w:val="18"/>
                <w:szCs w:val="18"/>
              </w:rPr>
            </w:pPr>
            <w:r w:rsidRPr="00755046">
              <w:rPr>
                <w:rFonts w:cs="Arial"/>
                <w:b/>
                <w:bCs/>
                <w:sz w:val="18"/>
                <w:szCs w:val="18"/>
              </w:rPr>
              <w:t>REALIZÁTORI/PARTNERI</w:t>
            </w:r>
          </w:p>
        </w:tc>
        <w:tc>
          <w:tcPr>
            <w:tcW w:w="4560" w:type="dxa"/>
            <w:tcBorders>
              <w:right w:val="nil"/>
            </w:tcBorders>
            <w:noWrap/>
            <w:vAlign w:val="center"/>
          </w:tcPr>
          <w:p w:rsidR="00646F3A" w:rsidRPr="00755046" w:rsidRDefault="00646F3A" w:rsidP="007952DE">
            <w:pPr>
              <w:jc w:val="center"/>
              <w:rPr>
                <w:rFonts w:cs="Arial"/>
                <w:b/>
                <w:bCs/>
                <w:sz w:val="18"/>
                <w:szCs w:val="18"/>
              </w:rPr>
            </w:pPr>
            <w:r w:rsidRPr="00755046">
              <w:rPr>
                <w:rFonts w:cs="Arial"/>
                <w:b/>
                <w:bCs/>
                <w:sz w:val="18"/>
                <w:szCs w:val="18"/>
              </w:rPr>
              <w:t>ZDROJE FINANCOVANIA</w:t>
            </w:r>
          </w:p>
        </w:tc>
      </w:tr>
      <w:tr w:rsidR="00646F3A" w:rsidRPr="00755046" w:rsidTr="007952DE">
        <w:trPr>
          <w:trHeight w:val="613"/>
        </w:trPr>
        <w:tc>
          <w:tcPr>
            <w:tcW w:w="4600" w:type="dxa"/>
            <w:gridSpan w:val="2"/>
            <w:tcBorders>
              <w:left w:val="nil"/>
            </w:tcBorders>
            <w:noWrap/>
            <w:vAlign w:val="center"/>
          </w:tcPr>
          <w:p w:rsidR="00646F3A" w:rsidRPr="00755046" w:rsidRDefault="00A54319" w:rsidP="00646F3A">
            <w:pPr>
              <w:numPr>
                <w:ilvl w:val="0"/>
                <w:numId w:val="21"/>
              </w:numPr>
              <w:ind w:left="371"/>
              <w:rPr>
                <w:rFonts w:cs="Arial"/>
                <w:sz w:val="18"/>
                <w:szCs w:val="18"/>
              </w:rPr>
            </w:pPr>
            <w:r>
              <w:rPr>
                <w:rFonts w:cs="Arial"/>
                <w:sz w:val="18"/>
                <w:szCs w:val="18"/>
              </w:rPr>
              <w:t>Obec Jaslovské Bohunice</w:t>
            </w:r>
          </w:p>
          <w:p w:rsidR="00646F3A" w:rsidRPr="00755046" w:rsidRDefault="00A54319" w:rsidP="00646F3A">
            <w:pPr>
              <w:numPr>
                <w:ilvl w:val="0"/>
                <w:numId w:val="21"/>
              </w:numPr>
              <w:ind w:left="371"/>
              <w:rPr>
                <w:rFonts w:cs="Arial"/>
                <w:sz w:val="18"/>
                <w:szCs w:val="18"/>
              </w:rPr>
            </w:pPr>
            <w:r>
              <w:rPr>
                <w:rFonts w:cs="Arial"/>
                <w:sz w:val="18"/>
                <w:szCs w:val="18"/>
              </w:rPr>
              <w:t xml:space="preserve">Trnavský </w:t>
            </w:r>
            <w:r w:rsidR="00646F3A" w:rsidRPr="00755046">
              <w:rPr>
                <w:rFonts w:cs="Arial"/>
                <w:sz w:val="18"/>
                <w:szCs w:val="18"/>
              </w:rPr>
              <w:t>samosprávny kraj</w:t>
            </w:r>
          </w:p>
          <w:p w:rsidR="00646F3A" w:rsidRPr="00755046" w:rsidRDefault="00646F3A" w:rsidP="00A54319">
            <w:pPr>
              <w:ind w:left="371"/>
              <w:rPr>
                <w:rFonts w:cs="Arial"/>
                <w:sz w:val="18"/>
                <w:szCs w:val="18"/>
              </w:rPr>
            </w:pPr>
          </w:p>
        </w:tc>
        <w:tc>
          <w:tcPr>
            <w:tcW w:w="4560" w:type="dxa"/>
            <w:tcBorders>
              <w:right w:val="nil"/>
            </w:tcBorders>
            <w:noWrap/>
            <w:vAlign w:val="bottom"/>
          </w:tcPr>
          <w:p w:rsidR="00646F3A" w:rsidRPr="00755046" w:rsidRDefault="00646F3A" w:rsidP="00A54319">
            <w:pPr>
              <w:rPr>
                <w:rFonts w:cs="Arial"/>
                <w:sz w:val="18"/>
                <w:szCs w:val="18"/>
              </w:rPr>
            </w:pPr>
          </w:p>
          <w:p w:rsidR="00646F3A" w:rsidRPr="00755046" w:rsidRDefault="00646F3A" w:rsidP="00646F3A">
            <w:pPr>
              <w:numPr>
                <w:ilvl w:val="0"/>
                <w:numId w:val="22"/>
              </w:numPr>
              <w:tabs>
                <w:tab w:val="clear" w:pos="1571"/>
                <w:tab w:val="num" w:pos="380"/>
              </w:tabs>
              <w:ind w:left="380"/>
              <w:rPr>
                <w:rFonts w:cs="Arial"/>
                <w:sz w:val="18"/>
                <w:szCs w:val="18"/>
              </w:rPr>
            </w:pPr>
            <w:r w:rsidRPr="00755046">
              <w:rPr>
                <w:rFonts w:cs="Arial"/>
                <w:sz w:val="18"/>
                <w:szCs w:val="18"/>
              </w:rPr>
              <w:t>vlastné zdroje pre kofinancovanie </w:t>
            </w:r>
          </w:p>
          <w:p w:rsidR="00646F3A" w:rsidRPr="00755046" w:rsidRDefault="00646F3A" w:rsidP="007952DE">
            <w:pPr>
              <w:ind w:left="380"/>
              <w:rPr>
                <w:rFonts w:cs="Arial"/>
                <w:sz w:val="18"/>
                <w:szCs w:val="18"/>
              </w:rPr>
            </w:pPr>
          </w:p>
        </w:tc>
      </w:tr>
      <w:tr w:rsidR="00646F3A" w:rsidRPr="00755046" w:rsidTr="007952DE">
        <w:trPr>
          <w:trHeight w:val="364"/>
        </w:trPr>
        <w:tc>
          <w:tcPr>
            <w:tcW w:w="4600" w:type="dxa"/>
            <w:gridSpan w:val="2"/>
            <w:tcBorders>
              <w:left w:val="nil"/>
            </w:tcBorders>
            <w:noWrap/>
            <w:vAlign w:val="center"/>
          </w:tcPr>
          <w:p w:rsidR="00646F3A" w:rsidRPr="00755046" w:rsidRDefault="00646F3A" w:rsidP="007952DE">
            <w:pPr>
              <w:tabs>
                <w:tab w:val="num" w:pos="371"/>
              </w:tabs>
              <w:spacing w:line="276" w:lineRule="auto"/>
              <w:ind w:left="371" w:hanging="360"/>
              <w:rPr>
                <w:rFonts w:cs="Arial"/>
                <w:b/>
                <w:sz w:val="18"/>
                <w:szCs w:val="18"/>
              </w:rPr>
            </w:pPr>
            <w:r w:rsidRPr="00755046">
              <w:rPr>
                <w:rFonts w:cs="Arial"/>
                <w:b/>
                <w:sz w:val="18"/>
                <w:szCs w:val="18"/>
              </w:rPr>
              <w:t>Zodpovedn</w:t>
            </w:r>
            <w:r>
              <w:rPr>
                <w:rFonts w:cs="Arial"/>
                <w:b/>
                <w:sz w:val="18"/>
                <w:szCs w:val="18"/>
              </w:rPr>
              <w:t>osť</w:t>
            </w:r>
          </w:p>
        </w:tc>
        <w:tc>
          <w:tcPr>
            <w:tcW w:w="4560" w:type="dxa"/>
            <w:tcBorders>
              <w:right w:val="nil"/>
            </w:tcBorders>
            <w:noWrap/>
            <w:vAlign w:val="bottom"/>
          </w:tcPr>
          <w:p w:rsidR="00646F3A" w:rsidRPr="00755046" w:rsidRDefault="00EA0D6D" w:rsidP="007952DE">
            <w:pPr>
              <w:tabs>
                <w:tab w:val="num" w:pos="380"/>
              </w:tabs>
              <w:spacing w:line="276" w:lineRule="auto"/>
              <w:rPr>
                <w:rFonts w:cs="Arial"/>
                <w:sz w:val="18"/>
                <w:szCs w:val="18"/>
              </w:rPr>
            </w:pPr>
            <w:r>
              <w:rPr>
                <w:rFonts w:cs="Arial"/>
                <w:sz w:val="18"/>
                <w:szCs w:val="18"/>
              </w:rPr>
              <w:t>Starosta obce</w:t>
            </w:r>
          </w:p>
        </w:tc>
      </w:tr>
    </w:tbl>
    <w:p w:rsidR="00646F3A" w:rsidRPr="00755046" w:rsidRDefault="00646F3A" w:rsidP="00646F3A"/>
    <w:p w:rsidR="00815494" w:rsidRPr="00755046" w:rsidRDefault="00815494" w:rsidP="00815494"/>
    <w:p w:rsidR="00EA0D6D" w:rsidRPr="00901B46" w:rsidRDefault="00EA0D6D" w:rsidP="00726C29">
      <w:pPr>
        <w:pStyle w:val="Nadpis5"/>
        <w:spacing w:line="360" w:lineRule="auto"/>
        <w:jc w:val="both"/>
        <w:rPr>
          <w:i w:val="0"/>
          <w:sz w:val="24"/>
          <w:szCs w:val="24"/>
        </w:rPr>
      </w:pPr>
      <w:r w:rsidRPr="00901B46">
        <w:rPr>
          <w:i w:val="0"/>
          <w:noProof/>
        </w:rPr>
        <mc:AlternateContent>
          <mc:Choice Requires="wps">
            <w:drawing>
              <wp:anchor distT="0" distB="0" distL="114300" distR="114300" simplePos="0" relativeHeight="251670528" behindDoc="1" locked="0" layoutInCell="1" allowOverlap="1" wp14:anchorId="74B08066" wp14:editId="323AAEE2">
                <wp:simplePos x="0" y="0"/>
                <wp:positionH relativeFrom="column">
                  <wp:posOffset>-800100</wp:posOffset>
                </wp:positionH>
                <wp:positionV relativeFrom="paragraph">
                  <wp:posOffset>873760</wp:posOffset>
                </wp:positionV>
                <wp:extent cx="7315200" cy="579120"/>
                <wp:effectExtent l="0" t="2540" r="4445" b="0"/>
                <wp:wrapNone/>
                <wp:docPr id="26" name="Obdĺž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B95C" id="Obdĺžnik 26" o:spid="_x0000_s1026" style="position:absolute;margin-left:-63pt;margin-top:68.8pt;width:8in;height:4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" stroked="f"/>
            </w:pict>
          </mc:Fallback>
        </mc:AlternateContent>
      </w:r>
      <w:r w:rsidRPr="00901B46">
        <w:rPr>
          <w:i w:val="0"/>
          <w:sz w:val="24"/>
          <w:szCs w:val="24"/>
        </w:rPr>
        <w:t>ZÁVER</w:t>
      </w:r>
    </w:p>
    <w:p w:rsidR="00EA0D6D" w:rsidRPr="00726C29" w:rsidRDefault="00EA0D6D" w:rsidP="00726C29">
      <w:pPr>
        <w:spacing w:line="360" w:lineRule="auto"/>
      </w:pPr>
    </w:p>
    <w:p w:rsidR="00EA0D6D" w:rsidRPr="00726C29" w:rsidRDefault="00EA0D6D" w:rsidP="00726C29">
      <w:pPr>
        <w:pStyle w:val="Prvzarkazkladnhotextu"/>
        <w:spacing w:line="360" w:lineRule="auto"/>
        <w:jc w:val="both"/>
        <w:rPr>
          <w:sz w:val="24"/>
          <w:szCs w:val="24"/>
        </w:rPr>
      </w:pPr>
      <w:r w:rsidRPr="00726C29">
        <w:rPr>
          <w:sz w:val="24"/>
          <w:szCs w:val="24"/>
        </w:rPr>
        <w:t>Sociálna služba je činnosť poskytovaná ľudom v nepriaznivej sociálnej situácii, podpora pri sociálnom začleňovaní a ochrane pred sociálnym vylúčením, s cieľom umožniť im zapojenie do bežného života v spoločnosti. Práve komunitné  plánovanie by malo dať odpoveď na otázky ohľadom potrebných služieb v našej komunite, ako majú byť lokalizované, aké ľudské a finančné zdroje máme k dispozícii?  Prínosom v prístupe štátnych orgánov je, že vytvárajú legislatívny rámec na presun kompetencií v danej oblasti, no zároveň je potrebné upozorniť na nedostatočné finančné krytie daného zámeru zo strany štátu. Obec,</w:t>
      </w:r>
      <w:r w:rsidR="00726C29" w:rsidRPr="00726C29">
        <w:rPr>
          <w:sz w:val="24"/>
          <w:szCs w:val="24"/>
        </w:rPr>
        <w:t xml:space="preserve"> </w:t>
      </w:r>
      <w:r w:rsidRPr="00726C29">
        <w:rPr>
          <w:sz w:val="24"/>
          <w:szCs w:val="24"/>
        </w:rPr>
        <w:t xml:space="preserve">preto musí intenzívne hľadať a využívať aj iné zdroje financovania. </w:t>
      </w:r>
    </w:p>
    <w:p w:rsidR="00EA0D6D" w:rsidRPr="00726C29" w:rsidRDefault="00EA0D6D" w:rsidP="00726C29">
      <w:pPr>
        <w:autoSpaceDE w:val="0"/>
        <w:autoSpaceDN w:val="0"/>
        <w:adjustRightInd w:val="0"/>
        <w:spacing w:line="360" w:lineRule="auto"/>
        <w:jc w:val="both"/>
      </w:pPr>
      <w:r w:rsidRPr="00726C29">
        <w:t xml:space="preserve">   Je na samospráve, ako sa jej podarí plniť svoje poslanie, vytvoriť pre občanov miesto pre dôstojný a plnohodnotný život. Slúži ku cti vedeniu obce a jeho orgánov ako i obyvateľom mesta, že</w:t>
      </w:r>
      <w:r w:rsidR="00726C29" w:rsidRPr="00726C29">
        <w:t xml:space="preserve"> sa snažia plniť vytýčené ciele</w:t>
      </w:r>
      <w:r w:rsidRPr="00726C29">
        <w:t xml:space="preserve">, keď prostriedky na ďalší rozvoj </w:t>
      </w:r>
      <w:r w:rsidR="00726C29" w:rsidRPr="00726C29">
        <w:t>obce</w:t>
      </w:r>
      <w:r w:rsidRPr="00726C29">
        <w:t xml:space="preserve"> zo štátneho rozpočtu boli tiež značne obmedzené. </w:t>
      </w:r>
    </w:p>
    <w:p w:rsidR="00726C29" w:rsidRPr="00726C29" w:rsidRDefault="00901B46" w:rsidP="00901B46">
      <w:pPr>
        <w:tabs>
          <w:tab w:val="left" w:pos="1464"/>
        </w:tabs>
        <w:autoSpaceDE w:val="0"/>
        <w:autoSpaceDN w:val="0"/>
        <w:adjustRightInd w:val="0"/>
        <w:spacing w:line="360" w:lineRule="auto"/>
        <w:jc w:val="both"/>
      </w:pPr>
      <w:r>
        <w:t xml:space="preserve">    </w:t>
      </w:r>
      <w:r w:rsidR="00726C29" w:rsidRPr="00726C29">
        <w:t>Komunitný plán sociálnych služieb obce Jaslovské Bohunice je dokument, ktorý určuje smerovanie rozvoja v sociálnej oblasti. Preto je dôležité, aby nezostal len papierovým podkladom schovaným na obecnom úrade, ale stal sa materiálom, s ktorým sa bude samospráva riadiť, priebežne ho dopĺňať a aktualizovať.</w:t>
      </w:r>
    </w:p>
    <w:p w:rsidR="00726C29" w:rsidRPr="00726C29" w:rsidRDefault="00726C29" w:rsidP="00726C29">
      <w:pPr>
        <w:autoSpaceDE w:val="0"/>
        <w:autoSpaceDN w:val="0"/>
        <w:adjustRightInd w:val="0"/>
        <w:spacing w:line="360" w:lineRule="auto"/>
        <w:jc w:val="both"/>
      </w:pPr>
    </w:p>
    <w:p w:rsidR="00726C29" w:rsidRPr="00726C29" w:rsidRDefault="00726C29" w:rsidP="00726C29">
      <w:pPr>
        <w:autoSpaceDE w:val="0"/>
        <w:autoSpaceDN w:val="0"/>
        <w:adjustRightInd w:val="0"/>
        <w:spacing w:line="360" w:lineRule="auto"/>
        <w:jc w:val="both"/>
      </w:pPr>
    </w:p>
    <w:sectPr w:rsidR="00726C29" w:rsidRPr="00726C29" w:rsidSect="003A3087">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94" w:rsidRDefault="00C45694" w:rsidP="002E2B2F">
      <w:r>
        <w:separator/>
      </w:r>
    </w:p>
  </w:endnote>
  <w:endnote w:type="continuationSeparator" w:id="0">
    <w:p w:rsidR="00C45694" w:rsidRDefault="00C45694" w:rsidP="002E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B6" w:rsidRDefault="00D130B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29605"/>
      <w:docPartObj>
        <w:docPartGallery w:val="Page Numbers (Bottom of Page)"/>
        <w:docPartUnique/>
      </w:docPartObj>
    </w:sdtPr>
    <w:sdtEndPr>
      <w:rPr>
        <w:sz w:val="16"/>
        <w:szCs w:val="16"/>
      </w:rPr>
    </w:sdtEndPr>
    <w:sdtContent>
      <w:p w:rsidR="003A3087" w:rsidRPr="003A3087" w:rsidRDefault="003A3087">
        <w:pPr>
          <w:pStyle w:val="Pta"/>
          <w:jc w:val="right"/>
          <w:rPr>
            <w:sz w:val="16"/>
            <w:szCs w:val="16"/>
          </w:rPr>
        </w:pPr>
        <w:r w:rsidRPr="003A3087">
          <w:rPr>
            <w:sz w:val="16"/>
            <w:szCs w:val="16"/>
          </w:rPr>
          <w:fldChar w:fldCharType="begin"/>
        </w:r>
        <w:r w:rsidRPr="003A3087">
          <w:rPr>
            <w:sz w:val="16"/>
            <w:szCs w:val="16"/>
          </w:rPr>
          <w:instrText>PAGE   \* MERGEFORMAT</w:instrText>
        </w:r>
        <w:r w:rsidRPr="003A3087">
          <w:rPr>
            <w:sz w:val="16"/>
            <w:szCs w:val="16"/>
          </w:rPr>
          <w:fldChar w:fldCharType="separate"/>
        </w:r>
        <w:r>
          <w:rPr>
            <w:noProof/>
            <w:sz w:val="16"/>
            <w:szCs w:val="16"/>
          </w:rPr>
          <w:t>43</w:t>
        </w:r>
        <w:r w:rsidRPr="003A3087">
          <w:rPr>
            <w:sz w:val="16"/>
            <w:szCs w:val="16"/>
          </w:rPr>
          <w:fldChar w:fldCharType="end"/>
        </w:r>
        <w:r w:rsidRPr="003A3087">
          <w:rPr>
            <w:sz w:val="16"/>
            <w:szCs w:val="16"/>
          </w:rPr>
          <w:t xml:space="preserve">. </w:t>
        </w:r>
        <w:r w:rsidRPr="003A3087">
          <w:rPr>
            <w:sz w:val="16"/>
            <w:szCs w:val="16"/>
          </w:rPr>
          <w:br/>
          <w:t>Komunitný plán sociálnych služieb 2018-2022</w:t>
        </w:r>
      </w:p>
    </w:sdtContent>
  </w:sdt>
  <w:p w:rsidR="007E47C6" w:rsidRDefault="007E47C6">
    <w:pPr>
      <w:pStyle w:val="Pt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B6" w:rsidRDefault="00D130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94" w:rsidRDefault="00C45694" w:rsidP="002E2B2F">
      <w:r>
        <w:separator/>
      </w:r>
    </w:p>
  </w:footnote>
  <w:footnote w:type="continuationSeparator" w:id="0">
    <w:p w:rsidR="00C45694" w:rsidRDefault="00C45694" w:rsidP="002E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B6" w:rsidRDefault="00D130B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B6" w:rsidRDefault="00D130B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B6" w:rsidRDefault="00D130B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364646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818BF9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BED2810"/>
    <w:multiLevelType w:val="hybridMultilevel"/>
    <w:tmpl w:val="7A4E824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0D2B6785"/>
    <w:multiLevelType w:val="hybridMultilevel"/>
    <w:tmpl w:val="81CA81FC"/>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2200854"/>
    <w:multiLevelType w:val="hybridMultilevel"/>
    <w:tmpl w:val="00180868"/>
    <w:lvl w:ilvl="0" w:tplc="D12AF5F4">
      <w:start w:val="1"/>
      <w:numFmt w:val="bullet"/>
      <w:lvlText w:val=""/>
      <w:lvlJc w:val="left"/>
    </w:lvl>
    <w:lvl w:ilvl="1" w:tplc="548CFB18">
      <w:numFmt w:val="decimal"/>
      <w:lvlText w:val=""/>
      <w:lvlJc w:val="left"/>
    </w:lvl>
    <w:lvl w:ilvl="2" w:tplc="87A40E6A">
      <w:numFmt w:val="decimal"/>
      <w:lvlText w:val=""/>
      <w:lvlJc w:val="left"/>
    </w:lvl>
    <w:lvl w:ilvl="3" w:tplc="3A9A6E46">
      <w:numFmt w:val="decimal"/>
      <w:lvlText w:val=""/>
      <w:lvlJc w:val="left"/>
    </w:lvl>
    <w:lvl w:ilvl="4" w:tplc="16DAEB4C">
      <w:numFmt w:val="decimal"/>
      <w:lvlText w:val=""/>
      <w:lvlJc w:val="left"/>
    </w:lvl>
    <w:lvl w:ilvl="5" w:tplc="87D0A756">
      <w:numFmt w:val="decimal"/>
      <w:lvlText w:val=""/>
      <w:lvlJc w:val="left"/>
    </w:lvl>
    <w:lvl w:ilvl="6" w:tplc="2CDA2CDA">
      <w:numFmt w:val="decimal"/>
      <w:lvlText w:val=""/>
      <w:lvlJc w:val="left"/>
    </w:lvl>
    <w:lvl w:ilvl="7" w:tplc="1B5A8DCE">
      <w:numFmt w:val="decimal"/>
      <w:lvlText w:val=""/>
      <w:lvlJc w:val="left"/>
    </w:lvl>
    <w:lvl w:ilvl="8" w:tplc="A5263C56">
      <w:numFmt w:val="decimal"/>
      <w:lvlText w:val=""/>
      <w:lvlJc w:val="left"/>
    </w:lvl>
  </w:abstractNum>
  <w:abstractNum w:abstractNumId="5" w15:restartNumberingAfterBreak="0">
    <w:nsid w:val="171654D1"/>
    <w:multiLevelType w:val="hybridMultilevel"/>
    <w:tmpl w:val="EA764DAA"/>
    <w:lvl w:ilvl="0" w:tplc="FFFFFFFF">
      <w:start w:val="1"/>
      <w:numFmt w:val="lowerLetter"/>
      <w:lvlText w:val="%1)"/>
      <w:lvlJc w:val="left"/>
      <w:pPr>
        <w:tabs>
          <w:tab w:val="num" w:pos="1068"/>
        </w:tabs>
        <w:ind w:left="1068" w:hanging="360"/>
      </w:pPr>
      <w:rPr>
        <w:rFonts w:cs="Times New Roman"/>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6" w15:restartNumberingAfterBreak="0">
    <w:nsid w:val="1A1D0A1E"/>
    <w:multiLevelType w:val="hybridMultilevel"/>
    <w:tmpl w:val="260ACE80"/>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041B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EED32CC"/>
    <w:multiLevelType w:val="multilevel"/>
    <w:tmpl w:val="F992E1AC"/>
    <w:lvl w:ilvl="0">
      <w:start w:val="2"/>
      <w:numFmt w:val="decimal"/>
      <w:lvlText w:val="%1."/>
      <w:lvlJc w:val="left"/>
      <w:pPr>
        <w:ind w:left="390" w:hanging="39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3680D24"/>
    <w:multiLevelType w:val="hybridMultilevel"/>
    <w:tmpl w:val="87C2A20C"/>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849E2"/>
    <w:multiLevelType w:val="hybridMultilevel"/>
    <w:tmpl w:val="75363636"/>
    <w:lvl w:ilvl="0" w:tplc="1146E8A2">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53FB9"/>
    <w:multiLevelType w:val="hybridMultilevel"/>
    <w:tmpl w:val="D6283DE4"/>
    <w:lvl w:ilvl="0" w:tplc="041B0001">
      <w:start w:val="1"/>
      <w:numFmt w:val="bullet"/>
      <w:lvlText w:val=""/>
      <w:lvlJc w:val="left"/>
      <w:pPr>
        <w:tabs>
          <w:tab w:val="num" w:pos="720"/>
        </w:tabs>
        <w:ind w:left="720" w:hanging="360"/>
      </w:pPr>
      <w:rPr>
        <w:rFonts w:ascii="Symbol" w:hAnsi="Symbol" w:hint="default"/>
      </w:rPr>
    </w:lvl>
    <w:lvl w:ilvl="1" w:tplc="7C3A27FE">
      <w:start w:val="1"/>
      <w:numFmt w:val="bullet"/>
      <w:lvlText w:val="-"/>
      <w:lvlJc w:val="left"/>
      <w:pPr>
        <w:tabs>
          <w:tab w:val="num" w:pos="786"/>
        </w:tabs>
        <w:ind w:left="786" w:hanging="360"/>
      </w:pPr>
      <w:rPr>
        <w:rFonts w:ascii="Arial" w:hAnsi="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C4D33"/>
    <w:multiLevelType w:val="hybridMultilevel"/>
    <w:tmpl w:val="DDB05C2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F92753B"/>
    <w:multiLevelType w:val="multilevel"/>
    <w:tmpl w:val="BB52D61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108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2160"/>
        </w:tabs>
        <w:ind w:left="2160" w:hanging="1800"/>
      </w:pPr>
      <w:rPr>
        <w:rFonts w:cs="Times New Roman"/>
      </w:rPr>
    </w:lvl>
    <w:lvl w:ilvl="6">
      <w:start w:val="1"/>
      <w:numFmt w:val="decimal"/>
      <w:isLgl/>
      <w:lvlText w:val="%1.%2.%3.%4.%5.%6.%7."/>
      <w:lvlJc w:val="left"/>
      <w:pPr>
        <w:tabs>
          <w:tab w:val="num" w:pos="2520"/>
        </w:tabs>
        <w:ind w:left="2520" w:hanging="216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880"/>
        </w:tabs>
        <w:ind w:left="2880" w:hanging="2520"/>
      </w:pPr>
      <w:rPr>
        <w:rFonts w:cs="Times New Roman"/>
      </w:rPr>
    </w:lvl>
  </w:abstractNum>
  <w:abstractNum w:abstractNumId="13" w15:restartNumberingAfterBreak="0">
    <w:nsid w:val="402047A4"/>
    <w:multiLevelType w:val="hybridMultilevel"/>
    <w:tmpl w:val="C102F2BE"/>
    <w:lvl w:ilvl="0" w:tplc="FFFFFFFF">
      <w:start w:val="1"/>
      <w:numFmt w:val="decimal"/>
      <w:lvlText w:val="%1."/>
      <w:lvlJc w:val="left"/>
      <w:pPr>
        <w:tabs>
          <w:tab w:val="num" w:pos="720"/>
        </w:tabs>
        <w:ind w:left="720" w:hanging="360"/>
      </w:pPr>
      <w:rPr>
        <w:rFonts w:cs="Times New Roman"/>
      </w:rPr>
    </w:lvl>
    <w:lvl w:ilvl="1" w:tplc="FE1C02E0">
      <w:start w:val="1"/>
      <w:numFmt w:val="decimal"/>
      <w:lvlText w:val="%2."/>
      <w:lvlJc w:val="left"/>
      <w:pPr>
        <w:tabs>
          <w:tab w:val="num" w:pos="1440"/>
        </w:tabs>
        <w:ind w:left="1440" w:hanging="360"/>
      </w:pPr>
      <w:rPr>
        <w:rFonts w:ascii="Arial" w:eastAsia="Times New Roman" w:hAnsi="Arial" w:cs="Arial"/>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515F007C"/>
    <w:multiLevelType w:val="hybridMultilevel"/>
    <w:tmpl w:val="6132313C"/>
    <w:lvl w:ilvl="0" w:tplc="1240A5D0">
      <w:start w:val="1"/>
      <w:numFmt w:val="bullet"/>
      <w:lvlText w:val=""/>
      <w:lvlJc w:val="left"/>
    </w:lvl>
    <w:lvl w:ilvl="1" w:tplc="B568EA84">
      <w:numFmt w:val="decimal"/>
      <w:lvlText w:val=""/>
      <w:lvlJc w:val="left"/>
    </w:lvl>
    <w:lvl w:ilvl="2" w:tplc="61FED834">
      <w:numFmt w:val="decimal"/>
      <w:lvlText w:val=""/>
      <w:lvlJc w:val="left"/>
    </w:lvl>
    <w:lvl w:ilvl="3" w:tplc="C5E0CD8C">
      <w:numFmt w:val="decimal"/>
      <w:lvlText w:val=""/>
      <w:lvlJc w:val="left"/>
    </w:lvl>
    <w:lvl w:ilvl="4" w:tplc="238C283C">
      <w:numFmt w:val="decimal"/>
      <w:lvlText w:val=""/>
      <w:lvlJc w:val="left"/>
    </w:lvl>
    <w:lvl w:ilvl="5" w:tplc="1258224C">
      <w:numFmt w:val="decimal"/>
      <w:lvlText w:val=""/>
      <w:lvlJc w:val="left"/>
    </w:lvl>
    <w:lvl w:ilvl="6" w:tplc="2AEE44D6">
      <w:numFmt w:val="decimal"/>
      <w:lvlText w:val=""/>
      <w:lvlJc w:val="left"/>
    </w:lvl>
    <w:lvl w:ilvl="7" w:tplc="2C52BBA0">
      <w:numFmt w:val="decimal"/>
      <w:lvlText w:val=""/>
      <w:lvlJc w:val="left"/>
    </w:lvl>
    <w:lvl w:ilvl="8" w:tplc="7F5C5E66">
      <w:numFmt w:val="decimal"/>
      <w:lvlText w:val=""/>
      <w:lvlJc w:val="left"/>
    </w:lvl>
  </w:abstractNum>
  <w:abstractNum w:abstractNumId="15" w15:restartNumberingAfterBreak="0">
    <w:nsid w:val="577A372E"/>
    <w:multiLevelType w:val="hybridMultilevel"/>
    <w:tmpl w:val="6E9261D0"/>
    <w:lvl w:ilvl="0" w:tplc="947CC94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57D67CB1"/>
    <w:multiLevelType w:val="hybridMultilevel"/>
    <w:tmpl w:val="B0401468"/>
    <w:lvl w:ilvl="0" w:tplc="1146E8A2">
      <w:start w:val="1"/>
      <w:numFmt w:val="bullet"/>
      <w:lvlText w:val=""/>
      <w:lvlJc w:val="left"/>
      <w:pPr>
        <w:tabs>
          <w:tab w:val="num" w:pos="1571"/>
        </w:tabs>
        <w:ind w:left="1571"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A7B2E"/>
    <w:multiLevelType w:val="hybridMultilevel"/>
    <w:tmpl w:val="E0022F58"/>
    <w:lvl w:ilvl="0" w:tplc="4F747BA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5BD062C2"/>
    <w:multiLevelType w:val="hybridMultilevel"/>
    <w:tmpl w:val="CCEE6B08"/>
    <w:lvl w:ilvl="0" w:tplc="6B587E28">
      <w:start w:val="1"/>
      <w:numFmt w:val="bullet"/>
      <w:lvlText w:val=""/>
      <w:lvlJc w:val="left"/>
    </w:lvl>
    <w:lvl w:ilvl="1" w:tplc="363AB8E8">
      <w:numFmt w:val="decimal"/>
      <w:lvlText w:val=""/>
      <w:lvlJc w:val="left"/>
    </w:lvl>
    <w:lvl w:ilvl="2" w:tplc="4038088E">
      <w:numFmt w:val="decimal"/>
      <w:lvlText w:val=""/>
      <w:lvlJc w:val="left"/>
    </w:lvl>
    <w:lvl w:ilvl="3" w:tplc="86DC18CC">
      <w:numFmt w:val="decimal"/>
      <w:lvlText w:val=""/>
      <w:lvlJc w:val="left"/>
    </w:lvl>
    <w:lvl w:ilvl="4" w:tplc="D05632E0">
      <w:numFmt w:val="decimal"/>
      <w:lvlText w:val=""/>
      <w:lvlJc w:val="left"/>
    </w:lvl>
    <w:lvl w:ilvl="5" w:tplc="319CB060">
      <w:numFmt w:val="decimal"/>
      <w:lvlText w:val=""/>
      <w:lvlJc w:val="left"/>
    </w:lvl>
    <w:lvl w:ilvl="6" w:tplc="DAFC95D0">
      <w:numFmt w:val="decimal"/>
      <w:lvlText w:val=""/>
      <w:lvlJc w:val="left"/>
    </w:lvl>
    <w:lvl w:ilvl="7" w:tplc="D544110A">
      <w:numFmt w:val="decimal"/>
      <w:lvlText w:val=""/>
      <w:lvlJc w:val="left"/>
    </w:lvl>
    <w:lvl w:ilvl="8" w:tplc="F73432B0">
      <w:numFmt w:val="decimal"/>
      <w:lvlText w:val=""/>
      <w:lvlJc w:val="left"/>
    </w:lvl>
  </w:abstractNum>
  <w:abstractNum w:abstractNumId="19" w15:restartNumberingAfterBreak="0">
    <w:nsid w:val="63C24FEF"/>
    <w:multiLevelType w:val="multilevel"/>
    <w:tmpl w:val="B0C8630C"/>
    <w:lvl w:ilvl="0">
      <w:start w:val="1"/>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15:restartNumberingAfterBreak="0">
    <w:nsid w:val="7545E146"/>
    <w:multiLevelType w:val="hybridMultilevel"/>
    <w:tmpl w:val="FFFAB3EE"/>
    <w:lvl w:ilvl="0" w:tplc="646E4FF8">
      <w:start w:val="1"/>
      <w:numFmt w:val="bullet"/>
      <w:lvlText w:val=""/>
      <w:lvlJc w:val="left"/>
    </w:lvl>
    <w:lvl w:ilvl="1" w:tplc="55B6C2EC">
      <w:numFmt w:val="decimal"/>
      <w:lvlText w:val=""/>
      <w:lvlJc w:val="left"/>
    </w:lvl>
    <w:lvl w:ilvl="2" w:tplc="7D22026A">
      <w:numFmt w:val="decimal"/>
      <w:lvlText w:val=""/>
      <w:lvlJc w:val="left"/>
    </w:lvl>
    <w:lvl w:ilvl="3" w:tplc="F1143F34">
      <w:numFmt w:val="decimal"/>
      <w:lvlText w:val=""/>
      <w:lvlJc w:val="left"/>
    </w:lvl>
    <w:lvl w:ilvl="4" w:tplc="3DF8A27C">
      <w:numFmt w:val="decimal"/>
      <w:lvlText w:val=""/>
      <w:lvlJc w:val="left"/>
    </w:lvl>
    <w:lvl w:ilvl="5" w:tplc="F24E5342">
      <w:numFmt w:val="decimal"/>
      <w:lvlText w:val=""/>
      <w:lvlJc w:val="left"/>
    </w:lvl>
    <w:lvl w:ilvl="6" w:tplc="79DC7CBE">
      <w:numFmt w:val="decimal"/>
      <w:lvlText w:val=""/>
      <w:lvlJc w:val="left"/>
    </w:lvl>
    <w:lvl w:ilvl="7" w:tplc="E620FE36">
      <w:numFmt w:val="decimal"/>
      <w:lvlText w:val=""/>
      <w:lvlJc w:val="left"/>
    </w:lvl>
    <w:lvl w:ilvl="8" w:tplc="06BA86CA">
      <w:numFmt w:val="decimal"/>
      <w:lvlText w:val=""/>
      <w:lvlJc w:val="left"/>
    </w:lvl>
  </w:abstractNum>
  <w:abstractNum w:abstractNumId="21" w15:restartNumberingAfterBreak="0">
    <w:nsid w:val="7A376586"/>
    <w:multiLevelType w:val="hybridMultilevel"/>
    <w:tmpl w:val="12A6A934"/>
    <w:lvl w:ilvl="0" w:tplc="50925152">
      <w:start w:val="1"/>
      <w:numFmt w:val="lowerLetter"/>
      <w:lvlText w:val="%1)"/>
      <w:lvlJc w:val="left"/>
      <w:pPr>
        <w:ind w:left="1209" w:hanging="360"/>
      </w:pPr>
      <w:rPr>
        <w:rFonts w:cs="Times New Roman" w:hint="default"/>
      </w:rPr>
    </w:lvl>
    <w:lvl w:ilvl="1" w:tplc="041B0019" w:tentative="1">
      <w:start w:val="1"/>
      <w:numFmt w:val="lowerLetter"/>
      <w:lvlText w:val="%2."/>
      <w:lvlJc w:val="left"/>
      <w:pPr>
        <w:ind w:left="1929" w:hanging="360"/>
      </w:pPr>
      <w:rPr>
        <w:rFonts w:cs="Times New Roman"/>
      </w:rPr>
    </w:lvl>
    <w:lvl w:ilvl="2" w:tplc="041B001B" w:tentative="1">
      <w:start w:val="1"/>
      <w:numFmt w:val="lowerRoman"/>
      <w:lvlText w:val="%3."/>
      <w:lvlJc w:val="right"/>
      <w:pPr>
        <w:ind w:left="2649" w:hanging="180"/>
      </w:pPr>
      <w:rPr>
        <w:rFonts w:cs="Times New Roman"/>
      </w:rPr>
    </w:lvl>
    <w:lvl w:ilvl="3" w:tplc="041B000F" w:tentative="1">
      <w:start w:val="1"/>
      <w:numFmt w:val="decimal"/>
      <w:lvlText w:val="%4."/>
      <w:lvlJc w:val="left"/>
      <w:pPr>
        <w:ind w:left="3369" w:hanging="360"/>
      </w:pPr>
      <w:rPr>
        <w:rFonts w:cs="Times New Roman"/>
      </w:rPr>
    </w:lvl>
    <w:lvl w:ilvl="4" w:tplc="041B0019" w:tentative="1">
      <w:start w:val="1"/>
      <w:numFmt w:val="lowerLetter"/>
      <w:lvlText w:val="%5."/>
      <w:lvlJc w:val="left"/>
      <w:pPr>
        <w:ind w:left="4089" w:hanging="360"/>
      </w:pPr>
      <w:rPr>
        <w:rFonts w:cs="Times New Roman"/>
      </w:rPr>
    </w:lvl>
    <w:lvl w:ilvl="5" w:tplc="041B001B" w:tentative="1">
      <w:start w:val="1"/>
      <w:numFmt w:val="lowerRoman"/>
      <w:lvlText w:val="%6."/>
      <w:lvlJc w:val="right"/>
      <w:pPr>
        <w:ind w:left="4809" w:hanging="180"/>
      </w:pPr>
      <w:rPr>
        <w:rFonts w:cs="Times New Roman"/>
      </w:rPr>
    </w:lvl>
    <w:lvl w:ilvl="6" w:tplc="041B000F" w:tentative="1">
      <w:start w:val="1"/>
      <w:numFmt w:val="decimal"/>
      <w:lvlText w:val="%7."/>
      <w:lvlJc w:val="left"/>
      <w:pPr>
        <w:ind w:left="5529" w:hanging="360"/>
      </w:pPr>
      <w:rPr>
        <w:rFonts w:cs="Times New Roman"/>
      </w:rPr>
    </w:lvl>
    <w:lvl w:ilvl="7" w:tplc="041B0019" w:tentative="1">
      <w:start w:val="1"/>
      <w:numFmt w:val="lowerLetter"/>
      <w:lvlText w:val="%8."/>
      <w:lvlJc w:val="left"/>
      <w:pPr>
        <w:ind w:left="6249" w:hanging="360"/>
      </w:pPr>
      <w:rPr>
        <w:rFonts w:cs="Times New Roman"/>
      </w:rPr>
    </w:lvl>
    <w:lvl w:ilvl="8" w:tplc="041B001B" w:tentative="1">
      <w:start w:val="1"/>
      <w:numFmt w:val="lowerRoman"/>
      <w:lvlText w:val="%9."/>
      <w:lvlJc w:val="right"/>
      <w:pPr>
        <w:ind w:left="6969" w:hanging="180"/>
      </w:pPr>
      <w:rPr>
        <w:rFonts w:cs="Times New Roman"/>
      </w:rPr>
    </w:lvl>
  </w:abstractNum>
  <w:num w:numId="1">
    <w:abstractNumId w:val="2"/>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21"/>
  </w:num>
  <w:num w:numId="7">
    <w:abstractNumId w:val="12"/>
  </w:num>
  <w:num w:numId="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14"/>
  </w:num>
  <w:num w:numId="15">
    <w:abstractNumId w:val="18"/>
  </w:num>
  <w:num w:numId="16">
    <w:abstractNumId w:val="4"/>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E8"/>
    <w:rsid w:val="00045860"/>
    <w:rsid w:val="00060AEC"/>
    <w:rsid w:val="00074A85"/>
    <w:rsid w:val="00087668"/>
    <w:rsid w:val="00087D24"/>
    <w:rsid w:val="00090C6B"/>
    <w:rsid w:val="000C4F7E"/>
    <w:rsid w:val="000D2E1A"/>
    <w:rsid w:val="000D6513"/>
    <w:rsid w:val="000F766A"/>
    <w:rsid w:val="00121548"/>
    <w:rsid w:val="00140D85"/>
    <w:rsid w:val="001531C1"/>
    <w:rsid w:val="00154D1A"/>
    <w:rsid w:val="00184D21"/>
    <w:rsid w:val="00192C2D"/>
    <w:rsid w:val="001938C1"/>
    <w:rsid w:val="001A2160"/>
    <w:rsid w:val="001C2E15"/>
    <w:rsid w:val="001F51C0"/>
    <w:rsid w:val="001F69E8"/>
    <w:rsid w:val="00222B5D"/>
    <w:rsid w:val="00225DA6"/>
    <w:rsid w:val="00227578"/>
    <w:rsid w:val="002326FC"/>
    <w:rsid w:val="00262E21"/>
    <w:rsid w:val="00262E93"/>
    <w:rsid w:val="002B6236"/>
    <w:rsid w:val="002E2B2F"/>
    <w:rsid w:val="002F11EA"/>
    <w:rsid w:val="00300DAF"/>
    <w:rsid w:val="00306D5C"/>
    <w:rsid w:val="00384EF1"/>
    <w:rsid w:val="00391F82"/>
    <w:rsid w:val="003A3087"/>
    <w:rsid w:val="003A4566"/>
    <w:rsid w:val="003C3982"/>
    <w:rsid w:val="003E2267"/>
    <w:rsid w:val="003E5C92"/>
    <w:rsid w:val="00426994"/>
    <w:rsid w:val="00457DE8"/>
    <w:rsid w:val="004667B2"/>
    <w:rsid w:val="00472719"/>
    <w:rsid w:val="00486125"/>
    <w:rsid w:val="004B7E10"/>
    <w:rsid w:val="004C2D93"/>
    <w:rsid w:val="004D60D7"/>
    <w:rsid w:val="004E43B5"/>
    <w:rsid w:val="0050079B"/>
    <w:rsid w:val="005421C2"/>
    <w:rsid w:val="0054798F"/>
    <w:rsid w:val="00551C51"/>
    <w:rsid w:val="0055580F"/>
    <w:rsid w:val="00566213"/>
    <w:rsid w:val="005735EB"/>
    <w:rsid w:val="00587D2C"/>
    <w:rsid w:val="005A33BB"/>
    <w:rsid w:val="005B08CC"/>
    <w:rsid w:val="005B3ED6"/>
    <w:rsid w:val="005B4425"/>
    <w:rsid w:val="005C1202"/>
    <w:rsid w:val="005F0CC1"/>
    <w:rsid w:val="00614467"/>
    <w:rsid w:val="00630E97"/>
    <w:rsid w:val="00646F3A"/>
    <w:rsid w:val="00653641"/>
    <w:rsid w:val="00670D64"/>
    <w:rsid w:val="00685BE4"/>
    <w:rsid w:val="006A0127"/>
    <w:rsid w:val="006B4224"/>
    <w:rsid w:val="006C11CA"/>
    <w:rsid w:val="006C6E54"/>
    <w:rsid w:val="00706919"/>
    <w:rsid w:val="0071668B"/>
    <w:rsid w:val="00726C29"/>
    <w:rsid w:val="00742E55"/>
    <w:rsid w:val="007561C3"/>
    <w:rsid w:val="007952DE"/>
    <w:rsid w:val="007C1A7D"/>
    <w:rsid w:val="007D05B8"/>
    <w:rsid w:val="007D0FD2"/>
    <w:rsid w:val="007E374C"/>
    <w:rsid w:val="007E47C6"/>
    <w:rsid w:val="007E55C5"/>
    <w:rsid w:val="007F4C11"/>
    <w:rsid w:val="00815494"/>
    <w:rsid w:val="0082794E"/>
    <w:rsid w:val="00833BCE"/>
    <w:rsid w:val="008560CB"/>
    <w:rsid w:val="008756D8"/>
    <w:rsid w:val="00875BB6"/>
    <w:rsid w:val="008D01CA"/>
    <w:rsid w:val="00901B46"/>
    <w:rsid w:val="00933660"/>
    <w:rsid w:val="00976A68"/>
    <w:rsid w:val="00986313"/>
    <w:rsid w:val="009B0A00"/>
    <w:rsid w:val="009C58BE"/>
    <w:rsid w:val="009F045A"/>
    <w:rsid w:val="00A00923"/>
    <w:rsid w:val="00A06BF1"/>
    <w:rsid w:val="00A0768C"/>
    <w:rsid w:val="00A34834"/>
    <w:rsid w:val="00A54319"/>
    <w:rsid w:val="00A86AD7"/>
    <w:rsid w:val="00AB3A01"/>
    <w:rsid w:val="00B147D4"/>
    <w:rsid w:val="00B2429C"/>
    <w:rsid w:val="00B34784"/>
    <w:rsid w:val="00B369CC"/>
    <w:rsid w:val="00B53285"/>
    <w:rsid w:val="00B60313"/>
    <w:rsid w:val="00BA5F97"/>
    <w:rsid w:val="00C237D8"/>
    <w:rsid w:val="00C40224"/>
    <w:rsid w:val="00C44AE8"/>
    <w:rsid w:val="00C4526D"/>
    <w:rsid w:val="00C45694"/>
    <w:rsid w:val="00C603F2"/>
    <w:rsid w:val="00C84FB3"/>
    <w:rsid w:val="00C90C17"/>
    <w:rsid w:val="00C9797A"/>
    <w:rsid w:val="00CA156E"/>
    <w:rsid w:val="00CE35D1"/>
    <w:rsid w:val="00D130B6"/>
    <w:rsid w:val="00D447E2"/>
    <w:rsid w:val="00D565F5"/>
    <w:rsid w:val="00D84E37"/>
    <w:rsid w:val="00D85870"/>
    <w:rsid w:val="00DA12CD"/>
    <w:rsid w:val="00DB185C"/>
    <w:rsid w:val="00DC35B7"/>
    <w:rsid w:val="00DD4253"/>
    <w:rsid w:val="00DD4CC6"/>
    <w:rsid w:val="00DD5F92"/>
    <w:rsid w:val="00E07F12"/>
    <w:rsid w:val="00E1061F"/>
    <w:rsid w:val="00E11A45"/>
    <w:rsid w:val="00E27B8B"/>
    <w:rsid w:val="00E722EF"/>
    <w:rsid w:val="00EA0D6D"/>
    <w:rsid w:val="00EA2BD6"/>
    <w:rsid w:val="00EA35F7"/>
    <w:rsid w:val="00EB3EB1"/>
    <w:rsid w:val="00ED3FF3"/>
    <w:rsid w:val="00EE1D05"/>
    <w:rsid w:val="00EF5557"/>
    <w:rsid w:val="00EF6454"/>
    <w:rsid w:val="00F016A9"/>
    <w:rsid w:val="00F118CE"/>
    <w:rsid w:val="00F2298C"/>
    <w:rsid w:val="00F330DE"/>
    <w:rsid w:val="00F47A1B"/>
    <w:rsid w:val="00F47D70"/>
    <w:rsid w:val="00FC66BF"/>
    <w:rsid w:val="00FC70E3"/>
    <w:rsid w:val="00FF70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2CA36-CCC7-4D36-AB29-04C1CB64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18CE"/>
    <w:pPr>
      <w:spacing w:after="0" w:line="240" w:lineRule="auto"/>
    </w:pPr>
    <w:rPr>
      <w:rFonts w:ascii="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4E4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756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91F82"/>
    <w:pPr>
      <w:keepNext/>
      <w:spacing w:before="240" w:after="60"/>
      <w:outlineLvl w:val="2"/>
    </w:pPr>
    <w:rPr>
      <w:rFonts w:ascii="Arial" w:eastAsia="Calibri" w:hAnsi="Arial" w:cs="Arial"/>
      <w:b/>
      <w:bCs/>
      <w:color w:val="auto"/>
      <w:sz w:val="26"/>
      <w:szCs w:val="26"/>
    </w:rPr>
  </w:style>
  <w:style w:type="paragraph" w:styleId="Nadpis5">
    <w:name w:val="heading 5"/>
    <w:basedOn w:val="Normlny"/>
    <w:next w:val="Normlny"/>
    <w:link w:val="Nadpis5Char"/>
    <w:qFormat/>
    <w:rsid w:val="00EA0D6D"/>
    <w:pPr>
      <w:spacing w:before="240" w:after="60"/>
      <w:outlineLvl w:val="4"/>
    </w:pPr>
    <w:rPr>
      <w:rFonts w:eastAsia="Calibri"/>
      <w:b/>
      <w:bCs/>
      <w:i/>
      <w:iCs/>
      <w:color w:val="auto"/>
      <w:sz w:val="26"/>
      <w:szCs w:val="26"/>
    </w:rPr>
  </w:style>
  <w:style w:type="paragraph" w:styleId="Nadpis8">
    <w:name w:val="heading 8"/>
    <w:basedOn w:val="Normlny"/>
    <w:next w:val="Normlny"/>
    <w:link w:val="Nadpis8Char"/>
    <w:qFormat/>
    <w:rsid w:val="00A00923"/>
    <w:pPr>
      <w:spacing w:before="240" w:after="60"/>
      <w:outlineLvl w:val="7"/>
    </w:pPr>
    <w:rPr>
      <w:rFonts w:eastAsia="Calibri"/>
      <w:i/>
      <w:iCs/>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18CE"/>
    <w:pPr>
      <w:spacing w:before="100" w:beforeAutospacing="1" w:after="100" w:afterAutospacing="1"/>
    </w:pPr>
  </w:style>
  <w:style w:type="paragraph" w:styleId="Zkladntext">
    <w:name w:val="Body Text"/>
    <w:basedOn w:val="Normlny"/>
    <w:link w:val="ZkladntextChar"/>
    <w:rsid w:val="00457DE8"/>
    <w:pPr>
      <w:spacing w:after="120"/>
    </w:pPr>
    <w:rPr>
      <w:rFonts w:eastAsia="Calibri"/>
      <w:color w:val="auto"/>
      <w:sz w:val="20"/>
      <w:szCs w:val="20"/>
    </w:rPr>
  </w:style>
  <w:style w:type="character" w:customStyle="1" w:styleId="ZkladntextChar">
    <w:name w:val="Základný text Char"/>
    <w:basedOn w:val="Predvolenpsmoodseku"/>
    <w:link w:val="Zkladntext"/>
    <w:rsid w:val="00457DE8"/>
    <w:rPr>
      <w:rFonts w:ascii="Times New Roman" w:eastAsia="Calibri" w:hAnsi="Times New Roman" w:cs="Times New Roman"/>
      <w:sz w:val="20"/>
      <w:szCs w:val="20"/>
      <w:lang w:eastAsia="sk-SK"/>
    </w:rPr>
  </w:style>
  <w:style w:type="paragraph" w:styleId="Zoznam4">
    <w:name w:val="List 4"/>
    <w:basedOn w:val="Normlny"/>
    <w:semiHidden/>
    <w:rsid w:val="001531C1"/>
    <w:pPr>
      <w:ind w:left="1132" w:hanging="283"/>
    </w:pPr>
    <w:rPr>
      <w:rFonts w:eastAsia="Calibri"/>
      <w:color w:val="auto"/>
      <w:sz w:val="20"/>
      <w:szCs w:val="20"/>
    </w:rPr>
  </w:style>
  <w:style w:type="paragraph" w:styleId="Prvzarkazkladnhotextu">
    <w:name w:val="Body Text First Indent"/>
    <w:basedOn w:val="Zkladntext"/>
    <w:link w:val="PrvzarkazkladnhotextuChar"/>
    <w:rsid w:val="001531C1"/>
    <w:pPr>
      <w:ind w:firstLine="210"/>
    </w:pPr>
  </w:style>
  <w:style w:type="character" w:customStyle="1" w:styleId="PrvzarkazkladnhotextuChar">
    <w:name w:val="Prvá zarážka základného textu Char"/>
    <w:basedOn w:val="ZkladntextChar"/>
    <w:link w:val="Prvzarkazkladnhotextu"/>
    <w:rsid w:val="001531C1"/>
    <w:rPr>
      <w:rFonts w:ascii="Times New Roman" w:eastAsia="Calibri" w:hAnsi="Times New Roman" w:cs="Times New Roman"/>
      <w:sz w:val="20"/>
      <w:szCs w:val="20"/>
      <w:lang w:eastAsia="sk-SK"/>
    </w:rPr>
  </w:style>
  <w:style w:type="paragraph" w:styleId="Zoznam2">
    <w:name w:val="List 2"/>
    <w:basedOn w:val="Normlny"/>
    <w:uiPriority w:val="99"/>
    <w:unhideWhenUsed/>
    <w:rsid w:val="003E5C92"/>
    <w:pPr>
      <w:ind w:left="566" w:hanging="283"/>
      <w:contextualSpacing/>
    </w:pPr>
  </w:style>
  <w:style w:type="paragraph" w:styleId="Zoznam">
    <w:name w:val="List"/>
    <w:basedOn w:val="Normlny"/>
    <w:uiPriority w:val="99"/>
    <w:unhideWhenUsed/>
    <w:rsid w:val="00391F82"/>
    <w:pPr>
      <w:ind w:left="283" w:hanging="283"/>
      <w:contextualSpacing/>
    </w:pPr>
  </w:style>
  <w:style w:type="paragraph" w:styleId="Pokraovaniezoznamu">
    <w:name w:val="List Continue"/>
    <w:basedOn w:val="Normlny"/>
    <w:uiPriority w:val="99"/>
    <w:unhideWhenUsed/>
    <w:rsid w:val="00391F82"/>
    <w:pPr>
      <w:spacing w:after="120"/>
      <w:ind w:left="283"/>
      <w:contextualSpacing/>
    </w:pPr>
  </w:style>
  <w:style w:type="character" w:customStyle="1" w:styleId="Nadpis3Char">
    <w:name w:val="Nadpis 3 Char"/>
    <w:basedOn w:val="Predvolenpsmoodseku"/>
    <w:link w:val="Nadpis3"/>
    <w:rsid w:val="00391F82"/>
    <w:rPr>
      <w:rFonts w:ascii="Arial" w:eastAsia="Calibri" w:hAnsi="Arial" w:cs="Arial"/>
      <w:b/>
      <w:bCs/>
      <w:sz w:val="26"/>
      <w:szCs w:val="26"/>
      <w:lang w:eastAsia="sk-SK"/>
    </w:rPr>
  </w:style>
  <w:style w:type="paragraph" w:styleId="Normlnywebov">
    <w:name w:val="Normal (Web)"/>
    <w:basedOn w:val="Normlny"/>
    <w:uiPriority w:val="99"/>
    <w:unhideWhenUsed/>
    <w:rsid w:val="00391F82"/>
    <w:pPr>
      <w:spacing w:before="100" w:beforeAutospacing="1" w:after="100" w:afterAutospacing="1"/>
    </w:pPr>
    <w:rPr>
      <w:rFonts w:eastAsia="Times New Roman"/>
      <w:color w:val="auto"/>
    </w:rPr>
  </w:style>
  <w:style w:type="character" w:styleId="Zvraznenie">
    <w:name w:val="Emphasis"/>
    <w:basedOn w:val="Predvolenpsmoodseku"/>
    <w:uiPriority w:val="20"/>
    <w:qFormat/>
    <w:rsid w:val="00391F82"/>
    <w:rPr>
      <w:i/>
      <w:iCs/>
    </w:rPr>
  </w:style>
  <w:style w:type="paragraph" w:styleId="Textbubliny">
    <w:name w:val="Balloon Text"/>
    <w:basedOn w:val="Normlny"/>
    <w:link w:val="TextbublinyChar"/>
    <w:uiPriority w:val="99"/>
    <w:semiHidden/>
    <w:unhideWhenUsed/>
    <w:rsid w:val="00306D5C"/>
    <w:rPr>
      <w:rFonts w:ascii="Tahoma" w:hAnsi="Tahoma" w:cs="Tahoma"/>
      <w:sz w:val="16"/>
      <w:szCs w:val="16"/>
    </w:rPr>
  </w:style>
  <w:style w:type="character" w:customStyle="1" w:styleId="TextbublinyChar">
    <w:name w:val="Text bubliny Char"/>
    <w:basedOn w:val="Predvolenpsmoodseku"/>
    <w:link w:val="Textbubliny"/>
    <w:uiPriority w:val="99"/>
    <w:semiHidden/>
    <w:rsid w:val="00306D5C"/>
    <w:rPr>
      <w:rFonts w:ascii="Tahoma" w:hAnsi="Tahoma" w:cs="Tahoma"/>
      <w:color w:val="000000"/>
      <w:sz w:val="16"/>
      <w:szCs w:val="16"/>
      <w:lang w:eastAsia="sk-SK"/>
    </w:rPr>
  </w:style>
  <w:style w:type="table" w:styleId="Mriekatabuky">
    <w:name w:val="Table Grid"/>
    <w:basedOn w:val="Normlnatabuka"/>
    <w:uiPriority w:val="39"/>
    <w:rsid w:val="002E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E2B2F"/>
    <w:pPr>
      <w:tabs>
        <w:tab w:val="center" w:pos="4536"/>
        <w:tab w:val="right" w:pos="9072"/>
      </w:tabs>
    </w:pPr>
  </w:style>
  <w:style w:type="character" w:customStyle="1" w:styleId="HlavikaChar">
    <w:name w:val="Hlavička Char"/>
    <w:basedOn w:val="Predvolenpsmoodseku"/>
    <w:link w:val="Hlavika"/>
    <w:uiPriority w:val="99"/>
    <w:rsid w:val="002E2B2F"/>
    <w:rPr>
      <w:rFonts w:ascii="Times New Roman" w:hAnsi="Times New Roman" w:cs="Times New Roman"/>
      <w:color w:val="000000"/>
      <w:sz w:val="24"/>
      <w:szCs w:val="24"/>
      <w:lang w:eastAsia="sk-SK"/>
    </w:rPr>
  </w:style>
  <w:style w:type="paragraph" w:styleId="Pta">
    <w:name w:val="footer"/>
    <w:basedOn w:val="Normlny"/>
    <w:link w:val="PtaChar"/>
    <w:uiPriority w:val="99"/>
    <w:unhideWhenUsed/>
    <w:rsid w:val="002E2B2F"/>
    <w:pPr>
      <w:tabs>
        <w:tab w:val="center" w:pos="4536"/>
        <w:tab w:val="right" w:pos="9072"/>
      </w:tabs>
    </w:pPr>
  </w:style>
  <w:style w:type="character" w:customStyle="1" w:styleId="PtaChar">
    <w:name w:val="Päta Char"/>
    <w:basedOn w:val="Predvolenpsmoodseku"/>
    <w:link w:val="Pta"/>
    <w:uiPriority w:val="99"/>
    <w:rsid w:val="002E2B2F"/>
    <w:rPr>
      <w:rFonts w:ascii="Times New Roman" w:hAnsi="Times New Roman" w:cs="Times New Roman"/>
      <w:color w:val="000000"/>
      <w:sz w:val="24"/>
      <w:szCs w:val="24"/>
      <w:lang w:eastAsia="sk-SK"/>
    </w:rPr>
  </w:style>
  <w:style w:type="paragraph" w:styleId="Zoznamsodrkami2">
    <w:name w:val="List Bullet 2"/>
    <w:basedOn w:val="Normlny"/>
    <w:semiHidden/>
    <w:rsid w:val="00833BCE"/>
    <w:pPr>
      <w:numPr>
        <w:numId w:val="9"/>
      </w:numPr>
    </w:pPr>
    <w:rPr>
      <w:rFonts w:eastAsia="Calibri"/>
      <w:color w:val="auto"/>
      <w:sz w:val="20"/>
      <w:szCs w:val="20"/>
    </w:rPr>
  </w:style>
  <w:style w:type="paragraph" w:styleId="Zarkazkladnhotextu">
    <w:name w:val="Body Text Indent"/>
    <w:basedOn w:val="Normlny"/>
    <w:link w:val="ZarkazkladnhotextuChar"/>
    <w:semiHidden/>
    <w:rsid w:val="001C2E15"/>
    <w:pPr>
      <w:spacing w:after="120"/>
      <w:ind w:left="283"/>
    </w:pPr>
    <w:rPr>
      <w:rFonts w:eastAsia="Calibri"/>
      <w:color w:val="auto"/>
      <w:sz w:val="20"/>
      <w:szCs w:val="20"/>
    </w:rPr>
  </w:style>
  <w:style w:type="character" w:customStyle="1" w:styleId="ZarkazkladnhotextuChar">
    <w:name w:val="Zarážka základného textu Char"/>
    <w:basedOn w:val="Predvolenpsmoodseku"/>
    <w:link w:val="Zarkazkladnhotextu"/>
    <w:semiHidden/>
    <w:rsid w:val="001C2E15"/>
    <w:rPr>
      <w:rFonts w:ascii="Times New Roman" w:eastAsia="Calibri" w:hAnsi="Times New Roman" w:cs="Times New Roman"/>
      <w:sz w:val="20"/>
      <w:szCs w:val="20"/>
      <w:lang w:eastAsia="sk-SK"/>
    </w:rPr>
  </w:style>
  <w:style w:type="paragraph" w:styleId="Zoznamsodrkami">
    <w:name w:val="List Bullet"/>
    <w:basedOn w:val="Normlny"/>
    <w:semiHidden/>
    <w:unhideWhenUsed/>
    <w:rsid w:val="00A00923"/>
    <w:pPr>
      <w:numPr>
        <w:numId w:val="12"/>
      </w:numPr>
      <w:contextualSpacing/>
    </w:pPr>
  </w:style>
  <w:style w:type="character" w:customStyle="1" w:styleId="Nadpis8Char">
    <w:name w:val="Nadpis 8 Char"/>
    <w:basedOn w:val="Predvolenpsmoodseku"/>
    <w:link w:val="Nadpis8"/>
    <w:rsid w:val="00A00923"/>
    <w:rPr>
      <w:rFonts w:ascii="Times New Roman" w:eastAsia="Calibri" w:hAnsi="Times New Roman" w:cs="Times New Roman"/>
      <w:i/>
      <w:iCs/>
      <w:sz w:val="24"/>
      <w:szCs w:val="24"/>
      <w:lang w:eastAsia="sk-SK"/>
    </w:rPr>
  </w:style>
  <w:style w:type="character" w:customStyle="1" w:styleId="Nadpis2Char">
    <w:name w:val="Nadpis 2 Char"/>
    <w:basedOn w:val="Predvolenpsmoodseku"/>
    <w:link w:val="Nadpis2"/>
    <w:uiPriority w:val="9"/>
    <w:semiHidden/>
    <w:rsid w:val="007561C3"/>
    <w:rPr>
      <w:rFonts w:asciiTheme="majorHAnsi" w:eastAsiaTheme="majorEastAsia" w:hAnsiTheme="majorHAnsi" w:cstheme="majorBidi"/>
      <w:b/>
      <w:bCs/>
      <w:color w:val="4F81BD" w:themeColor="accent1"/>
      <w:sz w:val="26"/>
      <w:szCs w:val="26"/>
      <w:lang w:eastAsia="sk-SK"/>
    </w:rPr>
  </w:style>
  <w:style w:type="character" w:styleId="Hypertextovprepojenie">
    <w:name w:val="Hyperlink"/>
    <w:basedOn w:val="Predvolenpsmoodseku"/>
    <w:uiPriority w:val="99"/>
    <w:semiHidden/>
    <w:unhideWhenUsed/>
    <w:rsid w:val="007561C3"/>
    <w:rPr>
      <w:color w:val="0000FF"/>
      <w:u w:val="single"/>
    </w:rPr>
  </w:style>
  <w:style w:type="character" w:styleId="Siln">
    <w:name w:val="Strong"/>
    <w:basedOn w:val="Predvolenpsmoodseku"/>
    <w:uiPriority w:val="22"/>
    <w:qFormat/>
    <w:rsid w:val="000D2E1A"/>
    <w:rPr>
      <w:b/>
      <w:bCs/>
    </w:rPr>
  </w:style>
  <w:style w:type="character" w:customStyle="1" w:styleId="Nadpis1Char">
    <w:name w:val="Nadpis 1 Char"/>
    <w:basedOn w:val="Predvolenpsmoodseku"/>
    <w:link w:val="Nadpis1"/>
    <w:uiPriority w:val="9"/>
    <w:rsid w:val="004E43B5"/>
    <w:rPr>
      <w:rFonts w:asciiTheme="majorHAnsi" w:eastAsiaTheme="majorEastAsia" w:hAnsiTheme="majorHAnsi" w:cstheme="majorBidi"/>
      <w:b/>
      <w:bCs/>
      <w:color w:val="365F91" w:themeColor="accent1" w:themeShade="BF"/>
      <w:sz w:val="28"/>
      <w:szCs w:val="28"/>
      <w:lang w:eastAsia="sk-SK"/>
    </w:rPr>
  </w:style>
  <w:style w:type="paragraph" w:styleId="Pokraovaniezoznamu2">
    <w:name w:val="List Continue 2"/>
    <w:basedOn w:val="Normlny"/>
    <w:uiPriority w:val="99"/>
    <w:semiHidden/>
    <w:unhideWhenUsed/>
    <w:rsid w:val="006A0127"/>
    <w:pPr>
      <w:spacing w:after="120"/>
      <w:ind w:left="566"/>
      <w:contextualSpacing/>
    </w:pPr>
  </w:style>
  <w:style w:type="paragraph" w:styleId="Zoznam3">
    <w:name w:val="List 3"/>
    <w:basedOn w:val="Normlny"/>
    <w:uiPriority w:val="99"/>
    <w:semiHidden/>
    <w:unhideWhenUsed/>
    <w:rsid w:val="00646F3A"/>
    <w:pPr>
      <w:ind w:left="849" w:hanging="283"/>
      <w:contextualSpacing/>
    </w:pPr>
  </w:style>
  <w:style w:type="character" w:customStyle="1" w:styleId="Nadpis5Char">
    <w:name w:val="Nadpis 5 Char"/>
    <w:basedOn w:val="Predvolenpsmoodseku"/>
    <w:link w:val="Nadpis5"/>
    <w:rsid w:val="00EA0D6D"/>
    <w:rPr>
      <w:rFonts w:ascii="Times New Roman" w:eastAsia="Calibri" w:hAnsi="Times New Roman" w:cs="Times New Roman"/>
      <w:b/>
      <w:bCs/>
      <w:i/>
      <w:iCs/>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8056">
      <w:bodyDiv w:val="1"/>
      <w:marLeft w:val="0"/>
      <w:marRight w:val="0"/>
      <w:marTop w:val="0"/>
      <w:marBottom w:val="0"/>
      <w:divBdr>
        <w:top w:val="none" w:sz="0" w:space="0" w:color="auto"/>
        <w:left w:val="none" w:sz="0" w:space="0" w:color="auto"/>
        <w:bottom w:val="none" w:sz="0" w:space="0" w:color="auto"/>
        <w:right w:val="none" w:sz="0" w:space="0" w:color="auto"/>
      </w:divBdr>
    </w:div>
    <w:div w:id="16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16676665">
          <w:marLeft w:val="0"/>
          <w:marRight w:val="0"/>
          <w:marTop w:val="0"/>
          <w:marBottom w:val="0"/>
          <w:divBdr>
            <w:top w:val="none" w:sz="0" w:space="0" w:color="auto"/>
            <w:left w:val="none" w:sz="0" w:space="0" w:color="auto"/>
            <w:bottom w:val="none" w:sz="0" w:space="0" w:color="auto"/>
            <w:right w:val="none" w:sz="0" w:space="0" w:color="auto"/>
          </w:divBdr>
        </w:div>
        <w:div w:id="1039554365">
          <w:marLeft w:val="0"/>
          <w:marRight w:val="0"/>
          <w:marTop w:val="0"/>
          <w:marBottom w:val="0"/>
          <w:divBdr>
            <w:top w:val="none" w:sz="0" w:space="0" w:color="auto"/>
            <w:left w:val="none" w:sz="0" w:space="0" w:color="auto"/>
            <w:bottom w:val="none" w:sz="0" w:space="0" w:color="auto"/>
            <w:right w:val="none" w:sz="0" w:space="0" w:color="auto"/>
          </w:divBdr>
        </w:div>
        <w:div w:id="1802066600">
          <w:marLeft w:val="0"/>
          <w:marRight w:val="0"/>
          <w:marTop w:val="0"/>
          <w:marBottom w:val="0"/>
          <w:divBdr>
            <w:top w:val="none" w:sz="0" w:space="0" w:color="auto"/>
            <w:left w:val="none" w:sz="0" w:space="0" w:color="auto"/>
            <w:bottom w:val="none" w:sz="0" w:space="0" w:color="auto"/>
            <w:right w:val="none" w:sz="0" w:space="0" w:color="auto"/>
          </w:divBdr>
        </w:div>
      </w:divsChild>
    </w:div>
    <w:div w:id="303244866">
      <w:bodyDiv w:val="1"/>
      <w:marLeft w:val="0"/>
      <w:marRight w:val="0"/>
      <w:marTop w:val="0"/>
      <w:marBottom w:val="0"/>
      <w:divBdr>
        <w:top w:val="none" w:sz="0" w:space="0" w:color="auto"/>
        <w:left w:val="none" w:sz="0" w:space="0" w:color="auto"/>
        <w:bottom w:val="none" w:sz="0" w:space="0" w:color="auto"/>
        <w:right w:val="none" w:sz="0" w:space="0" w:color="auto"/>
      </w:divBdr>
      <w:divsChild>
        <w:div w:id="848907365">
          <w:marLeft w:val="0"/>
          <w:marRight w:val="0"/>
          <w:marTop w:val="0"/>
          <w:marBottom w:val="0"/>
          <w:divBdr>
            <w:top w:val="none" w:sz="0" w:space="0" w:color="auto"/>
            <w:left w:val="none" w:sz="0" w:space="0" w:color="auto"/>
            <w:bottom w:val="none" w:sz="0" w:space="0" w:color="auto"/>
            <w:right w:val="none" w:sz="0" w:space="0" w:color="auto"/>
          </w:divBdr>
        </w:div>
        <w:div w:id="1784036309">
          <w:marLeft w:val="0"/>
          <w:marRight w:val="0"/>
          <w:marTop w:val="0"/>
          <w:marBottom w:val="0"/>
          <w:divBdr>
            <w:top w:val="none" w:sz="0" w:space="0" w:color="auto"/>
            <w:left w:val="none" w:sz="0" w:space="0" w:color="auto"/>
            <w:bottom w:val="none" w:sz="0" w:space="0" w:color="auto"/>
            <w:right w:val="none" w:sz="0" w:space="0" w:color="auto"/>
          </w:divBdr>
        </w:div>
        <w:div w:id="1748764085">
          <w:marLeft w:val="0"/>
          <w:marRight w:val="0"/>
          <w:marTop w:val="0"/>
          <w:marBottom w:val="0"/>
          <w:divBdr>
            <w:top w:val="none" w:sz="0" w:space="0" w:color="auto"/>
            <w:left w:val="none" w:sz="0" w:space="0" w:color="auto"/>
            <w:bottom w:val="none" w:sz="0" w:space="0" w:color="auto"/>
            <w:right w:val="none" w:sz="0" w:space="0" w:color="auto"/>
          </w:divBdr>
        </w:div>
        <w:div w:id="112288157">
          <w:marLeft w:val="0"/>
          <w:marRight w:val="0"/>
          <w:marTop w:val="0"/>
          <w:marBottom w:val="0"/>
          <w:divBdr>
            <w:top w:val="none" w:sz="0" w:space="0" w:color="auto"/>
            <w:left w:val="none" w:sz="0" w:space="0" w:color="auto"/>
            <w:bottom w:val="none" w:sz="0" w:space="0" w:color="auto"/>
            <w:right w:val="none" w:sz="0" w:space="0" w:color="auto"/>
          </w:divBdr>
        </w:div>
        <w:div w:id="1832721955">
          <w:marLeft w:val="0"/>
          <w:marRight w:val="0"/>
          <w:marTop w:val="0"/>
          <w:marBottom w:val="0"/>
          <w:divBdr>
            <w:top w:val="none" w:sz="0" w:space="0" w:color="auto"/>
            <w:left w:val="none" w:sz="0" w:space="0" w:color="auto"/>
            <w:bottom w:val="none" w:sz="0" w:space="0" w:color="auto"/>
            <w:right w:val="none" w:sz="0" w:space="0" w:color="auto"/>
          </w:divBdr>
        </w:div>
        <w:div w:id="1189369202">
          <w:marLeft w:val="0"/>
          <w:marRight w:val="0"/>
          <w:marTop w:val="0"/>
          <w:marBottom w:val="0"/>
          <w:divBdr>
            <w:top w:val="none" w:sz="0" w:space="0" w:color="auto"/>
            <w:left w:val="none" w:sz="0" w:space="0" w:color="auto"/>
            <w:bottom w:val="none" w:sz="0" w:space="0" w:color="auto"/>
            <w:right w:val="none" w:sz="0" w:space="0" w:color="auto"/>
          </w:divBdr>
        </w:div>
        <w:div w:id="703091732">
          <w:marLeft w:val="0"/>
          <w:marRight w:val="0"/>
          <w:marTop w:val="0"/>
          <w:marBottom w:val="0"/>
          <w:divBdr>
            <w:top w:val="none" w:sz="0" w:space="0" w:color="auto"/>
            <w:left w:val="none" w:sz="0" w:space="0" w:color="auto"/>
            <w:bottom w:val="none" w:sz="0" w:space="0" w:color="auto"/>
            <w:right w:val="none" w:sz="0" w:space="0" w:color="auto"/>
          </w:divBdr>
        </w:div>
        <w:div w:id="413206265">
          <w:marLeft w:val="0"/>
          <w:marRight w:val="0"/>
          <w:marTop w:val="0"/>
          <w:marBottom w:val="0"/>
          <w:divBdr>
            <w:top w:val="none" w:sz="0" w:space="0" w:color="auto"/>
            <w:left w:val="none" w:sz="0" w:space="0" w:color="auto"/>
            <w:bottom w:val="none" w:sz="0" w:space="0" w:color="auto"/>
            <w:right w:val="none" w:sz="0" w:space="0" w:color="auto"/>
          </w:divBdr>
        </w:div>
        <w:div w:id="452211855">
          <w:marLeft w:val="0"/>
          <w:marRight w:val="0"/>
          <w:marTop w:val="0"/>
          <w:marBottom w:val="0"/>
          <w:divBdr>
            <w:top w:val="none" w:sz="0" w:space="0" w:color="auto"/>
            <w:left w:val="none" w:sz="0" w:space="0" w:color="auto"/>
            <w:bottom w:val="none" w:sz="0" w:space="0" w:color="auto"/>
            <w:right w:val="none" w:sz="0" w:space="0" w:color="auto"/>
          </w:divBdr>
        </w:div>
        <w:div w:id="1806657094">
          <w:marLeft w:val="0"/>
          <w:marRight w:val="0"/>
          <w:marTop w:val="0"/>
          <w:marBottom w:val="0"/>
          <w:divBdr>
            <w:top w:val="none" w:sz="0" w:space="0" w:color="auto"/>
            <w:left w:val="none" w:sz="0" w:space="0" w:color="auto"/>
            <w:bottom w:val="none" w:sz="0" w:space="0" w:color="auto"/>
            <w:right w:val="none" w:sz="0" w:space="0" w:color="auto"/>
          </w:divBdr>
        </w:div>
        <w:div w:id="1124664028">
          <w:marLeft w:val="0"/>
          <w:marRight w:val="0"/>
          <w:marTop w:val="0"/>
          <w:marBottom w:val="0"/>
          <w:divBdr>
            <w:top w:val="none" w:sz="0" w:space="0" w:color="auto"/>
            <w:left w:val="none" w:sz="0" w:space="0" w:color="auto"/>
            <w:bottom w:val="none" w:sz="0" w:space="0" w:color="auto"/>
            <w:right w:val="none" w:sz="0" w:space="0" w:color="auto"/>
          </w:divBdr>
        </w:div>
        <w:div w:id="1026447512">
          <w:marLeft w:val="0"/>
          <w:marRight w:val="0"/>
          <w:marTop w:val="0"/>
          <w:marBottom w:val="0"/>
          <w:divBdr>
            <w:top w:val="none" w:sz="0" w:space="0" w:color="auto"/>
            <w:left w:val="none" w:sz="0" w:space="0" w:color="auto"/>
            <w:bottom w:val="none" w:sz="0" w:space="0" w:color="auto"/>
            <w:right w:val="none" w:sz="0" w:space="0" w:color="auto"/>
          </w:divBdr>
        </w:div>
        <w:div w:id="1456482285">
          <w:marLeft w:val="0"/>
          <w:marRight w:val="0"/>
          <w:marTop w:val="0"/>
          <w:marBottom w:val="0"/>
          <w:divBdr>
            <w:top w:val="none" w:sz="0" w:space="0" w:color="auto"/>
            <w:left w:val="none" w:sz="0" w:space="0" w:color="auto"/>
            <w:bottom w:val="none" w:sz="0" w:space="0" w:color="auto"/>
            <w:right w:val="none" w:sz="0" w:space="0" w:color="auto"/>
          </w:divBdr>
        </w:div>
        <w:div w:id="1343702917">
          <w:marLeft w:val="0"/>
          <w:marRight w:val="0"/>
          <w:marTop w:val="0"/>
          <w:marBottom w:val="0"/>
          <w:divBdr>
            <w:top w:val="none" w:sz="0" w:space="0" w:color="auto"/>
            <w:left w:val="none" w:sz="0" w:space="0" w:color="auto"/>
            <w:bottom w:val="none" w:sz="0" w:space="0" w:color="auto"/>
            <w:right w:val="none" w:sz="0" w:space="0" w:color="auto"/>
          </w:divBdr>
        </w:div>
        <w:div w:id="1321620231">
          <w:marLeft w:val="0"/>
          <w:marRight w:val="0"/>
          <w:marTop w:val="0"/>
          <w:marBottom w:val="0"/>
          <w:divBdr>
            <w:top w:val="none" w:sz="0" w:space="0" w:color="auto"/>
            <w:left w:val="none" w:sz="0" w:space="0" w:color="auto"/>
            <w:bottom w:val="none" w:sz="0" w:space="0" w:color="auto"/>
            <w:right w:val="none" w:sz="0" w:space="0" w:color="auto"/>
          </w:divBdr>
        </w:div>
        <w:div w:id="1274480732">
          <w:marLeft w:val="0"/>
          <w:marRight w:val="0"/>
          <w:marTop w:val="0"/>
          <w:marBottom w:val="0"/>
          <w:divBdr>
            <w:top w:val="none" w:sz="0" w:space="0" w:color="auto"/>
            <w:left w:val="none" w:sz="0" w:space="0" w:color="auto"/>
            <w:bottom w:val="none" w:sz="0" w:space="0" w:color="auto"/>
            <w:right w:val="none" w:sz="0" w:space="0" w:color="auto"/>
          </w:divBdr>
        </w:div>
        <w:div w:id="746997410">
          <w:marLeft w:val="0"/>
          <w:marRight w:val="0"/>
          <w:marTop w:val="0"/>
          <w:marBottom w:val="0"/>
          <w:divBdr>
            <w:top w:val="none" w:sz="0" w:space="0" w:color="auto"/>
            <w:left w:val="none" w:sz="0" w:space="0" w:color="auto"/>
            <w:bottom w:val="none" w:sz="0" w:space="0" w:color="auto"/>
            <w:right w:val="none" w:sz="0" w:space="0" w:color="auto"/>
          </w:divBdr>
        </w:div>
        <w:div w:id="1303929250">
          <w:marLeft w:val="0"/>
          <w:marRight w:val="0"/>
          <w:marTop w:val="0"/>
          <w:marBottom w:val="0"/>
          <w:divBdr>
            <w:top w:val="none" w:sz="0" w:space="0" w:color="auto"/>
            <w:left w:val="none" w:sz="0" w:space="0" w:color="auto"/>
            <w:bottom w:val="none" w:sz="0" w:space="0" w:color="auto"/>
            <w:right w:val="none" w:sz="0" w:space="0" w:color="auto"/>
          </w:divBdr>
        </w:div>
        <w:div w:id="632060296">
          <w:marLeft w:val="0"/>
          <w:marRight w:val="0"/>
          <w:marTop w:val="0"/>
          <w:marBottom w:val="0"/>
          <w:divBdr>
            <w:top w:val="none" w:sz="0" w:space="0" w:color="auto"/>
            <w:left w:val="none" w:sz="0" w:space="0" w:color="auto"/>
            <w:bottom w:val="none" w:sz="0" w:space="0" w:color="auto"/>
            <w:right w:val="none" w:sz="0" w:space="0" w:color="auto"/>
          </w:divBdr>
        </w:div>
        <w:div w:id="292371673">
          <w:marLeft w:val="0"/>
          <w:marRight w:val="0"/>
          <w:marTop w:val="0"/>
          <w:marBottom w:val="0"/>
          <w:divBdr>
            <w:top w:val="none" w:sz="0" w:space="0" w:color="auto"/>
            <w:left w:val="none" w:sz="0" w:space="0" w:color="auto"/>
            <w:bottom w:val="none" w:sz="0" w:space="0" w:color="auto"/>
            <w:right w:val="none" w:sz="0" w:space="0" w:color="auto"/>
          </w:divBdr>
        </w:div>
        <w:div w:id="1512985523">
          <w:marLeft w:val="0"/>
          <w:marRight w:val="0"/>
          <w:marTop w:val="0"/>
          <w:marBottom w:val="0"/>
          <w:divBdr>
            <w:top w:val="none" w:sz="0" w:space="0" w:color="auto"/>
            <w:left w:val="none" w:sz="0" w:space="0" w:color="auto"/>
            <w:bottom w:val="none" w:sz="0" w:space="0" w:color="auto"/>
            <w:right w:val="none" w:sz="0" w:space="0" w:color="auto"/>
          </w:divBdr>
        </w:div>
      </w:divsChild>
    </w:div>
    <w:div w:id="474684257">
      <w:bodyDiv w:val="1"/>
      <w:marLeft w:val="0"/>
      <w:marRight w:val="0"/>
      <w:marTop w:val="0"/>
      <w:marBottom w:val="0"/>
      <w:divBdr>
        <w:top w:val="none" w:sz="0" w:space="0" w:color="auto"/>
        <w:left w:val="none" w:sz="0" w:space="0" w:color="auto"/>
        <w:bottom w:val="none" w:sz="0" w:space="0" w:color="auto"/>
        <w:right w:val="none" w:sz="0" w:space="0" w:color="auto"/>
      </w:divBdr>
    </w:div>
    <w:div w:id="476997889">
      <w:bodyDiv w:val="1"/>
      <w:marLeft w:val="0"/>
      <w:marRight w:val="0"/>
      <w:marTop w:val="0"/>
      <w:marBottom w:val="0"/>
      <w:divBdr>
        <w:top w:val="none" w:sz="0" w:space="0" w:color="auto"/>
        <w:left w:val="none" w:sz="0" w:space="0" w:color="auto"/>
        <w:bottom w:val="none" w:sz="0" w:space="0" w:color="auto"/>
        <w:right w:val="none" w:sz="0" w:space="0" w:color="auto"/>
      </w:divBdr>
      <w:divsChild>
        <w:div w:id="2059087557">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104109023">
          <w:marLeft w:val="0"/>
          <w:marRight w:val="0"/>
          <w:marTop w:val="0"/>
          <w:marBottom w:val="0"/>
          <w:divBdr>
            <w:top w:val="none" w:sz="0" w:space="0" w:color="auto"/>
            <w:left w:val="none" w:sz="0" w:space="0" w:color="auto"/>
            <w:bottom w:val="none" w:sz="0" w:space="0" w:color="auto"/>
            <w:right w:val="none" w:sz="0" w:space="0" w:color="auto"/>
          </w:divBdr>
        </w:div>
        <w:div w:id="1644038375">
          <w:marLeft w:val="0"/>
          <w:marRight w:val="0"/>
          <w:marTop w:val="0"/>
          <w:marBottom w:val="0"/>
          <w:divBdr>
            <w:top w:val="none" w:sz="0" w:space="0" w:color="auto"/>
            <w:left w:val="none" w:sz="0" w:space="0" w:color="auto"/>
            <w:bottom w:val="none" w:sz="0" w:space="0" w:color="auto"/>
            <w:right w:val="none" w:sz="0" w:space="0" w:color="auto"/>
          </w:divBdr>
        </w:div>
        <w:div w:id="536310854">
          <w:marLeft w:val="0"/>
          <w:marRight w:val="0"/>
          <w:marTop w:val="0"/>
          <w:marBottom w:val="0"/>
          <w:divBdr>
            <w:top w:val="none" w:sz="0" w:space="0" w:color="auto"/>
            <w:left w:val="none" w:sz="0" w:space="0" w:color="auto"/>
            <w:bottom w:val="none" w:sz="0" w:space="0" w:color="auto"/>
            <w:right w:val="none" w:sz="0" w:space="0" w:color="auto"/>
          </w:divBdr>
        </w:div>
        <w:div w:id="1086535602">
          <w:marLeft w:val="0"/>
          <w:marRight w:val="0"/>
          <w:marTop w:val="0"/>
          <w:marBottom w:val="0"/>
          <w:divBdr>
            <w:top w:val="none" w:sz="0" w:space="0" w:color="auto"/>
            <w:left w:val="none" w:sz="0" w:space="0" w:color="auto"/>
            <w:bottom w:val="none" w:sz="0" w:space="0" w:color="auto"/>
            <w:right w:val="none" w:sz="0" w:space="0" w:color="auto"/>
          </w:divBdr>
        </w:div>
        <w:div w:id="997919381">
          <w:marLeft w:val="0"/>
          <w:marRight w:val="0"/>
          <w:marTop w:val="0"/>
          <w:marBottom w:val="0"/>
          <w:divBdr>
            <w:top w:val="none" w:sz="0" w:space="0" w:color="auto"/>
            <w:left w:val="none" w:sz="0" w:space="0" w:color="auto"/>
            <w:bottom w:val="none" w:sz="0" w:space="0" w:color="auto"/>
            <w:right w:val="none" w:sz="0" w:space="0" w:color="auto"/>
          </w:divBdr>
        </w:div>
        <w:div w:id="274212761">
          <w:marLeft w:val="0"/>
          <w:marRight w:val="0"/>
          <w:marTop w:val="0"/>
          <w:marBottom w:val="0"/>
          <w:divBdr>
            <w:top w:val="none" w:sz="0" w:space="0" w:color="auto"/>
            <w:left w:val="none" w:sz="0" w:space="0" w:color="auto"/>
            <w:bottom w:val="none" w:sz="0" w:space="0" w:color="auto"/>
            <w:right w:val="none" w:sz="0" w:space="0" w:color="auto"/>
          </w:divBdr>
        </w:div>
        <w:div w:id="727844746">
          <w:marLeft w:val="0"/>
          <w:marRight w:val="0"/>
          <w:marTop w:val="0"/>
          <w:marBottom w:val="0"/>
          <w:divBdr>
            <w:top w:val="none" w:sz="0" w:space="0" w:color="auto"/>
            <w:left w:val="none" w:sz="0" w:space="0" w:color="auto"/>
            <w:bottom w:val="none" w:sz="0" w:space="0" w:color="auto"/>
            <w:right w:val="none" w:sz="0" w:space="0" w:color="auto"/>
          </w:divBdr>
        </w:div>
        <w:div w:id="1216309713">
          <w:marLeft w:val="0"/>
          <w:marRight w:val="0"/>
          <w:marTop w:val="0"/>
          <w:marBottom w:val="0"/>
          <w:divBdr>
            <w:top w:val="none" w:sz="0" w:space="0" w:color="auto"/>
            <w:left w:val="none" w:sz="0" w:space="0" w:color="auto"/>
            <w:bottom w:val="none" w:sz="0" w:space="0" w:color="auto"/>
            <w:right w:val="none" w:sz="0" w:space="0" w:color="auto"/>
          </w:divBdr>
        </w:div>
        <w:div w:id="486822916">
          <w:marLeft w:val="0"/>
          <w:marRight w:val="0"/>
          <w:marTop w:val="0"/>
          <w:marBottom w:val="0"/>
          <w:divBdr>
            <w:top w:val="none" w:sz="0" w:space="0" w:color="auto"/>
            <w:left w:val="none" w:sz="0" w:space="0" w:color="auto"/>
            <w:bottom w:val="none" w:sz="0" w:space="0" w:color="auto"/>
            <w:right w:val="none" w:sz="0" w:space="0" w:color="auto"/>
          </w:divBdr>
        </w:div>
        <w:div w:id="1309750800">
          <w:marLeft w:val="0"/>
          <w:marRight w:val="0"/>
          <w:marTop w:val="0"/>
          <w:marBottom w:val="0"/>
          <w:divBdr>
            <w:top w:val="none" w:sz="0" w:space="0" w:color="auto"/>
            <w:left w:val="none" w:sz="0" w:space="0" w:color="auto"/>
            <w:bottom w:val="none" w:sz="0" w:space="0" w:color="auto"/>
            <w:right w:val="none" w:sz="0" w:space="0" w:color="auto"/>
          </w:divBdr>
        </w:div>
      </w:divsChild>
    </w:div>
    <w:div w:id="548690218">
      <w:bodyDiv w:val="1"/>
      <w:marLeft w:val="0"/>
      <w:marRight w:val="0"/>
      <w:marTop w:val="0"/>
      <w:marBottom w:val="0"/>
      <w:divBdr>
        <w:top w:val="none" w:sz="0" w:space="0" w:color="auto"/>
        <w:left w:val="none" w:sz="0" w:space="0" w:color="auto"/>
        <w:bottom w:val="none" w:sz="0" w:space="0" w:color="auto"/>
        <w:right w:val="none" w:sz="0" w:space="0" w:color="auto"/>
      </w:divBdr>
    </w:div>
    <w:div w:id="618296059">
      <w:bodyDiv w:val="1"/>
      <w:marLeft w:val="0"/>
      <w:marRight w:val="0"/>
      <w:marTop w:val="0"/>
      <w:marBottom w:val="0"/>
      <w:divBdr>
        <w:top w:val="none" w:sz="0" w:space="0" w:color="auto"/>
        <w:left w:val="none" w:sz="0" w:space="0" w:color="auto"/>
        <w:bottom w:val="none" w:sz="0" w:space="0" w:color="auto"/>
        <w:right w:val="none" w:sz="0" w:space="0" w:color="auto"/>
      </w:divBdr>
    </w:div>
    <w:div w:id="626590589">
      <w:bodyDiv w:val="1"/>
      <w:marLeft w:val="0"/>
      <w:marRight w:val="0"/>
      <w:marTop w:val="0"/>
      <w:marBottom w:val="0"/>
      <w:divBdr>
        <w:top w:val="none" w:sz="0" w:space="0" w:color="auto"/>
        <w:left w:val="none" w:sz="0" w:space="0" w:color="auto"/>
        <w:bottom w:val="none" w:sz="0" w:space="0" w:color="auto"/>
        <w:right w:val="none" w:sz="0" w:space="0" w:color="auto"/>
      </w:divBdr>
      <w:divsChild>
        <w:div w:id="252014722">
          <w:marLeft w:val="0"/>
          <w:marRight w:val="0"/>
          <w:marTop w:val="0"/>
          <w:marBottom w:val="0"/>
          <w:divBdr>
            <w:top w:val="none" w:sz="0" w:space="0" w:color="auto"/>
            <w:left w:val="none" w:sz="0" w:space="0" w:color="auto"/>
            <w:bottom w:val="none" w:sz="0" w:space="0" w:color="auto"/>
            <w:right w:val="none" w:sz="0" w:space="0" w:color="auto"/>
          </w:divBdr>
        </w:div>
        <w:div w:id="1272589069">
          <w:marLeft w:val="0"/>
          <w:marRight w:val="0"/>
          <w:marTop w:val="0"/>
          <w:marBottom w:val="0"/>
          <w:divBdr>
            <w:top w:val="none" w:sz="0" w:space="0" w:color="auto"/>
            <w:left w:val="none" w:sz="0" w:space="0" w:color="auto"/>
            <w:bottom w:val="none" w:sz="0" w:space="0" w:color="auto"/>
            <w:right w:val="none" w:sz="0" w:space="0" w:color="auto"/>
          </w:divBdr>
        </w:div>
        <w:div w:id="938804171">
          <w:marLeft w:val="0"/>
          <w:marRight w:val="0"/>
          <w:marTop w:val="0"/>
          <w:marBottom w:val="0"/>
          <w:divBdr>
            <w:top w:val="none" w:sz="0" w:space="0" w:color="auto"/>
            <w:left w:val="none" w:sz="0" w:space="0" w:color="auto"/>
            <w:bottom w:val="none" w:sz="0" w:space="0" w:color="auto"/>
            <w:right w:val="none" w:sz="0" w:space="0" w:color="auto"/>
          </w:divBdr>
        </w:div>
        <w:div w:id="339358580">
          <w:marLeft w:val="0"/>
          <w:marRight w:val="0"/>
          <w:marTop w:val="0"/>
          <w:marBottom w:val="0"/>
          <w:divBdr>
            <w:top w:val="none" w:sz="0" w:space="0" w:color="auto"/>
            <w:left w:val="none" w:sz="0" w:space="0" w:color="auto"/>
            <w:bottom w:val="none" w:sz="0" w:space="0" w:color="auto"/>
            <w:right w:val="none" w:sz="0" w:space="0" w:color="auto"/>
          </w:divBdr>
        </w:div>
        <w:div w:id="1951818610">
          <w:marLeft w:val="0"/>
          <w:marRight w:val="0"/>
          <w:marTop w:val="0"/>
          <w:marBottom w:val="0"/>
          <w:divBdr>
            <w:top w:val="none" w:sz="0" w:space="0" w:color="auto"/>
            <w:left w:val="none" w:sz="0" w:space="0" w:color="auto"/>
            <w:bottom w:val="none" w:sz="0" w:space="0" w:color="auto"/>
            <w:right w:val="none" w:sz="0" w:space="0" w:color="auto"/>
          </w:divBdr>
        </w:div>
        <w:div w:id="740299695">
          <w:marLeft w:val="0"/>
          <w:marRight w:val="0"/>
          <w:marTop w:val="0"/>
          <w:marBottom w:val="0"/>
          <w:divBdr>
            <w:top w:val="none" w:sz="0" w:space="0" w:color="auto"/>
            <w:left w:val="none" w:sz="0" w:space="0" w:color="auto"/>
            <w:bottom w:val="none" w:sz="0" w:space="0" w:color="auto"/>
            <w:right w:val="none" w:sz="0" w:space="0" w:color="auto"/>
          </w:divBdr>
        </w:div>
        <w:div w:id="707877047">
          <w:marLeft w:val="0"/>
          <w:marRight w:val="0"/>
          <w:marTop w:val="0"/>
          <w:marBottom w:val="0"/>
          <w:divBdr>
            <w:top w:val="none" w:sz="0" w:space="0" w:color="auto"/>
            <w:left w:val="none" w:sz="0" w:space="0" w:color="auto"/>
            <w:bottom w:val="none" w:sz="0" w:space="0" w:color="auto"/>
            <w:right w:val="none" w:sz="0" w:space="0" w:color="auto"/>
          </w:divBdr>
        </w:div>
        <w:div w:id="67043979">
          <w:marLeft w:val="0"/>
          <w:marRight w:val="0"/>
          <w:marTop w:val="0"/>
          <w:marBottom w:val="0"/>
          <w:divBdr>
            <w:top w:val="none" w:sz="0" w:space="0" w:color="auto"/>
            <w:left w:val="none" w:sz="0" w:space="0" w:color="auto"/>
            <w:bottom w:val="none" w:sz="0" w:space="0" w:color="auto"/>
            <w:right w:val="none" w:sz="0" w:space="0" w:color="auto"/>
          </w:divBdr>
        </w:div>
        <w:div w:id="302543398">
          <w:marLeft w:val="0"/>
          <w:marRight w:val="0"/>
          <w:marTop w:val="0"/>
          <w:marBottom w:val="0"/>
          <w:divBdr>
            <w:top w:val="none" w:sz="0" w:space="0" w:color="auto"/>
            <w:left w:val="none" w:sz="0" w:space="0" w:color="auto"/>
            <w:bottom w:val="none" w:sz="0" w:space="0" w:color="auto"/>
            <w:right w:val="none" w:sz="0" w:space="0" w:color="auto"/>
          </w:divBdr>
        </w:div>
        <w:div w:id="1194615440">
          <w:marLeft w:val="0"/>
          <w:marRight w:val="0"/>
          <w:marTop w:val="0"/>
          <w:marBottom w:val="0"/>
          <w:divBdr>
            <w:top w:val="none" w:sz="0" w:space="0" w:color="auto"/>
            <w:left w:val="none" w:sz="0" w:space="0" w:color="auto"/>
            <w:bottom w:val="none" w:sz="0" w:space="0" w:color="auto"/>
            <w:right w:val="none" w:sz="0" w:space="0" w:color="auto"/>
          </w:divBdr>
        </w:div>
        <w:div w:id="1208225915">
          <w:marLeft w:val="0"/>
          <w:marRight w:val="0"/>
          <w:marTop w:val="0"/>
          <w:marBottom w:val="0"/>
          <w:divBdr>
            <w:top w:val="none" w:sz="0" w:space="0" w:color="auto"/>
            <w:left w:val="none" w:sz="0" w:space="0" w:color="auto"/>
            <w:bottom w:val="none" w:sz="0" w:space="0" w:color="auto"/>
            <w:right w:val="none" w:sz="0" w:space="0" w:color="auto"/>
          </w:divBdr>
        </w:div>
        <w:div w:id="1098603242">
          <w:marLeft w:val="0"/>
          <w:marRight w:val="0"/>
          <w:marTop w:val="0"/>
          <w:marBottom w:val="0"/>
          <w:divBdr>
            <w:top w:val="none" w:sz="0" w:space="0" w:color="auto"/>
            <w:left w:val="none" w:sz="0" w:space="0" w:color="auto"/>
            <w:bottom w:val="none" w:sz="0" w:space="0" w:color="auto"/>
            <w:right w:val="none" w:sz="0" w:space="0" w:color="auto"/>
          </w:divBdr>
        </w:div>
        <w:div w:id="1800107886">
          <w:marLeft w:val="0"/>
          <w:marRight w:val="0"/>
          <w:marTop w:val="0"/>
          <w:marBottom w:val="0"/>
          <w:divBdr>
            <w:top w:val="none" w:sz="0" w:space="0" w:color="auto"/>
            <w:left w:val="none" w:sz="0" w:space="0" w:color="auto"/>
            <w:bottom w:val="none" w:sz="0" w:space="0" w:color="auto"/>
            <w:right w:val="none" w:sz="0" w:space="0" w:color="auto"/>
          </w:divBdr>
        </w:div>
        <w:div w:id="1491944366">
          <w:marLeft w:val="0"/>
          <w:marRight w:val="0"/>
          <w:marTop w:val="0"/>
          <w:marBottom w:val="0"/>
          <w:divBdr>
            <w:top w:val="none" w:sz="0" w:space="0" w:color="auto"/>
            <w:left w:val="none" w:sz="0" w:space="0" w:color="auto"/>
            <w:bottom w:val="none" w:sz="0" w:space="0" w:color="auto"/>
            <w:right w:val="none" w:sz="0" w:space="0" w:color="auto"/>
          </w:divBdr>
        </w:div>
        <w:div w:id="312148606">
          <w:marLeft w:val="0"/>
          <w:marRight w:val="0"/>
          <w:marTop w:val="0"/>
          <w:marBottom w:val="0"/>
          <w:divBdr>
            <w:top w:val="none" w:sz="0" w:space="0" w:color="auto"/>
            <w:left w:val="none" w:sz="0" w:space="0" w:color="auto"/>
            <w:bottom w:val="none" w:sz="0" w:space="0" w:color="auto"/>
            <w:right w:val="none" w:sz="0" w:space="0" w:color="auto"/>
          </w:divBdr>
        </w:div>
        <w:div w:id="860051793">
          <w:marLeft w:val="0"/>
          <w:marRight w:val="0"/>
          <w:marTop w:val="0"/>
          <w:marBottom w:val="0"/>
          <w:divBdr>
            <w:top w:val="none" w:sz="0" w:space="0" w:color="auto"/>
            <w:left w:val="none" w:sz="0" w:space="0" w:color="auto"/>
            <w:bottom w:val="none" w:sz="0" w:space="0" w:color="auto"/>
            <w:right w:val="none" w:sz="0" w:space="0" w:color="auto"/>
          </w:divBdr>
        </w:div>
        <w:div w:id="535436773">
          <w:marLeft w:val="0"/>
          <w:marRight w:val="0"/>
          <w:marTop w:val="0"/>
          <w:marBottom w:val="0"/>
          <w:divBdr>
            <w:top w:val="none" w:sz="0" w:space="0" w:color="auto"/>
            <w:left w:val="none" w:sz="0" w:space="0" w:color="auto"/>
            <w:bottom w:val="none" w:sz="0" w:space="0" w:color="auto"/>
            <w:right w:val="none" w:sz="0" w:space="0" w:color="auto"/>
          </w:divBdr>
        </w:div>
        <w:div w:id="1926112180">
          <w:marLeft w:val="0"/>
          <w:marRight w:val="0"/>
          <w:marTop w:val="0"/>
          <w:marBottom w:val="0"/>
          <w:divBdr>
            <w:top w:val="none" w:sz="0" w:space="0" w:color="auto"/>
            <w:left w:val="none" w:sz="0" w:space="0" w:color="auto"/>
            <w:bottom w:val="none" w:sz="0" w:space="0" w:color="auto"/>
            <w:right w:val="none" w:sz="0" w:space="0" w:color="auto"/>
          </w:divBdr>
        </w:div>
        <w:div w:id="952133758">
          <w:marLeft w:val="0"/>
          <w:marRight w:val="0"/>
          <w:marTop w:val="0"/>
          <w:marBottom w:val="0"/>
          <w:divBdr>
            <w:top w:val="none" w:sz="0" w:space="0" w:color="auto"/>
            <w:left w:val="none" w:sz="0" w:space="0" w:color="auto"/>
            <w:bottom w:val="none" w:sz="0" w:space="0" w:color="auto"/>
            <w:right w:val="none" w:sz="0" w:space="0" w:color="auto"/>
          </w:divBdr>
        </w:div>
        <w:div w:id="1061177247">
          <w:marLeft w:val="0"/>
          <w:marRight w:val="0"/>
          <w:marTop w:val="0"/>
          <w:marBottom w:val="0"/>
          <w:divBdr>
            <w:top w:val="none" w:sz="0" w:space="0" w:color="auto"/>
            <w:left w:val="none" w:sz="0" w:space="0" w:color="auto"/>
            <w:bottom w:val="none" w:sz="0" w:space="0" w:color="auto"/>
            <w:right w:val="none" w:sz="0" w:space="0" w:color="auto"/>
          </w:divBdr>
        </w:div>
        <w:div w:id="708800792">
          <w:marLeft w:val="0"/>
          <w:marRight w:val="0"/>
          <w:marTop w:val="0"/>
          <w:marBottom w:val="0"/>
          <w:divBdr>
            <w:top w:val="none" w:sz="0" w:space="0" w:color="auto"/>
            <w:left w:val="none" w:sz="0" w:space="0" w:color="auto"/>
            <w:bottom w:val="none" w:sz="0" w:space="0" w:color="auto"/>
            <w:right w:val="none" w:sz="0" w:space="0" w:color="auto"/>
          </w:divBdr>
        </w:div>
        <w:div w:id="1165437511">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093549190">
          <w:marLeft w:val="0"/>
          <w:marRight w:val="0"/>
          <w:marTop w:val="0"/>
          <w:marBottom w:val="0"/>
          <w:divBdr>
            <w:top w:val="none" w:sz="0" w:space="0" w:color="auto"/>
            <w:left w:val="none" w:sz="0" w:space="0" w:color="auto"/>
            <w:bottom w:val="none" w:sz="0" w:space="0" w:color="auto"/>
            <w:right w:val="none" w:sz="0" w:space="0" w:color="auto"/>
          </w:divBdr>
        </w:div>
        <w:div w:id="2146656538">
          <w:marLeft w:val="0"/>
          <w:marRight w:val="0"/>
          <w:marTop w:val="0"/>
          <w:marBottom w:val="0"/>
          <w:divBdr>
            <w:top w:val="none" w:sz="0" w:space="0" w:color="auto"/>
            <w:left w:val="none" w:sz="0" w:space="0" w:color="auto"/>
            <w:bottom w:val="none" w:sz="0" w:space="0" w:color="auto"/>
            <w:right w:val="none" w:sz="0" w:space="0" w:color="auto"/>
          </w:divBdr>
        </w:div>
        <w:div w:id="1182016394">
          <w:marLeft w:val="0"/>
          <w:marRight w:val="0"/>
          <w:marTop w:val="0"/>
          <w:marBottom w:val="0"/>
          <w:divBdr>
            <w:top w:val="none" w:sz="0" w:space="0" w:color="auto"/>
            <w:left w:val="none" w:sz="0" w:space="0" w:color="auto"/>
            <w:bottom w:val="none" w:sz="0" w:space="0" w:color="auto"/>
            <w:right w:val="none" w:sz="0" w:space="0" w:color="auto"/>
          </w:divBdr>
        </w:div>
        <w:div w:id="1745443997">
          <w:marLeft w:val="0"/>
          <w:marRight w:val="0"/>
          <w:marTop w:val="0"/>
          <w:marBottom w:val="0"/>
          <w:divBdr>
            <w:top w:val="none" w:sz="0" w:space="0" w:color="auto"/>
            <w:left w:val="none" w:sz="0" w:space="0" w:color="auto"/>
            <w:bottom w:val="none" w:sz="0" w:space="0" w:color="auto"/>
            <w:right w:val="none" w:sz="0" w:space="0" w:color="auto"/>
          </w:divBdr>
        </w:div>
        <w:div w:id="244724163">
          <w:marLeft w:val="0"/>
          <w:marRight w:val="0"/>
          <w:marTop w:val="0"/>
          <w:marBottom w:val="0"/>
          <w:divBdr>
            <w:top w:val="none" w:sz="0" w:space="0" w:color="auto"/>
            <w:left w:val="none" w:sz="0" w:space="0" w:color="auto"/>
            <w:bottom w:val="none" w:sz="0" w:space="0" w:color="auto"/>
            <w:right w:val="none" w:sz="0" w:space="0" w:color="auto"/>
          </w:divBdr>
        </w:div>
        <w:div w:id="491070959">
          <w:marLeft w:val="0"/>
          <w:marRight w:val="0"/>
          <w:marTop w:val="0"/>
          <w:marBottom w:val="0"/>
          <w:divBdr>
            <w:top w:val="none" w:sz="0" w:space="0" w:color="auto"/>
            <w:left w:val="none" w:sz="0" w:space="0" w:color="auto"/>
            <w:bottom w:val="none" w:sz="0" w:space="0" w:color="auto"/>
            <w:right w:val="none" w:sz="0" w:space="0" w:color="auto"/>
          </w:divBdr>
        </w:div>
        <w:div w:id="1515800697">
          <w:marLeft w:val="0"/>
          <w:marRight w:val="0"/>
          <w:marTop w:val="0"/>
          <w:marBottom w:val="0"/>
          <w:divBdr>
            <w:top w:val="none" w:sz="0" w:space="0" w:color="auto"/>
            <w:left w:val="none" w:sz="0" w:space="0" w:color="auto"/>
            <w:bottom w:val="none" w:sz="0" w:space="0" w:color="auto"/>
            <w:right w:val="none" w:sz="0" w:space="0" w:color="auto"/>
          </w:divBdr>
        </w:div>
        <w:div w:id="1477800443">
          <w:marLeft w:val="0"/>
          <w:marRight w:val="0"/>
          <w:marTop w:val="0"/>
          <w:marBottom w:val="0"/>
          <w:divBdr>
            <w:top w:val="none" w:sz="0" w:space="0" w:color="auto"/>
            <w:left w:val="none" w:sz="0" w:space="0" w:color="auto"/>
            <w:bottom w:val="none" w:sz="0" w:space="0" w:color="auto"/>
            <w:right w:val="none" w:sz="0" w:space="0" w:color="auto"/>
          </w:divBdr>
        </w:div>
        <w:div w:id="1228032933">
          <w:marLeft w:val="0"/>
          <w:marRight w:val="0"/>
          <w:marTop w:val="0"/>
          <w:marBottom w:val="0"/>
          <w:divBdr>
            <w:top w:val="none" w:sz="0" w:space="0" w:color="auto"/>
            <w:left w:val="none" w:sz="0" w:space="0" w:color="auto"/>
            <w:bottom w:val="none" w:sz="0" w:space="0" w:color="auto"/>
            <w:right w:val="none" w:sz="0" w:space="0" w:color="auto"/>
          </w:divBdr>
        </w:div>
        <w:div w:id="277490218">
          <w:marLeft w:val="0"/>
          <w:marRight w:val="0"/>
          <w:marTop w:val="0"/>
          <w:marBottom w:val="0"/>
          <w:divBdr>
            <w:top w:val="none" w:sz="0" w:space="0" w:color="auto"/>
            <w:left w:val="none" w:sz="0" w:space="0" w:color="auto"/>
            <w:bottom w:val="none" w:sz="0" w:space="0" w:color="auto"/>
            <w:right w:val="none" w:sz="0" w:space="0" w:color="auto"/>
          </w:divBdr>
        </w:div>
        <w:div w:id="839543792">
          <w:marLeft w:val="0"/>
          <w:marRight w:val="0"/>
          <w:marTop w:val="0"/>
          <w:marBottom w:val="0"/>
          <w:divBdr>
            <w:top w:val="none" w:sz="0" w:space="0" w:color="auto"/>
            <w:left w:val="none" w:sz="0" w:space="0" w:color="auto"/>
            <w:bottom w:val="none" w:sz="0" w:space="0" w:color="auto"/>
            <w:right w:val="none" w:sz="0" w:space="0" w:color="auto"/>
          </w:divBdr>
        </w:div>
        <w:div w:id="246228974">
          <w:marLeft w:val="0"/>
          <w:marRight w:val="0"/>
          <w:marTop w:val="0"/>
          <w:marBottom w:val="0"/>
          <w:divBdr>
            <w:top w:val="none" w:sz="0" w:space="0" w:color="auto"/>
            <w:left w:val="none" w:sz="0" w:space="0" w:color="auto"/>
            <w:bottom w:val="none" w:sz="0" w:space="0" w:color="auto"/>
            <w:right w:val="none" w:sz="0" w:space="0" w:color="auto"/>
          </w:divBdr>
        </w:div>
        <w:div w:id="2007199941">
          <w:marLeft w:val="0"/>
          <w:marRight w:val="0"/>
          <w:marTop w:val="0"/>
          <w:marBottom w:val="0"/>
          <w:divBdr>
            <w:top w:val="none" w:sz="0" w:space="0" w:color="auto"/>
            <w:left w:val="none" w:sz="0" w:space="0" w:color="auto"/>
            <w:bottom w:val="none" w:sz="0" w:space="0" w:color="auto"/>
            <w:right w:val="none" w:sz="0" w:space="0" w:color="auto"/>
          </w:divBdr>
        </w:div>
        <w:div w:id="1497379251">
          <w:marLeft w:val="0"/>
          <w:marRight w:val="0"/>
          <w:marTop w:val="0"/>
          <w:marBottom w:val="0"/>
          <w:divBdr>
            <w:top w:val="none" w:sz="0" w:space="0" w:color="auto"/>
            <w:left w:val="none" w:sz="0" w:space="0" w:color="auto"/>
            <w:bottom w:val="none" w:sz="0" w:space="0" w:color="auto"/>
            <w:right w:val="none" w:sz="0" w:space="0" w:color="auto"/>
          </w:divBdr>
        </w:div>
        <w:div w:id="834108926">
          <w:marLeft w:val="0"/>
          <w:marRight w:val="0"/>
          <w:marTop w:val="0"/>
          <w:marBottom w:val="0"/>
          <w:divBdr>
            <w:top w:val="none" w:sz="0" w:space="0" w:color="auto"/>
            <w:left w:val="none" w:sz="0" w:space="0" w:color="auto"/>
            <w:bottom w:val="none" w:sz="0" w:space="0" w:color="auto"/>
            <w:right w:val="none" w:sz="0" w:space="0" w:color="auto"/>
          </w:divBdr>
        </w:div>
        <w:div w:id="716317272">
          <w:marLeft w:val="0"/>
          <w:marRight w:val="0"/>
          <w:marTop w:val="0"/>
          <w:marBottom w:val="0"/>
          <w:divBdr>
            <w:top w:val="none" w:sz="0" w:space="0" w:color="auto"/>
            <w:left w:val="none" w:sz="0" w:space="0" w:color="auto"/>
            <w:bottom w:val="none" w:sz="0" w:space="0" w:color="auto"/>
            <w:right w:val="none" w:sz="0" w:space="0" w:color="auto"/>
          </w:divBdr>
        </w:div>
        <w:div w:id="688408412">
          <w:marLeft w:val="0"/>
          <w:marRight w:val="0"/>
          <w:marTop w:val="0"/>
          <w:marBottom w:val="0"/>
          <w:divBdr>
            <w:top w:val="none" w:sz="0" w:space="0" w:color="auto"/>
            <w:left w:val="none" w:sz="0" w:space="0" w:color="auto"/>
            <w:bottom w:val="none" w:sz="0" w:space="0" w:color="auto"/>
            <w:right w:val="none" w:sz="0" w:space="0" w:color="auto"/>
          </w:divBdr>
        </w:div>
        <w:div w:id="939795382">
          <w:marLeft w:val="0"/>
          <w:marRight w:val="0"/>
          <w:marTop w:val="0"/>
          <w:marBottom w:val="0"/>
          <w:divBdr>
            <w:top w:val="none" w:sz="0" w:space="0" w:color="auto"/>
            <w:left w:val="none" w:sz="0" w:space="0" w:color="auto"/>
            <w:bottom w:val="none" w:sz="0" w:space="0" w:color="auto"/>
            <w:right w:val="none" w:sz="0" w:space="0" w:color="auto"/>
          </w:divBdr>
        </w:div>
        <w:div w:id="207231577">
          <w:marLeft w:val="0"/>
          <w:marRight w:val="0"/>
          <w:marTop w:val="0"/>
          <w:marBottom w:val="0"/>
          <w:divBdr>
            <w:top w:val="none" w:sz="0" w:space="0" w:color="auto"/>
            <w:left w:val="none" w:sz="0" w:space="0" w:color="auto"/>
            <w:bottom w:val="none" w:sz="0" w:space="0" w:color="auto"/>
            <w:right w:val="none" w:sz="0" w:space="0" w:color="auto"/>
          </w:divBdr>
        </w:div>
        <w:div w:id="1433739148">
          <w:marLeft w:val="0"/>
          <w:marRight w:val="0"/>
          <w:marTop w:val="0"/>
          <w:marBottom w:val="0"/>
          <w:divBdr>
            <w:top w:val="none" w:sz="0" w:space="0" w:color="auto"/>
            <w:left w:val="none" w:sz="0" w:space="0" w:color="auto"/>
            <w:bottom w:val="none" w:sz="0" w:space="0" w:color="auto"/>
            <w:right w:val="none" w:sz="0" w:space="0" w:color="auto"/>
          </w:divBdr>
        </w:div>
        <w:div w:id="1457337303">
          <w:marLeft w:val="0"/>
          <w:marRight w:val="0"/>
          <w:marTop w:val="0"/>
          <w:marBottom w:val="0"/>
          <w:divBdr>
            <w:top w:val="none" w:sz="0" w:space="0" w:color="auto"/>
            <w:left w:val="none" w:sz="0" w:space="0" w:color="auto"/>
            <w:bottom w:val="none" w:sz="0" w:space="0" w:color="auto"/>
            <w:right w:val="none" w:sz="0" w:space="0" w:color="auto"/>
          </w:divBdr>
        </w:div>
        <w:div w:id="1150440020">
          <w:marLeft w:val="0"/>
          <w:marRight w:val="0"/>
          <w:marTop w:val="0"/>
          <w:marBottom w:val="0"/>
          <w:divBdr>
            <w:top w:val="none" w:sz="0" w:space="0" w:color="auto"/>
            <w:left w:val="none" w:sz="0" w:space="0" w:color="auto"/>
            <w:bottom w:val="none" w:sz="0" w:space="0" w:color="auto"/>
            <w:right w:val="none" w:sz="0" w:space="0" w:color="auto"/>
          </w:divBdr>
        </w:div>
        <w:div w:id="1942761997">
          <w:marLeft w:val="0"/>
          <w:marRight w:val="0"/>
          <w:marTop w:val="0"/>
          <w:marBottom w:val="0"/>
          <w:divBdr>
            <w:top w:val="none" w:sz="0" w:space="0" w:color="auto"/>
            <w:left w:val="none" w:sz="0" w:space="0" w:color="auto"/>
            <w:bottom w:val="none" w:sz="0" w:space="0" w:color="auto"/>
            <w:right w:val="none" w:sz="0" w:space="0" w:color="auto"/>
          </w:divBdr>
        </w:div>
        <w:div w:id="586961078">
          <w:marLeft w:val="0"/>
          <w:marRight w:val="0"/>
          <w:marTop w:val="0"/>
          <w:marBottom w:val="0"/>
          <w:divBdr>
            <w:top w:val="none" w:sz="0" w:space="0" w:color="auto"/>
            <w:left w:val="none" w:sz="0" w:space="0" w:color="auto"/>
            <w:bottom w:val="none" w:sz="0" w:space="0" w:color="auto"/>
            <w:right w:val="none" w:sz="0" w:space="0" w:color="auto"/>
          </w:divBdr>
        </w:div>
        <w:div w:id="89015100">
          <w:marLeft w:val="0"/>
          <w:marRight w:val="0"/>
          <w:marTop w:val="0"/>
          <w:marBottom w:val="0"/>
          <w:divBdr>
            <w:top w:val="none" w:sz="0" w:space="0" w:color="auto"/>
            <w:left w:val="none" w:sz="0" w:space="0" w:color="auto"/>
            <w:bottom w:val="none" w:sz="0" w:space="0" w:color="auto"/>
            <w:right w:val="none" w:sz="0" w:space="0" w:color="auto"/>
          </w:divBdr>
        </w:div>
        <w:div w:id="2107577596">
          <w:marLeft w:val="0"/>
          <w:marRight w:val="0"/>
          <w:marTop w:val="0"/>
          <w:marBottom w:val="0"/>
          <w:divBdr>
            <w:top w:val="none" w:sz="0" w:space="0" w:color="auto"/>
            <w:left w:val="none" w:sz="0" w:space="0" w:color="auto"/>
            <w:bottom w:val="none" w:sz="0" w:space="0" w:color="auto"/>
            <w:right w:val="none" w:sz="0" w:space="0" w:color="auto"/>
          </w:divBdr>
        </w:div>
        <w:div w:id="420369873">
          <w:marLeft w:val="0"/>
          <w:marRight w:val="0"/>
          <w:marTop w:val="0"/>
          <w:marBottom w:val="0"/>
          <w:divBdr>
            <w:top w:val="none" w:sz="0" w:space="0" w:color="auto"/>
            <w:left w:val="none" w:sz="0" w:space="0" w:color="auto"/>
            <w:bottom w:val="none" w:sz="0" w:space="0" w:color="auto"/>
            <w:right w:val="none" w:sz="0" w:space="0" w:color="auto"/>
          </w:divBdr>
        </w:div>
        <w:div w:id="1404060804">
          <w:marLeft w:val="0"/>
          <w:marRight w:val="0"/>
          <w:marTop w:val="0"/>
          <w:marBottom w:val="0"/>
          <w:divBdr>
            <w:top w:val="none" w:sz="0" w:space="0" w:color="auto"/>
            <w:left w:val="none" w:sz="0" w:space="0" w:color="auto"/>
            <w:bottom w:val="none" w:sz="0" w:space="0" w:color="auto"/>
            <w:right w:val="none" w:sz="0" w:space="0" w:color="auto"/>
          </w:divBdr>
        </w:div>
        <w:div w:id="324359474">
          <w:marLeft w:val="0"/>
          <w:marRight w:val="0"/>
          <w:marTop w:val="0"/>
          <w:marBottom w:val="0"/>
          <w:divBdr>
            <w:top w:val="none" w:sz="0" w:space="0" w:color="auto"/>
            <w:left w:val="none" w:sz="0" w:space="0" w:color="auto"/>
            <w:bottom w:val="none" w:sz="0" w:space="0" w:color="auto"/>
            <w:right w:val="none" w:sz="0" w:space="0" w:color="auto"/>
          </w:divBdr>
        </w:div>
        <w:div w:id="2080469801">
          <w:marLeft w:val="0"/>
          <w:marRight w:val="0"/>
          <w:marTop w:val="0"/>
          <w:marBottom w:val="0"/>
          <w:divBdr>
            <w:top w:val="none" w:sz="0" w:space="0" w:color="auto"/>
            <w:left w:val="none" w:sz="0" w:space="0" w:color="auto"/>
            <w:bottom w:val="none" w:sz="0" w:space="0" w:color="auto"/>
            <w:right w:val="none" w:sz="0" w:space="0" w:color="auto"/>
          </w:divBdr>
        </w:div>
        <w:div w:id="218709370">
          <w:marLeft w:val="0"/>
          <w:marRight w:val="0"/>
          <w:marTop w:val="0"/>
          <w:marBottom w:val="0"/>
          <w:divBdr>
            <w:top w:val="none" w:sz="0" w:space="0" w:color="auto"/>
            <w:left w:val="none" w:sz="0" w:space="0" w:color="auto"/>
            <w:bottom w:val="none" w:sz="0" w:space="0" w:color="auto"/>
            <w:right w:val="none" w:sz="0" w:space="0" w:color="auto"/>
          </w:divBdr>
        </w:div>
        <w:div w:id="2071538572">
          <w:marLeft w:val="0"/>
          <w:marRight w:val="0"/>
          <w:marTop w:val="0"/>
          <w:marBottom w:val="0"/>
          <w:divBdr>
            <w:top w:val="none" w:sz="0" w:space="0" w:color="auto"/>
            <w:left w:val="none" w:sz="0" w:space="0" w:color="auto"/>
            <w:bottom w:val="none" w:sz="0" w:space="0" w:color="auto"/>
            <w:right w:val="none" w:sz="0" w:space="0" w:color="auto"/>
          </w:divBdr>
        </w:div>
        <w:div w:id="910121572">
          <w:marLeft w:val="0"/>
          <w:marRight w:val="0"/>
          <w:marTop w:val="0"/>
          <w:marBottom w:val="0"/>
          <w:divBdr>
            <w:top w:val="none" w:sz="0" w:space="0" w:color="auto"/>
            <w:left w:val="none" w:sz="0" w:space="0" w:color="auto"/>
            <w:bottom w:val="none" w:sz="0" w:space="0" w:color="auto"/>
            <w:right w:val="none" w:sz="0" w:space="0" w:color="auto"/>
          </w:divBdr>
        </w:div>
        <w:div w:id="1483623177">
          <w:marLeft w:val="0"/>
          <w:marRight w:val="0"/>
          <w:marTop w:val="0"/>
          <w:marBottom w:val="0"/>
          <w:divBdr>
            <w:top w:val="none" w:sz="0" w:space="0" w:color="auto"/>
            <w:left w:val="none" w:sz="0" w:space="0" w:color="auto"/>
            <w:bottom w:val="none" w:sz="0" w:space="0" w:color="auto"/>
            <w:right w:val="none" w:sz="0" w:space="0" w:color="auto"/>
          </w:divBdr>
        </w:div>
        <w:div w:id="637304163">
          <w:marLeft w:val="0"/>
          <w:marRight w:val="0"/>
          <w:marTop w:val="0"/>
          <w:marBottom w:val="0"/>
          <w:divBdr>
            <w:top w:val="none" w:sz="0" w:space="0" w:color="auto"/>
            <w:left w:val="none" w:sz="0" w:space="0" w:color="auto"/>
            <w:bottom w:val="none" w:sz="0" w:space="0" w:color="auto"/>
            <w:right w:val="none" w:sz="0" w:space="0" w:color="auto"/>
          </w:divBdr>
        </w:div>
        <w:div w:id="2057657548">
          <w:marLeft w:val="0"/>
          <w:marRight w:val="0"/>
          <w:marTop w:val="0"/>
          <w:marBottom w:val="0"/>
          <w:divBdr>
            <w:top w:val="none" w:sz="0" w:space="0" w:color="auto"/>
            <w:left w:val="none" w:sz="0" w:space="0" w:color="auto"/>
            <w:bottom w:val="none" w:sz="0" w:space="0" w:color="auto"/>
            <w:right w:val="none" w:sz="0" w:space="0" w:color="auto"/>
          </w:divBdr>
        </w:div>
        <w:div w:id="713968099">
          <w:marLeft w:val="0"/>
          <w:marRight w:val="0"/>
          <w:marTop w:val="0"/>
          <w:marBottom w:val="0"/>
          <w:divBdr>
            <w:top w:val="none" w:sz="0" w:space="0" w:color="auto"/>
            <w:left w:val="none" w:sz="0" w:space="0" w:color="auto"/>
            <w:bottom w:val="none" w:sz="0" w:space="0" w:color="auto"/>
            <w:right w:val="none" w:sz="0" w:space="0" w:color="auto"/>
          </w:divBdr>
        </w:div>
        <w:div w:id="342242909">
          <w:marLeft w:val="0"/>
          <w:marRight w:val="0"/>
          <w:marTop w:val="0"/>
          <w:marBottom w:val="0"/>
          <w:divBdr>
            <w:top w:val="none" w:sz="0" w:space="0" w:color="auto"/>
            <w:left w:val="none" w:sz="0" w:space="0" w:color="auto"/>
            <w:bottom w:val="none" w:sz="0" w:space="0" w:color="auto"/>
            <w:right w:val="none" w:sz="0" w:space="0" w:color="auto"/>
          </w:divBdr>
        </w:div>
        <w:div w:id="477890719">
          <w:marLeft w:val="0"/>
          <w:marRight w:val="0"/>
          <w:marTop w:val="0"/>
          <w:marBottom w:val="0"/>
          <w:divBdr>
            <w:top w:val="none" w:sz="0" w:space="0" w:color="auto"/>
            <w:left w:val="none" w:sz="0" w:space="0" w:color="auto"/>
            <w:bottom w:val="none" w:sz="0" w:space="0" w:color="auto"/>
            <w:right w:val="none" w:sz="0" w:space="0" w:color="auto"/>
          </w:divBdr>
        </w:div>
        <w:div w:id="946080433">
          <w:marLeft w:val="0"/>
          <w:marRight w:val="0"/>
          <w:marTop w:val="0"/>
          <w:marBottom w:val="0"/>
          <w:divBdr>
            <w:top w:val="none" w:sz="0" w:space="0" w:color="auto"/>
            <w:left w:val="none" w:sz="0" w:space="0" w:color="auto"/>
            <w:bottom w:val="none" w:sz="0" w:space="0" w:color="auto"/>
            <w:right w:val="none" w:sz="0" w:space="0" w:color="auto"/>
          </w:divBdr>
        </w:div>
        <w:div w:id="605819025">
          <w:marLeft w:val="0"/>
          <w:marRight w:val="0"/>
          <w:marTop w:val="0"/>
          <w:marBottom w:val="0"/>
          <w:divBdr>
            <w:top w:val="none" w:sz="0" w:space="0" w:color="auto"/>
            <w:left w:val="none" w:sz="0" w:space="0" w:color="auto"/>
            <w:bottom w:val="none" w:sz="0" w:space="0" w:color="auto"/>
            <w:right w:val="none" w:sz="0" w:space="0" w:color="auto"/>
          </w:divBdr>
        </w:div>
        <w:div w:id="306935642">
          <w:marLeft w:val="0"/>
          <w:marRight w:val="0"/>
          <w:marTop w:val="0"/>
          <w:marBottom w:val="0"/>
          <w:divBdr>
            <w:top w:val="none" w:sz="0" w:space="0" w:color="auto"/>
            <w:left w:val="none" w:sz="0" w:space="0" w:color="auto"/>
            <w:bottom w:val="none" w:sz="0" w:space="0" w:color="auto"/>
            <w:right w:val="none" w:sz="0" w:space="0" w:color="auto"/>
          </w:divBdr>
        </w:div>
        <w:div w:id="1865897454">
          <w:marLeft w:val="0"/>
          <w:marRight w:val="0"/>
          <w:marTop w:val="0"/>
          <w:marBottom w:val="0"/>
          <w:divBdr>
            <w:top w:val="none" w:sz="0" w:space="0" w:color="auto"/>
            <w:left w:val="none" w:sz="0" w:space="0" w:color="auto"/>
            <w:bottom w:val="none" w:sz="0" w:space="0" w:color="auto"/>
            <w:right w:val="none" w:sz="0" w:space="0" w:color="auto"/>
          </w:divBdr>
        </w:div>
        <w:div w:id="436485996">
          <w:marLeft w:val="0"/>
          <w:marRight w:val="0"/>
          <w:marTop w:val="0"/>
          <w:marBottom w:val="0"/>
          <w:divBdr>
            <w:top w:val="none" w:sz="0" w:space="0" w:color="auto"/>
            <w:left w:val="none" w:sz="0" w:space="0" w:color="auto"/>
            <w:bottom w:val="none" w:sz="0" w:space="0" w:color="auto"/>
            <w:right w:val="none" w:sz="0" w:space="0" w:color="auto"/>
          </w:divBdr>
        </w:div>
        <w:div w:id="728042170">
          <w:marLeft w:val="0"/>
          <w:marRight w:val="0"/>
          <w:marTop w:val="0"/>
          <w:marBottom w:val="0"/>
          <w:divBdr>
            <w:top w:val="none" w:sz="0" w:space="0" w:color="auto"/>
            <w:left w:val="none" w:sz="0" w:space="0" w:color="auto"/>
            <w:bottom w:val="none" w:sz="0" w:space="0" w:color="auto"/>
            <w:right w:val="none" w:sz="0" w:space="0" w:color="auto"/>
          </w:divBdr>
        </w:div>
        <w:div w:id="271547170">
          <w:marLeft w:val="0"/>
          <w:marRight w:val="0"/>
          <w:marTop w:val="0"/>
          <w:marBottom w:val="0"/>
          <w:divBdr>
            <w:top w:val="none" w:sz="0" w:space="0" w:color="auto"/>
            <w:left w:val="none" w:sz="0" w:space="0" w:color="auto"/>
            <w:bottom w:val="none" w:sz="0" w:space="0" w:color="auto"/>
            <w:right w:val="none" w:sz="0" w:space="0" w:color="auto"/>
          </w:divBdr>
        </w:div>
        <w:div w:id="1944723970">
          <w:marLeft w:val="0"/>
          <w:marRight w:val="0"/>
          <w:marTop w:val="0"/>
          <w:marBottom w:val="0"/>
          <w:divBdr>
            <w:top w:val="none" w:sz="0" w:space="0" w:color="auto"/>
            <w:left w:val="none" w:sz="0" w:space="0" w:color="auto"/>
            <w:bottom w:val="none" w:sz="0" w:space="0" w:color="auto"/>
            <w:right w:val="none" w:sz="0" w:space="0" w:color="auto"/>
          </w:divBdr>
        </w:div>
        <w:div w:id="1176773875">
          <w:marLeft w:val="0"/>
          <w:marRight w:val="0"/>
          <w:marTop w:val="0"/>
          <w:marBottom w:val="0"/>
          <w:divBdr>
            <w:top w:val="none" w:sz="0" w:space="0" w:color="auto"/>
            <w:left w:val="none" w:sz="0" w:space="0" w:color="auto"/>
            <w:bottom w:val="none" w:sz="0" w:space="0" w:color="auto"/>
            <w:right w:val="none" w:sz="0" w:space="0" w:color="auto"/>
          </w:divBdr>
        </w:div>
        <w:div w:id="77218243">
          <w:marLeft w:val="0"/>
          <w:marRight w:val="0"/>
          <w:marTop w:val="0"/>
          <w:marBottom w:val="0"/>
          <w:divBdr>
            <w:top w:val="none" w:sz="0" w:space="0" w:color="auto"/>
            <w:left w:val="none" w:sz="0" w:space="0" w:color="auto"/>
            <w:bottom w:val="none" w:sz="0" w:space="0" w:color="auto"/>
            <w:right w:val="none" w:sz="0" w:space="0" w:color="auto"/>
          </w:divBdr>
        </w:div>
        <w:div w:id="2125463899">
          <w:marLeft w:val="0"/>
          <w:marRight w:val="0"/>
          <w:marTop w:val="0"/>
          <w:marBottom w:val="0"/>
          <w:divBdr>
            <w:top w:val="none" w:sz="0" w:space="0" w:color="auto"/>
            <w:left w:val="none" w:sz="0" w:space="0" w:color="auto"/>
            <w:bottom w:val="none" w:sz="0" w:space="0" w:color="auto"/>
            <w:right w:val="none" w:sz="0" w:space="0" w:color="auto"/>
          </w:divBdr>
        </w:div>
        <w:div w:id="2120562360">
          <w:marLeft w:val="0"/>
          <w:marRight w:val="0"/>
          <w:marTop w:val="0"/>
          <w:marBottom w:val="0"/>
          <w:divBdr>
            <w:top w:val="none" w:sz="0" w:space="0" w:color="auto"/>
            <w:left w:val="none" w:sz="0" w:space="0" w:color="auto"/>
            <w:bottom w:val="none" w:sz="0" w:space="0" w:color="auto"/>
            <w:right w:val="none" w:sz="0" w:space="0" w:color="auto"/>
          </w:divBdr>
        </w:div>
        <w:div w:id="1022902214">
          <w:marLeft w:val="0"/>
          <w:marRight w:val="0"/>
          <w:marTop w:val="0"/>
          <w:marBottom w:val="0"/>
          <w:divBdr>
            <w:top w:val="none" w:sz="0" w:space="0" w:color="auto"/>
            <w:left w:val="none" w:sz="0" w:space="0" w:color="auto"/>
            <w:bottom w:val="none" w:sz="0" w:space="0" w:color="auto"/>
            <w:right w:val="none" w:sz="0" w:space="0" w:color="auto"/>
          </w:divBdr>
        </w:div>
        <w:div w:id="410277032">
          <w:marLeft w:val="0"/>
          <w:marRight w:val="0"/>
          <w:marTop w:val="0"/>
          <w:marBottom w:val="0"/>
          <w:divBdr>
            <w:top w:val="none" w:sz="0" w:space="0" w:color="auto"/>
            <w:left w:val="none" w:sz="0" w:space="0" w:color="auto"/>
            <w:bottom w:val="none" w:sz="0" w:space="0" w:color="auto"/>
            <w:right w:val="none" w:sz="0" w:space="0" w:color="auto"/>
          </w:divBdr>
        </w:div>
        <w:div w:id="1590579189">
          <w:marLeft w:val="0"/>
          <w:marRight w:val="0"/>
          <w:marTop w:val="0"/>
          <w:marBottom w:val="0"/>
          <w:divBdr>
            <w:top w:val="none" w:sz="0" w:space="0" w:color="auto"/>
            <w:left w:val="none" w:sz="0" w:space="0" w:color="auto"/>
            <w:bottom w:val="none" w:sz="0" w:space="0" w:color="auto"/>
            <w:right w:val="none" w:sz="0" w:space="0" w:color="auto"/>
          </w:divBdr>
        </w:div>
        <w:div w:id="248656133">
          <w:marLeft w:val="0"/>
          <w:marRight w:val="0"/>
          <w:marTop w:val="0"/>
          <w:marBottom w:val="0"/>
          <w:divBdr>
            <w:top w:val="none" w:sz="0" w:space="0" w:color="auto"/>
            <w:left w:val="none" w:sz="0" w:space="0" w:color="auto"/>
            <w:bottom w:val="none" w:sz="0" w:space="0" w:color="auto"/>
            <w:right w:val="none" w:sz="0" w:space="0" w:color="auto"/>
          </w:divBdr>
        </w:div>
        <w:div w:id="365763238">
          <w:marLeft w:val="0"/>
          <w:marRight w:val="0"/>
          <w:marTop w:val="0"/>
          <w:marBottom w:val="0"/>
          <w:divBdr>
            <w:top w:val="none" w:sz="0" w:space="0" w:color="auto"/>
            <w:left w:val="none" w:sz="0" w:space="0" w:color="auto"/>
            <w:bottom w:val="none" w:sz="0" w:space="0" w:color="auto"/>
            <w:right w:val="none" w:sz="0" w:space="0" w:color="auto"/>
          </w:divBdr>
        </w:div>
        <w:div w:id="1593930051">
          <w:marLeft w:val="0"/>
          <w:marRight w:val="0"/>
          <w:marTop w:val="0"/>
          <w:marBottom w:val="0"/>
          <w:divBdr>
            <w:top w:val="none" w:sz="0" w:space="0" w:color="auto"/>
            <w:left w:val="none" w:sz="0" w:space="0" w:color="auto"/>
            <w:bottom w:val="none" w:sz="0" w:space="0" w:color="auto"/>
            <w:right w:val="none" w:sz="0" w:space="0" w:color="auto"/>
          </w:divBdr>
        </w:div>
        <w:div w:id="1264916481">
          <w:marLeft w:val="0"/>
          <w:marRight w:val="0"/>
          <w:marTop w:val="0"/>
          <w:marBottom w:val="0"/>
          <w:divBdr>
            <w:top w:val="none" w:sz="0" w:space="0" w:color="auto"/>
            <w:left w:val="none" w:sz="0" w:space="0" w:color="auto"/>
            <w:bottom w:val="none" w:sz="0" w:space="0" w:color="auto"/>
            <w:right w:val="none" w:sz="0" w:space="0" w:color="auto"/>
          </w:divBdr>
        </w:div>
        <w:div w:id="1902207322">
          <w:marLeft w:val="0"/>
          <w:marRight w:val="0"/>
          <w:marTop w:val="0"/>
          <w:marBottom w:val="0"/>
          <w:divBdr>
            <w:top w:val="none" w:sz="0" w:space="0" w:color="auto"/>
            <w:left w:val="none" w:sz="0" w:space="0" w:color="auto"/>
            <w:bottom w:val="none" w:sz="0" w:space="0" w:color="auto"/>
            <w:right w:val="none" w:sz="0" w:space="0" w:color="auto"/>
          </w:divBdr>
        </w:div>
        <w:div w:id="1709985279">
          <w:marLeft w:val="0"/>
          <w:marRight w:val="0"/>
          <w:marTop w:val="0"/>
          <w:marBottom w:val="0"/>
          <w:divBdr>
            <w:top w:val="none" w:sz="0" w:space="0" w:color="auto"/>
            <w:left w:val="none" w:sz="0" w:space="0" w:color="auto"/>
            <w:bottom w:val="none" w:sz="0" w:space="0" w:color="auto"/>
            <w:right w:val="none" w:sz="0" w:space="0" w:color="auto"/>
          </w:divBdr>
        </w:div>
        <w:div w:id="1273786271">
          <w:marLeft w:val="0"/>
          <w:marRight w:val="0"/>
          <w:marTop w:val="0"/>
          <w:marBottom w:val="0"/>
          <w:divBdr>
            <w:top w:val="none" w:sz="0" w:space="0" w:color="auto"/>
            <w:left w:val="none" w:sz="0" w:space="0" w:color="auto"/>
            <w:bottom w:val="none" w:sz="0" w:space="0" w:color="auto"/>
            <w:right w:val="none" w:sz="0" w:space="0" w:color="auto"/>
          </w:divBdr>
        </w:div>
        <w:div w:id="1545681243">
          <w:marLeft w:val="0"/>
          <w:marRight w:val="0"/>
          <w:marTop w:val="0"/>
          <w:marBottom w:val="0"/>
          <w:divBdr>
            <w:top w:val="none" w:sz="0" w:space="0" w:color="auto"/>
            <w:left w:val="none" w:sz="0" w:space="0" w:color="auto"/>
            <w:bottom w:val="none" w:sz="0" w:space="0" w:color="auto"/>
            <w:right w:val="none" w:sz="0" w:space="0" w:color="auto"/>
          </w:divBdr>
        </w:div>
        <w:div w:id="66269965">
          <w:marLeft w:val="0"/>
          <w:marRight w:val="0"/>
          <w:marTop w:val="0"/>
          <w:marBottom w:val="0"/>
          <w:divBdr>
            <w:top w:val="none" w:sz="0" w:space="0" w:color="auto"/>
            <w:left w:val="none" w:sz="0" w:space="0" w:color="auto"/>
            <w:bottom w:val="none" w:sz="0" w:space="0" w:color="auto"/>
            <w:right w:val="none" w:sz="0" w:space="0" w:color="auto"/>
          </w:divBdr>
        </w:div>
        <w:div w:id="155272358">
          <w:marLeft w:val="0"/>
          <w:marRight w:val="0"/>
          <w:marTop w:val="0"/>
          <w:marBottom w:val="0"/>
          <w:divBdr>
            <w:top w:val="none" w:sz="0" w:space="0" w:color="auto"/>
            <w:left w:val="none" w:sz="0" w:space="0" w:color="auto"/>
            <w:bottom w:val="none" w:sz="0" w:space="0" w:color="auto"/>
            <w:right w:val="none" w:sz="0" w:space="0" w:color="auto"/>
          </w:divBdr>
        </w:div>
        <w:div w:id="1080253859">
          <w:marLeft w:val="0"/>
          <w:marRight w:val="0"/>
          <w:marTop w:val="0"/>
          <w:marBottom w:val="0"/>
          <w:divBdr>
            <w:top w:val="none" w:sz="0" w:space="0" w:color="auto"/>
            <w:left w:val="none" w:sz="0" w:space="0" w:color="auto"/>
            <w:bottom w:val="none" w:sz="0" w:space="0" w:color="auto"/>
            <w:right w:val="none" w:sz="0" w:space="0" w:color="auto"/>
          </w:divBdr>
        </w:div>
        <w:div w:id="1775705366">
          <w:marLeft w:val="0"/>
          <w:marRight w:val="0"/>
          <w:marTop w:val="0"/>
          <w:marBottom w:val="0"/>
          <w:divBdr>
            <w:top w:val="none" w:sz="0" w:space="0" w:color="auto"/>
            <w:left w:val="none" w:sz="0" w:space="0" w:color="auto"/>
            <w:bottom w:val="none" w:sz="0" w:space="0" w:color="auto"/>
            <w:right w:val="none" w:sz="0" w:space="0" w:color="auto"/>
          </w:divBdr>
        </w:div>
        <w:div w:id="1776635350">
          <w:marLeft w:val="0"/>
          <w:marRight w:val="0"/>
          <w:marTop w:val="0"/>
          <w:marBottom w:val="0"/>
          <w:divBdr>
            <w:top w:val="none" w:sz="0" w:space="0" w:color="auto"/>
            <w:left w:val="none" w:sz="0" w:space="0" w:color="auto"/>
            <w:bottom w:val="none" w:sz="0" w:space="0" w:color="auto"/>
            <w:right w:val="none" w:sz="0" w:space="0" w:color="auto"/>
          </w:divBdr>
        </w:div>
        <w:div w:id="941841871">
          <w:marLeft w:val="0"/>
          <w:marRight w:val="0"/>
          <w:marTop w:val="0"/>
          <w:marBottom w:val="0"/>
          <w:divBdr>
            <w:top w:val="none" w:sz="0" w:space="0" w:color="auto"/>
            <w:left w:val="none" w:sz="0" w:space="0" w:color="auto"/>
            <w:bottom w:val="none" w:sz="0" w:space="0" w:color="auto"/>
            <w:right w:val="none" w:sz="0" w:space="0" w:color="auto"/>
          </w:divBdr>
        </w:div>
        <w:div w:id="1754358434">
          <w:marLeft w:val="0"/>
          <w:marRight w:val="0"/>
          <w:marTop w:val="0"/>
          <w:marBottom w:val="0"/>
          <w:divBdr>
            <w:top w:val="none" w:sz="0" w:space="0" w:color="auto"/>
            <w:left w:val="none" w:sz="0" w:space="0" w:color="auto"/>
            <w:bottom w:val="none" w:sz="0" w:space="0" w:color="auto"/>
            <w:right w:val="none" w:sz="0" w:space="0" w:color="auto"/>
          </w:divBdr>
        </w:div>
        <w:div w:id="2038044729">
          <w:marLeft w:val="0"/>
          <w:marRight w:val="0"/>
          <w:marTop w:val="0"/>
          <w:marBottom w:val="0"/>
          <w:divBdr>
            <w:top w:val="none" w:sz="0" w:space="0" w:color="auto"/>
            <w:left w:val="none" w:sz="0" w:space="0" w:color="auto"/>
            <w:bottom w:val="none" w:sz="0" w:space="0" w:color="auto"/>
            <w:right w:val="none" w:sz="0" w:space="0" w:color="auto"/>
          </w:divBdr>
        </w:div>
        <w:div w:id="1385179446">
          <w:marLeft w:val="0"/>
          <w:marRight w:val="0"/>
          <w:marTop w:val="0"/>
          <w:marBottom w:val="0"/>
          <w:divBdr>
            <w:top w:val="none" w:sz="0" w:space="0" w:color="auto"/>
            <w:left w:val="none" w:sz="0" w:space="0" w:color="auto"/>
            <w:bottom w:val="none" w:sz="0" w:space="0" w:color="auto"/>
            <w:right w:val="none" w:sz="0" w:space="0" w:color="auto"/>
          </w:divBdr>
        </w:div>
        <w:div w:id="340932870">
          <w:marLeft w:val="0"/>
          <w:marRight w:val="0"/>
          <w:marTop w:val="0"/>
          <w:marBottom w:val="0"/>
          <w:divBdr>
            <w:top w:val="none" w:sz="0" w:space="0" w:color="auto"/>
            <w:left w:val="none" w:sz="0" w:space="0" w:color="auto"/>
            <w:bottom w:val="none" w:sz="0" w:space="0" w:color="auto"/>
            <w:right w:val="none" w:sz="0" w:space="0" w:color="auto"/>
          </w:divBdr>
        </w:div>
        <w:div w:id="628436780">
          <w:marLeft w:val="0"/>
          <w:marRight w:val="0"/>
          <w:marTop w:val="0"/>
          <w:marBottom w:val="0"/>
          <w:divBdr>
            <w:top w:val="none" w:sz="0" w:space="0" w:color="auto"/>
            <w:left w:val="none" w:sz="0" w:space="0" w:color="auto"/>
            <w:bottom w:val="none" w:sz="0" w:space="0" w:color="auto"/>
            <w:right w:val="none" w:sz="0" w:space="0" w:color="auto"/>
          </w:divBdr>
        </w:div>
        <w:div w:id="1232353272">
          <w:marLeft w:val="0"/>
          <w:marRight w:val="0"/>
          <w:marTop w:val="0"/>
          <w:marBottom w:val="0"/>
          <w:divBdr>
            <w:top w:val="none" w:sz="0" w:space="0" w:color="auto"/>
            <w:left w:val="none" w:sz="0" w:space="0" w:color="auto"/>
            <w:bottom w:val="none" w:sz="0" w:space="0" w:color="auto"/>
            <w:right w:val="none" w:sz="0" w:space="0" w:color="auto"/>
          </w:divBdr>
        </w:div>
        <w:div w:id="1042360365">
          <w:marLeft w:val="0"/>
          <w:marRight w:val="0"/>
          <w:marTop w:val="0"/>
          <w:marBottom w:val="0"/>
          <w:divBdr>
            <w:top w:val="none" w:sz="0" w:space="0" w:color="auto"/>
            <w:left w:val="none" w:sz="0" w:space="0" w:color="auto"/>
            <w:bottom w:val="none" w:sz="0" w:space="0" w:color="auto"/>
            <w:right w:val="none" w:sz="0" w:space="0" w:color="auto"/>
          </w:divBdr>
        </w:div>
        <w:div w:id="1650404941">
          <w:marLeft w:val="0"/>
          <w:marRight w:val="0"/>
          <w:marTop w:val="0"/>
          <w:marBottom w:val="0"/>
          <w:divBdr>
            <w:top w:val="none" w:sz="0" w:space="0" w:color="auto"/>
            <w:left w:val="none" w:sz="0" w:space="0" w:color="auto"/>
            <w:bottom w:val="none" w:sz="0" w:space="0" w:color="auto"/>
            <w:right w:val="none" w:sz="0" w:space="0" w:color="auto"/>
          </w:divBdr>
        </w:div>
        <w:div w:id="1274436222">
          <w:marLeft w:val="0"/>
          <w:marRight w:val="0"/>
          <w:marTop w:val="0"/>
          <w:marBottom w:val="0"/>
          <w:divBdr>
            <w:top w:val="none" w:sz="0" w:space="0" w:color="auto"/>
            <w:left w:val="none" w:sz="0" w:space="0" w:color="auto"/>
            <w:bottom w:val="none" w:sz="0" w:space="0" w:color="auto"/>
            <w:right w:val="none" w:sz="0" w:space="0" w:color="auto"/>
          </w:divBdr>
        </w:div>
        <w:div w:id="607129756">
          <w:marLeft w:val="0"/>
          <w:marRight w:val="0"/>
          <w:marTop w:val="0"/>
          <w:marBottom w:val="0"/>
          <w:divBdr>
            <w:top w:val="none" w:sz="0" w:space="0" w:color="auto"/>
            <w:left w:val="none" w:sz="0" w:space="0" w:color="auto"/>
            <w:bottom w:val="none" w:sz="0" w:space="0" w:color="auto"/>
            <w:right w:val="none" w:sz="0" w:space="0" w:color="auto"/>
          </w:divBdr>
        </w:div>
        <w:div w:id="841239252">
          <w:marLeft w:val="0"/>
          <w:marRight w:val="0"/>
          <w:marTop w:val="0"/>
          <w:marBottom w:val="0"/>
          <w:divBdr>
            <w:top w:val="none" w:sz="0" w:space="0" w:color="auto"/>
            <w:left w:val="none" w:sz="0" w:space="0" w:color="auto"/>
            <w:bottom w:val="none" w:sz="0" w:space="0" w:color="auto"/>
            <w:right w:val="none" w:sz="0" w:space="0" w:color="auto"/>
          </w:divBdr>
        </w:div>
        <w:div w:id="1388334718">
          <w:marLeft w:val="0"/>
          <w:marRight w:val="0"/>
          <w:marTop w:val="0"/>
          <w:marBottom w:val="0"/>
          <w:divBdr>
            <w:top w:val="none" w:sz="0" w:space="0" w:color="auto"/>
            <w:left w:val="none" w:sz="0" w:space="0" w:color="auto"/>
            <w:bottom w:val="none" w:sz="0" w:space="0" w:color="auto"/>
            <w:right w:val="none" w:sz="0" w:space="0" w:color="auto"/>
          </w:divBdr>
        </w:div>
        <w:div w:id="1248685405">
          <w:marLeft w:val="0"/>
          <w:marRight w:val="0"/>
          <w:marTop w:val="0"/>
          <w:marBottom w:val="0"/>
          <w:divBdr>
            <w:top w:val="none" w:sz="0" w:space="0" w:color="auto"/>
            <w:left w:val="none" w:sz="0" w:space="0" w:color="auto"/>
            <w:bottom w:val="none" w:sz="0" w:space="0" w:color="auto"/>
            <w:right w:val="none" w:sz="0" w:space="0" w:color="auto"/>
          </w:divBdr>
        </w:div>
        <w:div w:id="955713599">
          <w:marLeft w:val="0"/>
          <w:marRight w:val="0"/>
          <w:marTop w:val="0"/>
          <w:marBottom w:val="0"/>
          <w:divBdr>
            <w:top w:val="none" w:sz="0" w:space="0" w:color="auto"/>
            <w:left w:val="none" w:sz="0" w:space="0" w:color="auto"/>
            <w:bottom w:val="none" w:sz="0" w:space="0" w:color="auto"/>
            <w:right w:val="none" w:sz="0" w:space="0" w:color="auto"/>
          </w:divBdr>
        </w:div>
        <w:div w:id="1892765676">
          <w:marLeft w:val="0"/>
          <w:marRight w:val="0"/>
          <w:marTop w:val="0"/>
          <w:marBottom w:val="0"/>
          <w:divBdr>
            <w:top w:val="none" w:sz="0" w:space="0" w:color="auto"/>
            <w:left w:val="none" w:sz="0" w:space="0" w:color="auto"/>
            <w:bottom w:val="none" w:sz="0" w:space="0" w:color="auto"/>
            <w:right w:val="none" w:sz="0" w:space="0" w:color="auto"/>
          </w:divBdr>
        </w:div>
        <w:div w:id="1066680473">
          <w:marLeft w:val="0"/>
          <w:marRight w:val="0"/>
          <w:marTop w:val="0"/>
          <w:marBottom w:val="0"/>
          <w:divBdr>
            <w:top w:val="none" w:sz="0" w:space="0" w:color="auto"/>
            <w:left w:val="none" w:sz="0" w:space="0" w:color="auto"/>
            <w:bottom w:val="none" w:sz="0" w:space="0" w:color="auto"/>
            <w:right w:val="none" w:sz="0" w:space="0" w:color="auto"/>
          </w:divBdr>
        </w:div>
        <w:div w:id="1096054207">
          <w:marLeft w:val="0"/>
          <w:marRight w:val="0"/>
          <w:marTop w:val="0"/>
          <w:marBottom w:val="0"/>
          <w:divBdr>
            <w:top w:val="none" w:sz="0" w:space="0" w:color="auto"/>
            <w:left w:val="none" w:sz="0" w:space="0" w:color="auto"/>
            <w:bottom w:val="none" w:sz="0" w:space="0" w:color="auto"/>
            <w:right w:val="none" w:sz="0" w:space="0" w:color="auto"/>
          </w:divBdr>
        </w:div>
        <w:div w:id="972294604">
          <w:marLeft w:val="0"/>
          <w:marRight w:val="0"/>
          <w:marTop w:val="0"/>
          <w:marBottom w:val="0"/>
          <w:divBdr>
            <w:top w:val="none" w:sz="0" w:space="0" w:color="auto"/>
            <w:left w:val="none" w:sz="0" w:space="0" w:color="auto"/>
            <w:bottom w:val="none" w:sz="0" w:space="0" w:color="auto"/>
            <w:right w:val="none" w:sz="0" w:space="0" w:color="auto"/>
          </w:divBdr>
        </w:div>
        <w:div w:id="1845775629">
          <w:marLeft w:val="0"/>
          <w:marRight w:val="0"/>
          <w:marTop w:val="0"/>
          <w:marBottom w:val="0"/>
          <w:divBdr>
            <w:top w:val="none" w:sz="0" w:space="0" w:color="auto"/>
            <w:left w:val="none" w:sz="0" w:space="0" w:color="auto"/>
            <w:bottom w:val="none" w:sz="0" w:space="0" w:color="auto"/>
            <w:right w:val="none" w:sz="0" w:space="0" w:color="auto"/>
          </w:divBdr>
        </w:div>
        <w:div w:id="2077363033">
          <w:marLeft w:val="0"/>
          <w:marRight w:val="0"/>
          <w:marTop w:val="0"/>
          <w:marBottom w:val="0"/>
          <w:divBdr>
            <w:top w:val="none" w:sz="0" w:space="0" w:color="auto"/>
            <w:left w:val="none" w:sz="0" w:space="0" w:color="auto"/>
            <w:bottom w:val="none" w:sz="0" w:space="0" w:color="auto"/>
            <w:right w:val="none" w:sz="0" w:space="0" w:color="auto"/>
          </w:divBdr>
        </w:div>
        <w:div w:id="1897664028">
          <w:marLeft w:val="0"/>
          <w:marRight w:val="0"/>
          <w:marTop w:val="0"/>
          <w:marBottom w:val="0"/>
          <w:divBdr>
            <w:top w:val="none" w:sz="0" w:space="0" w:color="auto"/>
            <w:left w:val="none" w:sz="0" w:space="0" w:color="auto"/>
            <w:bottom w:val="none" w:sz="0" w:space="0" w:color="auto"/>
            <w:right w:val="none" w:sz="0" w:space="0" w:color="auto"/>
          </w:divBdr>
        </w:div>
        <w:div w:id="1660309488">
          <w:marLeft w:val="0"/>
          <w:marRight w:val="0"/>
          <w:marTop w:val="0"/>
          <w:marBottom w:val="0"/>
          <w:divBdr>
            <w:top w:val="none" w:sz="0" w:space="0" w:color="auto"/>
            <w:left w:val="none" w:sz="0" w:space="0" w:color="auto"/>
            <w:bottom w:val="none" w:sz="0" w:space="0" w:color="auto"/>
            <w:right w:val="none" w:sz="0" w:space="0" w:color="auto"/>
          </w:divBdr>
        </w:div>
        <w:div w:id="1153062734">
          <w:marLeft w:val="0"/>
          <w:marRight w:val="0"/>
          <w:marTop w:val="0"/>
          <w:marBottom w:val="0"/>
          <w:divBdr>
            <w:top w:val="none" w:sz="0" w:space="0" w:color="auto"/>
            <w:left w:val="none" w:sz="0" w:space="0" w:color="auto"/>
            <w:bottom w:val="none" w:sz="0" w:space="0" w:color="auto"/>
            <w:right w:val="none" w:sz="0" w:space="0" w:color="auto"/>
          </w:divBdr>
        </w:div>
        <w:div w:id="1806460731">
          <w:marLeft w:val="0"/>
          <w:marRight w:val="0"/>
          <w:marTop w:val="0"/>
          <w:marBottom w:val="0"/>
          <w:divBdr>
            <w:top w:val="none" w:sz="0" w:space="0" w:color="auto"/>
            <w:left w:val="none" w:sz="0" w:space="0" w:color="auto"/>
            <w:bottom w:val="none" w:sz="0" w:space="0" w:color="auto"/>
            <w:right w:val="none" w:sz="0" w:space="0" w:color="auto"/>
          </w:divBdr>
        </w:div>
        <w:div w:id="1954630954">
          <w:marLeft w:val="0"/>
          <w:marRight w:val="0"/>
          <w:marTop w:val="0"/>
          <w:marBottom w:val="0"/>
          <w:divBdr>
            <w:top w:val="none" w:sz="0" w:space="0" w:color="auto"/>
            <w:left w:val="none" w:sz="0" w:space="0" w:color="auto"/>
            <w:bottom w:val="none" w:sz="0" w:space="0" w:color="auto"/>
            <w:right w:val="none" w:sz="0" w:space="0" w:color="auto"/>
          </w:divBdr>
        </w:div>
        <w:div w:id="1918661288">
          <w:marLeft w:val="0"/>
          <w:marRight w:val="0"/>
          <w:marTop w:val="0"/>
          <w:marBottom w:val="0"/>
          <w:divBdr>
            <w:top w:val="none" w:sz="0" w:space="0" w:color="auto"/>
            <w:left w:val="none" w:sz="0" w:space="0" w:color="auto"/>
            <w:bottom w:val="none" w:sz="0" w:space="0" w:color="auto"/>
            <w:right w:val="none" w:sz="0" w:space="0" w:color="auto"/>
          </w:divBdr>
        </w:div>
        <w:div w:id="1358702164">
          <w:marLeft w:val="0"/>
          <w:marRight w:val="0"/>
          <w:marTop w:val="0"/>
          <w:marBottom w:val="0"/>
          <w:divBdr>
            <w:top w:val="none" w:sz="0" w:space="0" w:color="auto"/>
            <w:left w:val="none" w:sz="0" w:space="0" w:color="auto"/>
            <w:bottom w:val="none" w:sz="0" w:space="0" w:color="auto"/>
            <w:right w:val="none" w:sz="0" w:space="0" w:color="auto"/>
          </w:divBdr>
        </w:div>
        <w:div w:id="2144540969">
          <w:marLeft w:val="0"/>
          <w:marRight w:val="0"/>
          <w:marTop w:val="0"/>
          <w:marBottom w:val="0"/>
          <w:divBdr>
            <w:top w:val="none" w:sz="0" w:space="0" w:color="auto"/>
            <w:left w:val="none" w:sz="0" w:space="0" w:color="auto"/>
            <w:bottom w:val="none" w:sz="0" w:space="0" w:color="auto"/>
            <w:right w:val="none" w:sz="0" w:space="0" w:color="auto"/>
          </w:divBdr>
        </w:div>
        <w:div w:id="1008215602">
          <w:marLeft w:val="0"/>
          <w:marRight w:val="0"/>
          <w:marTop w:val="0"/>
          <w:marBottom w:val="0"/>
          <w:divBdr>
            <w:top w:val="none" w:sz="0" w:space="0" w:color="auto"/>
            <w:left w:val="none" w:sz="0" w:space="0" w:color="auto"/>
            <w:bottom w:val="none" w:sz="0" w:space="0" w:color="auto"/>
            <w:right w:val="none" w:sz="0" w:space="0" w:color="auto"/>
          </w:divBdr>
        </w:div>
        <w:div w:id="1516844838">
          <w:marLeft w:val="0"/>
          <w:marRight w:val="0"/>
          <w:marTop w:val="0"/>
          <w:marBottom w:val="0"/>
          <w:divBdr>
            <w:top w:val="none" w:sz="0" w:space="0" w:color="auto"/>
            <w:left w:val="none" w:sz="0" w:space="0" w:color="auto"/>
            <w:bottom w:val="none" w:sz="0" w:space="0" w:color="auto"/>
            <w:right w:val="none" w:sz="0" w:space="0" w:color="auto"/>
          </w:divBdr>
        </w:div>
        <w:div w:id="1275018864">
          <w:marLeft w:val="0"/>
          <w:marRight w:val="0"/>
          <w:marTop w:val="0"/>
          <w:marBottom w:val="0"/>
          <w:divBdr>
            <w:top w:val="none" w:sz="0" w:space="0" w:color="auto"/>
            <w:left w:val="none" w:sz="0" w:space="0" w:color="auto"/>
            <w:bottom w:val="none" w:sz="0" w:space="0" w:color="auto"/>
            <w:right w:val="none" w:sz="0" w:space="0" w:color="auto"/>
          </w:divBdr>
        </w:div>
        <w:div w:id="1451893694">
          <w:marLeft w:val="0"/>
          <w:marRight w:val="0"/>
          <w:marTop w:val="0"/>
          <w:marBottom w:val="0"/>
          <w:divBdr>
            <w:top w:val="none" w:sz="0" w:space="0" w:color="auto"/>
            <w:left w:val="none" w:sz="0" w:space="0" w:color="auto"/>
            <w:bottom w:val="none" w:sz="0" w:space="0" w:color="auto"/>
            <w:right w:val="none" w:sz="0" w:space="0" w:color="auto"/>
          </w:divBdr>
        </w:div>
        <w:div w:id="1159732782">
          <w:marLeft w:val="0"/>
          <w:marRight w:val="0"/>
          <w:marTop w:val="0"/>
          <w:marBottom w:val="0"/>
          <w:divBdr>
            <w:top w:val="none" w:sz="0" w:space="0" w:color="auto"/>
            <w:left w:val="none" w:sz="0" w:space="0" w:color="auto"/>
            <w:bottom w:val="none" w:sz="0" w:space="0" w:color="auto"/>
            <w:right w:val="none" w:sz="0" w:space="0" w:color="auto"/>
          </w:divBdr>
        </w:div>
        <w:div w:id="1431463456">
          <w:marLeft w:val="0"/>
          <w:marRight w:val="0"/>
          <w:marTop w:val="0"/>
          <w:marBottom w:val="0"/>
          <w:divBdr>
            <w:top w:val="none" w:sz="0" w:space="0" w:color="auto"/>
            <w:left w:val="none" w:sz="0" w:space="0" w:color="auto"/>
            <w:bottom w:val="none" w:sz="0" w:space="0" w:color="auto"/>
            <w:right w:val="none" w:sz="0" w:space="0" w:color="auto"/>
          </w:divBdr>
        </w:div>
        <w:div w:id="211964757">
          <w:marLeft w:val="0"/>
          <w:marRight w:val="0"/>
          <w:marTop w:val="0"/>
          <w:marBottom w:val="0"/>
          <w:divBdr>
            <w:top w:val="none" w:sz="0" w:space="0" w:color="auto"/>
            <w:left w:val="none" w:sz="0" w:space="0" w:color="auto"/>
            <w:bottom w:val="none" w:sz="0" w:space="0" w:color="auto"/>
            <w:right w:val="none" w:sz="0" w:space="0" w:color="auto"/>
          </w:divBdr>
        </w:div>
        <w:div w:id="380639725">
          <w:marLeft w:val="0"/>
          <w:marRight w:val="0"/>
          <w:marTop w:val="0"/>
          <w:marBottom w:val="0"/>
          <w:divBdr>
            <w:top w:val="none" w:sz="0" w:space="0" w:color="auto"/>
            <w:left w:val="none" w:sz="0" w:space="0" w:color="auto"/>
            <w:bottom w:val="none" w:sz="0" w:space="0" w:color="auto"/>
            <w:right w:val="none" w:sz="0" w:space="0" w:color="auto"/>
          </w:divBdr>
        </w:div>
        <w:div w:id="796028396">
          <w:marLeft w:val="0"/>
          <w:marRight w:val="0"/>
          <w:marTop w:val="0"/>
          <w:marBottom w:val="0"/>
          <w:divBdr>
            <w:top w:val="none" w:sz="0" w:space="0" w:color="auto"/>
            <w:left w:val="none" w:sz="0" w:space="0" w:color="auto"/>
            <w:bottom w:val="none" w:sz="0" w:space="0" w:color="auto"/>
            <w:right w:val="none" w:sz="0" w:space="0" w:color="auto"/>
          </w:divBdr>
        </w:div>
        <w:div w:id="813837598">
          <w:marLeft w:val="0"/>
          <w:marRight w:val="0"/>
          <w:marTop w:val="0"/>
          <w:marBottom w:val="0"/>
          <w:divBdr>
            <w:top w:val="none" w:sz="0" w:space="0" w:color="auto"/>
            <w:left w:val="none" w:sz="0" w:space="0" w:color="auto"/>
            <w:bottom w:val="none" w:sz="0" w:space="0" w:color="auto"/>
            <w:right w:val="none" w:sz="0" w:space="0" w:color="auto"/>
          </w:divBdr>
        </w:div>
        <w:div w:id="1711370479">
          <w:marLeft w:val="0"/>
          <w:marRight w:val="0"/>
          <w:marTop w:val="0"/>
          <w:marBottom w:val="0"/>
          <w:divBdr>
            <w:top w:val="none" w:sz="0" w:space="0" w:color="auto"/>
            <w:left w:val="none" w:sz="0" w:space="0" w:color="auto"/>
            <w:bottom w:val="none" w:sz="0" w:space="0" w:color="auto"/>
            <w:right w:val="none" w:sz="0" w:space="0" w:color="auto"/>
          </w:divBdr>
        </w:div>
        <w:div w:id="421493390">
          <w:marLeft w:val="0"/>
          <w:marRight w:val="0"/>
          <w:marTop w:val="0"/>
          <w:marBottom w:val="0"/>
          <w:divBdr>
            <w:top w:val="none" w:sz="0" w:space="0" w:color="auto"/>
            <w:left w:val="none" w:sz="0" w:space="0" w:color="auto"/>
            <w:bottom w:val="none" w:sz="0" w:space="0" w:color="auto"/>
            <w:right w:val="none" w:sz="0" w:space="0" w:color="auto"/>
          </w:divBdr>
        </w:div>
        <w:div w:id="1133404672">
          <w:marLeft w:val="0"/>
          <w:marRight w:val="0"/>
          <w:marTop w:val="0"/>
          <w:marBottom w:val="0"/>
          <w:divBdr>
            <w:top w:val="none" w:sz="0" w:space="0" w:color="auto"/>
            <w:left w:val="none" w:sz="0" w:space="0" w:color="auto"/>
            <w:bottom w:val="none" w:sz="0" w:space="0" w:color="auto"/>
            <w:right w:val="none" w:sz="0" w:space="0" w:color="auto"/>
          </w:divBdr>
        </w:div>
        <w:div w:id="1273366108">
          <w:marLeft w:val="0"/>
          <w:marRight w:val="0"/>
          <w:marTop w:val="0"/>
          <w:marBottom w:val="0"/>
          <w:divBdr>
            <w:top w:val="none" w:sz="0" w:space="0" w:color="auto"/>
            <w:left w:val="none" w:sz="0" w:space="0" w:color="auto"/>
            <w:bottom w:val="none" w:sz="0" w:space="0" w:color="auto"/>
            <w:right w:val="none" w:sz="0" w:space="0" w:color="auto"/>
          </w:divBdr>
        </w:div>
        <w:div w:id="321391299">
          <w:marLeft w:val="0"/>
          <w:marRight w:val="0"/>
          <w:marTop w:val="0"/>
          <w:marBottom w:val="0"/>
          <w:divBdr>
            <w:top w:val="none" w:sz="0" w:space="0" w:color="auto"/>
            <w:left w:val="none" w:sz="0" w:space="0" w:color="auto"/>
            <w:bottom w:val="none" w:sz="0" w:space="0" w:color="auto"/>
            <w:right w:val="none" w:sz="0" w:space="0" w:color="auto"/>
          </w:divBdr>
        </w:div>
        <w:div w:id="1965385933">
          <w:marLeft w:val="0"/>
          <w:marRight w:val="0"/>
          <w:marTop w:val="0"/>
          <w:marBottom w:val="0"/>
          <w:divBdr>
            <w:top w:val="none" w:sz="0" w:space="0" w:color="auto"/>
            <w:left w:val="none" w:sz="0" w:space="0" w:color="auto"/>
            <w:bottom w:val="none" w:sz="0" w:space="0" w:color="auto"/>
            <w:right w:val="none" w:sz="0" w:space="0" w:color="auto"/>
          </w:divBdr>
        </w:div>
        <w:div w:id="439030317">
          <w:marLeft w:val="0"/>
          <w:marRight w:val="0"/>
          <w:marTop w:val="0"/>
          <w:marBottom w:val="0"/>
          <w:divBdr>
            <w:top w:val="none" w:sz="0" w:space="0" w:color="auto"/>
            <w:left w:val="none" w:sz="0" w:space="0" w:color="auto"/>
            <w:bottom w:val="none" w:sz="0" w:space="0" w:color="auto"/>
            <w:right w:val="none" w:sz="0" w:space="0" w:color="auto"/>
          </w:divBdr>
        </w:div>
        <w:div w:id="1606955957">
          <w:marLeft w:val="0"/>
          <w:marRight w:val="0"/>
          <w:marTop w:val="0"/>
          <w:marBottom w:val="0"/>
          <w:divBdr>
            <w:top w:val="none" w:sz="0" w:space="0" w:color="auto"/>
            <w:left w:val="none" w:sz="0" w:space="0" w:color="auto"/>
            <w:bottom w:val="none" w:sz="0" w:space="0" w:color="auto"/>
            <w:right w:val="none" w:sz="0" w:space="0" w:color="auto"/>
          </w:divBdr>
        </w:div>
        <w:div w:id="833572519">
          <w:marLeft w:val="0"/>
          <w:marRight w:val="0"/>
          <w:marTop w:val="0"/>
          <w:marBottom w:val="0"/>
          <w:divBdr>
            <w:top w:val="none" w:sz="0" w:space="0" w:color="auto"/>
            <w:left w:val="none" w:sz="0" w:space="0" w:color="auto"/>
            <w:bottom w:val="none" w:sz="0" w:space="0" w:color="auto"/>
            <w:right w:val="none" w:sz="0" w:space="0" w:color="auto"/>
          </w:divBdr>
        </w:div>
        <w:div w:id="195507597">
          <w:marLeft w:val="0"/>
          <w:marRight w:val="0"/>
          <w:marTop w:val="0"/>
          <w:marBottom w:val="0"/>
          <w:divBdr>
            <w:top w:val="none" w:sz="0" w:space="0" w:color="auto"/>
            <w:left w:val="none" w:sz="0" w:space="0" w:color="auto"/>
            <w:bottom w:val="none" w:sz="0" w:space="0" w:color="auto"/>
            <w:right w:val="none" w:sz="0" w:space="0" w:color="auto"/>
          </w:divBdr>
        </w:div>
        <w:div w:id="1729450537">
          <w:marLeft w:val="0"/>
          <w:marRight w:val="0"/>
          <w:marTop w:val="0"/>
          <w:marBottom w:val="0"/>
          <w:divBdr>
            <w:top w:val="none" w:sz="0" w:space="0" w:color="auto"/>
            <w:left w:val="none" w:sz="0" w:space="0" w:color="auto"/>
            <w:bottom w:val="none" w:sz="0" w:space="0" w:color="auto"/>
            <w:right w:val="none" w:sz="0" w:space="0" w:color="auto"/>
          </w:divBdr>
        </w:div>
        <w:div w:id="495654974">
          <w:marLeft w:val="0"/>
          <w:marRight w:val="0"/>
          <w:marTop w:val="0"/>
          <w:marBottom w:val="0"/>
          <w:divBdr>
            <w:top w:val="none" w:sz="0" w:space="0" w:color="auto"/>
            <w:left w:val="none" w:sz="0" w:space="0" w:color="auto"/>
            <w:bottom w:val="none" w:sz="0" w:space="0" w:color="auto"/>
            <w:right w:val="none" w:sz="0" w:space="0" w:color="auto"/>
          </w:divBdr>
        </w:div>
        <w:div w:id="411436053">
          <w:marLeft w:val="0"/>
          <w:marRight w:val="0"/>
          <w:marTop w:val="0"/>
          <w:marBottom w:val="0"/>
          <w:divBdr>
            <w:top w:val="none" w:sz="0" w:space="0" w:color="auto"/>
            <w:left w:val="none" w:sz="0" w:space="0" w:color="auto"/>
            <w:bottom w:val="none" w:sz="0" w:space="0" w:color="auto"/>
            <w:right w:val="none" w:sz="0" w:space="0" w:color="auto"/>
          </w:divBdr>
        </w:div>
        <w:div w:id="754595468">
          <w:marLeft w:val="0"/>
          <w:marRight w:val="0"/>
          <w:marTop w:val="0"/>
          <w:marBottom w:val="0"/>
          <w:divBdr>
            <w:top w:val="none" w:sz="0" w:space="0" w:color="auto"/>
            <w:left w:val="none" w:sz="0" w:space="0" w:color="auto"/>
            <w:bottom w:val="none" w:sz="0" w:space="0" w:color="auto"/>
            <w:right w:val="none" w:sz="0" w:space="0" w:color="auto"/>
          </w:divBdr>
        </w:div>
        <w:div w:id="835848278">
          <w:marLeft w:val="0"/>
          <w:marRight w:val="0"/>
          <w:marTop w:val="0"/>
          <w:marBottom w:val="0"/>
          <w:divBdr>
            <w:top w:val="none" w:sz="0" w:space="0" w:color="auto"/>
            <w:left w:val="none" w:sz="0" w:space="0" w:color="auto"/>
            <w:bottom w:val="none" w:sz="0" w:space="0" w:color="auto"/>
            <w:right w:val="none" w:sz="0" w:space="0" w:color="auto"/>
          </w:divBdr>
        </w:div>
        <w:div w:id="1375691405">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083916185">
          <w:marLeft w:val="0"/>
          <w:marRight w:val="0"/>
          <w:marTop w:val="0"/>
          <w:marBottom w:val="0"/>
          <w:divBdr>
            <w:top w:val="none" w:sz="0" w:space="0" w:color="auto"/>
            <w:left w:val="none" w:sz="0" w:space="0" w:color="auto"/>
            <w:bottom w:val="none" w:sz="0" w:space="0" w:color="auto"/>
            <w:right w:val="none" w:sz="0" w:space="0" w:color="auto"/>
          </w:divBdr>
        </w:div>
        <w:div w:id="1564217296">
          <w:marLeft w:val="0"/>
          <w:marRight w:val="0"/>
          <w:marTop w:val="0"/>
          <w:marBottom w:val="0"/>
          <w:divBdr>
            <w:top w:val="none" w:sz="0" w:space="0" w:color="auto"/>
            <w:left w:val="none" w:sz="0" w:space="0" w:color="auto"/>
            <w:bottom w:val="none" w:sz="0" w:space="0" w:color="auto"/>
            <w:right w:val="none" w:sz="0" w:space="0" w:color="auto"/>
          </w:divBdr>
        </w:div>
        <w:div w:id="846600998">
          <w:marLeft w:val="0"/>
          <w:marRight w:val="0"/>
          <w:marTop w:val="0"/>
          <w:marBottom w:val="0"/>
          <w:divBdr>
            <w:top w:val="none" w:sz="0" w:space="0" w:color="auto"/>
            <w:left w:val="none" w:sz="0" w:space="0" w:color="auto"/>
            <w:bottom w:val="none" w:sz="0" w:space="0" w:color="auto"/>
            <w:right w:val="none" w:sz="0" w:space="0" w:color="auto"/>
          </w:divBdr>
        </w:div>
        <w:div w:id="560794870">
          <w:marLeft w:val="0"/>
          <w:marRight w:val="0"/>
          <w:marTop w:val="0"/>
          <w:marBottom w:val="0"/>
          <w:divBdr>
            <w:top w:val="none" w:sz="0" w:space="0" w:color="auto"/>
            <w:left w:val="none" w:sz="0" w:space="0" w:color="auto"/>
            <w:bottom w:val="none" w:sz="0" w:space="0" w:color="auto"/>
            <w:right w:val="none" w:sz="0" w:space="0" w:color="auto"/>
          </w:divBdr>
        </w:div>
        <w:div w:id="1213421511">
          <w:marLeft w:val="0"/>
          <w:marRight w:val="0"/>
          <w:marTop w:val="0"/>
          <w:marBottom w:val="0"/>
          <w:divBdr>
            <w:top w:val="none" w:sz="0" w:space="0" w:color="auto"/>
            <w:left w:val="none" w:sz="0" w:space="0" w:color="auto"/>
            <w:bottom w:val="none" w:sz="0" w:space="0" w:color="auto"/>
            <w:right w:val="none" w:sz="0" w:space="0" w:color="auto"/>
          </w:divBdr>
        </w:div>
        <w:div w:id="235751841">
          <w:marLeft w:val="0"/>
          <w:marRight w:val="0"/>
          <w:marTop w:val="0"/>
          <w:marBottom w:val="0"/>
          <w:divBdr>
            <w:top w:val="none" w:sz="0" w:space="0" w:color="auto"/>
            <w:left w:val="none" w:sz="0" w:space="0" w:color="auto"/>
            <w:bottom w:val="none" w:sz="0" w:space="0" w:color="auto"/>
            <w:right w:val="none" w:sz="0" w:space="0" w:color="auto"/>
          </w:divBdr>
        </w:div>
        <w:div w:id="1391998711">
          <w:marLeft w:val="0"/>
          <w:marRight w:val="0"/>
          <w:marTop w:val="0"/>
          <w:marBottom w:val="0"/>
          <w:divBdr>
            <w:top w:val="none" w:sz="0" w:space="0" w:color="auto"/>
            <w:left w:val="none" w:sz="0" w:space="0" w:color="auto"/>
            <w:bottom w:val="none" w:sz="0" w:space="0" w:color="auto"/>
            <w:right w:val="none" w:sz="0" w:space="0" w:color="auto"/>
          </w:divBdr>
        </w:div>
        <w:div w:id="746464736">
          <w:marLeft w:val="0"/>
          <w:marRight w:val="0"/>
          <w:marTop w:val="0"/>
          <w:marBottom w:val="0"/>
          <w:divBdr>
            <w:top w:val="none" w:sz="0" w:space="0" w:color="auto"/>
            <w:left w:val="none" w:sz="0" w:space="0" w:color="auto"/>
            <w:bottom w:val="none" w:sz="0" w:space="0" w:color="auto"/>
            <w:right w:val="none" w:sz="0" w:space="0" w:color="auto"/>
          </w:divBdr>
        </w:div>
        <w:div w:id="324090404">
          <w:marLeft w:val="0"/>
          <w:marRight w:val="0"/>
          <w:marTop w:val="0"/>
          <w:marBottom w:val="0"/>
          <w:divBdr>
            <w:top w:val="none" w:sz="0" w:space="0" w:color="auto"/>
            <w:left w:val="none" w:sz="0" w:space="0" w:color="auto"/>
            <w:bottom w:val="none" w:sz="0" w:space="0" w:color="auto"/>
            <w:right w:val="none" w:sz="0" w:space="0" w:color="auto"/>
          </w:divBdr>
        </w:div>
        <w:div w:id="342099552">
          <w:marLeft w:val="0"/>
          <w:marRight w:val="0"/>
          <w:marTop w:val="0"/>
          <w:marBottom w:val="0"/>
          <w:divBdr>
            <w:top w:val="none" w:sz="0" w:space="0" w:color="auto"/>
            <w:left w:val="none" w:sz="0" w:space="0" w:color="auto"/>
            <w:bottom w:val="none" w:sz="0" w:space="0" w:color="auto"/>
            <w:right w:val="none" w:sz="0" w:space="0" w:color="auto"/>
          </w:divBdr>
        </w:div>
        <w:div w:id="464785660">
          <w:marLeft w:val="0"/>
          <w:marRight w:val="0"/>
          <w:marTop w:val="0"/>
          <w:marBottom w:val="0"/>
          <w:divBdr>
            <w:top w:val="none" w:sz="0" w:space="0" w:color="auto"/>
            <w:left w:val="none" w:sz="0" w:space="0" w:color="auto"/>
            <w:bottom w:val="none" w:sz="0" w:space="0" w:color="auto"/>
            <w:right w:val="none" w:sz="0" w:space="0" w:color="auto"/>
          </w:divBdr>
        </w:div>
        <w:div w:id="538781480">
          <w:marLeft w:val="0"/>
          <w:marRight w:val="0"/>
          <w:marTop w:val="0"/>
          <w:marBottom w:val="0"/>
          <w:divBdr>
            <w:top w:val="none" w:sz="0" w:space="0" w:color="auto"/>
            <w:left w:val="none" w:sz="0" w:space="0" w:color="auto"/>
            <w:bottom w:val="none" w:sz="0" w:space="0" w:color="auto"/>
            <w:right w:val="none" w:sz="0" w:space="0" w:color="auto"/>
          </w:divBdr>
        </w:div>
        <w:div w:id="811481740">
          <w:marLeft w:val="0"/>
          <w:marRight w:val="0"/>
          <w:marTop w:val="0"/>
          <w:marBottom w:val="0"/>
          <w:divBdr>
            <w:top w:val="none" w:sz="0" w:space="0" w:color="auto"/>
            <w:left w:val="none" w:sz="0" w:space="0" w:color="auto"/>
            <w:bottom w:val="none" w:sz="0" w:space="0" w:color="auto"/>
            <w:right w:val="none" w:sz="0" w:space="0" w:color="auto"/>
          </w:divBdr>
        </w:div>
        <w:div w:id="668408630">
          <w:marLeft w:val="0"/>
          <w:marRight w:val="0"/>
          <w:marTop w:val="0"/>
          <w:marBottom w:val="0"/>
          <w:divBdr>
            <w:top w:val="none" w:sz="0" w:space="0" w:color="auto"/>
            <w:left w:val="none" w:sz="0" w:space="0" w:color="auto"/>
            <w:bottom w:val="none" w:sz="0" w:space="0" w:color="auto"/>
            <w:right w:val="none" w:sz="0" w:space="0" w:color="auto"/>
          </w:divBdr>
        </w:div>
        <w:div w:id="1933197454">
          <w:marLeft w:val="0"/>
          <w:marRight w:val="0"/>
          <w:marTop w:val="0"/>
          <w:marBottom w:val="0"/>
          <w:divBdr>
            <w:top w:val="none" w:sz="0" w:space="0" w:color="auto"/>
            <w:left w:val="none" w:sz="0" w:space="0" w:color="auto"/>
            <w:bottom w:val="none" w:sz="0" w:space="0" w:color="auto"/>
            <w:right w:val="none" w:sz="0" w:space="0" w:color="auto"/>
          </w:divBdr>
        </w:div>
        <w:div w:id="306595294">
          <w:marLeft w:val="0"/>
          <w:marRight w:val="0"/>
          <w:marTop w:val="0"/>
          <w:marBottom w:val="0"/>
          <w:divBdr>
            <w:top w:val="none" w:sz="0" w:space="0" w:color="auto"/>
            <w:left w:val="none" w:sz="0" w:space="0" w:color="auto"/>
            <w:bottom w:val="none" w:sz="0" w:space="0" w:color="auto"/>
            <w:right w:val="none" w:sz="0" w:space="0" w:color="auto"/>
          </w:divBdr>
        </w:div>
        <w:div w:id="1868326828">
          <w:marLeft w:val="0"/>
          <w:marRight w:val="0"/>
          <w:marTop w:val="0"/>
          <w:marBottom w:val="0"/>
          <w:divBdr>
            <w:top w:val="none" w:sz="0" w:space="0" w:color="auto"/>
            <w:left w:val="none" w:sz="0" w:space="0" w:color="auto"/>
            <w:bottom w:val="none" w:sz="0" w:space="0" w:color="auto"/>
            <w:right w:val="none" w:sz="0" w:space="0" w:color="auto"/>
          </w:divBdr>
        </w:div>
        <w:div w:id="1258750808">
          <w:marLeft w:val="0"/>
          <w:marRight w:val="0"/>
          <w:marTop w:val="0"/>
          <w:marBottom w:val="0"/>
          <w:divBdr>
            <w:top w:val="none" w:sz="0" w:space="0" w:color="auto"/>
            <w:left w:val="none" w:sz="0" w:space="0" w:color="auto"/>
            <w:bottom w:val="none" w:sz="0" w:space="0" w:color="auto"/>
            <w:right w:val="none" w:sz="0" w:space="0" w:color="auto"/>
          </w:divBdr>
        </w:div>
        <w:div w:id="1518040404">
          <w:marLeft w:val="0"/>
          <w:marRight w:val="0"/>
          <w:marTop w:val="0"/>
          <w:marBottom w:val="0"/>
          <w:divBdr>
            <w:top w:val="none" w:sz="0" w:space="0" w:color="auto"/>
            <w:left w:val="none" w:sz="0" w:space="0" w:color="auto"/>
            <w:bottom w:val="none" w:sz="0" w:space="0" w:color="auto"/>
            <w:right w:val="none" w:sz="0" w:space="0" w:color="auto"/>
          </w:divBdr>
        </w:div>
        <w:div w:id="972292238">
          <w:marLeft w:val="0"/>
          <w:marRight w:val="0"/>
          <w:marTop w:val="0"/>
          <w:marBottom w:val="0"/>
          <w:divBdr>
            <w:top w:val="none" w:sz="0" w:space="0" w:color="auto"/>
            <w:left w:val="none" w:sz="0" w:space="0" w:color="auto"/>
            <w:bottom w:val="none" w:sz="0" w:space="0" w:color="auto"/>
            <w:right w:val="none" w:sz="0" w:space="0" w:color="auto"/>
          </w:divBdr>
        </w:div>
        <w:div w:id="1057968496">
          <w:marLeft w:val="0"/>
          <w:marRight w:val="0"/>
          <w:marTop w:val="0"/>
          <w:marBottom w:val="0"/>
          <w:divBdr>
            <w:top w:val="none" w:sz="0" w:space="0" w:color="auto"/>
            <w:left w:val="none" w:sz="0" w:space="0" w:color="auto"/>
            <w:bottom w:val="none" w:sz="0" w:space="0" w:color="auto"/>
            <w:right w:val="none" w:sz="0" w:space="0" w:color="auto"/>
          </w:divBdr>
        </w:div>
        <w:div w:id="1326323510">
          <w:marLeft w:val="0"/>
          <w:marRight w:val="0"/>
          <w:marTop w:val="0"/>
          <w:marBottom w:val="0"/>
          <w:divBdr>
            <w:top w:val="none" w:sz="0" w:space="0" w:color="auto"/>
            <w:left w:val="none" w:sz="0" w:space="0" w:color="auto"/>
            <w:bottom w:val="none" w:sz="0" w:space="0" w:color="auto"/>
            <w:right w:val="none" w:sz="0" w:space="0" w:color="auto"/>
          </w:divBdr>
        </w:div>
        <w:div w:id="135337364">
          <w:marLeft w:val="0"/>
          <w:marRight w:val="0"/>
          <w:marTop w:val="0"/>
          <w:marBottom w:val="0"/>
          <w:divBdr>
            <w:top w:val="none" w:sz="0" w:space="0" w:color="auto"/>
            <w:left w:val="none" w:sz="0" w:space="0" w:color="auto"/>
            <w:bottom w:val="none" w:sz="0" w:space="0" w:color="auto"/>
            <w:right w:val="none" w:sz="0" w:space="0" w:color="auto"/>
          </w:divBdr>
        </w:div>
        <w:div w:id="1552813217">
          <w:marLeft w:val="0"/>
          <w:marRight w:val="0"/>
          <w:marTop w:val="0"/>
          <w:marBottom w:val="0"/>
          <w:divBdr>
            <w:top w:val="none" w:sz="0" w:space="0" w:color="auto"/>
            <w:left w:val="none" w:sz="0" w:space="0" w:color="auto"/>
            <w:bottom w:val="none" w:sz="0" w:space="0" w:color="auto"/>
            <w:right w:val="none" w:sz="0" w:space="0" w:color="auto"/>
          </w:divBdr>
        </w:div>
        <w:div w:id="123276421">
          <w:marLeft w:val="0"/>
          <w:marRight w:val="0"/>
          <w:marTop w:val="0"/>
          <w:marBottom w:val="0"/>
          <w:divBdr>
            <w:top w:val="none" w:sz="0" w:space="0" w:color="auto"/>
            <w:left w:val="none" w:sz="0" w:space="0" w:color="auto"/>
            <w:bottom w:val="none" w:sz="0" w:space="0" w:color="auto"/>
            <w:right w:val="none" w:sz="0" w:space="0" w:color="auto"/>
          </w:divBdr>
        </w:div>
        <w:div w:id="862205503">
          <w:marLeft w:val="0"/>
          <w:marRight w:val="0"/>
          <w:marTop w:val="0"/>
          <w:marBottom w:val="0"/>
          <w:divBdr>
            <w:top w:val="none" w:sz="0" w:space="0" w:color="auto"/>
            <w:left w:val="none" w:sz="0" w:space="0" w:color="auto"/>
            <w:bottom w:val="none" w:sz="0" w:space="0" w:color="auto"/>
            <w:right w:val="none" w:sz="0" w:space="0" w:color="auto"/>
          </w:divBdr>
          <w:divsChild>
            <w:div w:id="1628196463">
              <w:marLeft w:val="0"/>
              <w:marRight w:val="0"/>
              <w:marTop w:val="0"/>
              <w:marBottom w:val="0"/>
              <w:divBdr>
                <w:top w:val="none" w:sz="0" w:space="0" w:color="auto"/>
                <w:left w:val="none" w:sz="0" w:space="0" w:color="auto"/>
                <w:bottom w:val="none" w:sz="0" w:space="0" w:color="auto"/>
                <w:right w:val="none" w:sz="0" w:space="0" w:color="auto"/>
              </w:divBdr>
            </w:div>
            <w:div w:id="436340509">
              <w:marLeft w:val="0"/>
              <w:marRight w:val="0"/>
              <w:marTop w:val="0"/>
              <w:marBottom w:val="0"/>
              <w:divBdr>
                <w:top w:val="none" w:sz="0" w:space="0" w:color="auto"/>
                <w:left w:val="none" w:sz="0" w:space="0" w:color="auto"/>
                <w:bottom w:val="none" w:sz="0" w:space="0" w:color="auto"/>
                <w:right w:val="none" w:sz="0" w:space="0" w:color="auto"/>
              </w:divBdr>
            </w:div>
            <w:div w:id="1533688163">
              <w:marLeft w:val="0"/>
              <w:marRight w:val="0"/>
              <w:marTop w:val="0"/>
              <w:marBottom w:val="0"/>
              <w:divBdr>
                <w:top w:val="none" w:sz="0" w:space="0" w:color="auto"/>
                <w:left w:val="none" w:sz="0" w:space="0" w:color="auto"/>
                <w:bottom w:val="none" w:sz="0" w:space="0" w:color="auto"/>
                <w:right w:val="none" w:sz="0" w:space="0" w:color="auto"/>
              </w:divBdr>
            </w:div>
            <w:div w:id="288900448">
              <w:marLeft w:val="0"/>
              <w:marRight w:val="0"/>
              <w:marTop w:val="0"/>
              <w:marBottom w:val="0"/>
              <w:divBdr>
                <w:top w:val="none" w:sz="0" w:space="0" w:color="auto"/>
                <w:left w:val="none" w:sz="0" w:space="0" w:color="auto"/>
                <w:bottom w:val="none" w:sz="0" w:space="0" w:color="auto"/>
                <w:right w:val="none" w:sz="0" w:space="0" w:color="auto"/>
              </w:divBdr>
            </w:div>
            <w:div w:id="532303998">
              <w:marLeft w:val="0"/>
              <w:marRight w:val="0"/>
              <w:marTop w:val="0"/>
              <w:marBottom w:val="0"/>
              <w:divBdr>
                <w:top w:val="none" w:sz="0" w:space="0" w:color="auto"/>
                <w:left w:val="none" w:sz="0" w:space="0" w:color="auto"/>
                <w:bottom w:val="none" w:sz="0" w:space="0" w:color="auto"/>
                <w:right w:val="none" w:sz="0" w:space="0" w:color="auto"/>
              </w:divBdr>
            </w:div>
            <w:div w:id="59376037">
              <w:marLeft w:val="0"/>
              <w:marRight w:val="0"/>
              <w:marTop w:val="0"/>
              <w:marBottom w:val="0"/>
              <w:divBdr>
                <w:top w:val="none" w:sz="0" w:space="0" w:color="auto"/>
                <w:left w:val="none" w:sz="0" w:space="0" w:color="auto"/>
                <w:bottom w:val="none" w:sz="0" w:space="0" w:color="auto"/>
                <w:right w:val="none" w:sz="0" w:space="0" w:color="auto"/>
              </w:divBdr>
            </w:div>
            <w:div w:id="226302264">
              <w:marLeft w:val="0"/>
              <w:marRight w:val="0"/>
              <w:marTop w:val="0"/>
              <w:marBottom w:val="0"/>
              <w:divBdr>
                <w:top w:val="none" w:sz="0" w:space="0" w:color="auto"/>
                <w:left w:val="none" w:sz="0" w:space="0" w:color="auto"/>
                <w:bottom w:val="none" w:sz="0" w:space="0" w:color="auto"/>
                <w:right w:val="none" w:sz="0" w:space="0" w:color="auto"/>
              </w:divBdr>
            </w:div>
            <w:div w:id="84809187">
              <w:marLeft w:val="0"/>
              <w:marRight w:val="0"/>
              <w:marTop w:val="0"/>
              <w:marBottom w:val="0"/>
              <w:divBdr>
                <w:top w:val="none" w:sz="0" w:space="0" w:color="auto"/>
                <w:left w:val="none" w:sz="0" w:space="0" w:color="auto"/>
                <w:bottom w:val="none" w:sz="0" w:space="0" w:color="auto"/>
                <w:right w:val="none" w:sz="0" w:space="0" w:color="auto"/>
              </w:divBdr>
            </w:div>
            <w:div w:id="1021473051">
              <w:marLeft w:val="0"/>
              <w:marRight w:val="0"/>
              <w:marTop w:val="0"/>
              <w:marBottom w:val="0"/>
              <w:divBdr>
                <w:top w:val="none" w:sz="0" w:space="0" w:color="auto"/>
                <w:left w:val="none" w:sz="0" w:space="0" w:color="auto"/>
                <w:bottom w:val="none" w:sz="0" w:space="0" w:color="auto"/>
                <w:right w:val="none" w:sz="0" w:space="0" w:color="auto"/>
              </w:divBdr>
            </w:div>
            <w:div w:id="949512152">
              <w:marLeft w:val="0"/>
              <w:marRight w:val="0"/>
              <w:marTop w:val="0"/>
              <w:marBottom w:val="0"/>
              <w:divBdr>
                <w:top w:val="none" w:sz="0" w:space="0" w:color="auto"/>
                <w:left w:val="none" w:sz="0" w:space="0" w:color="auto"/>
                <w:bottom w:val="none" w:sz="0" w:space="0" w:color="auto"/>
                <w:right w:val="none" w:sz="0" w:space="0" w:color="auto"/>
              </w:divBdr>
            </w:div>
            <w:div w:id="2108772128">
              <w:marLeft w:val="0"/>
              <w:marRight w:val="0"/>
              <w:marTop w:val="0"/>
              <w:marBottom w:val="0"/>
              <w:divBdr>
                <w:top w:val="none" w:sz="0" w:space="0" w:color="auto"/>
                <w:left w:val="none" w:sz="0" w:space="0" w:color="auto"/>
                <w:bottom w:val="none" w:sz="0" w:space="0" w:color="auto"/>
                <w:right w:val="none" w:sz="0" w:space="0" w:color="auto"/>
              </w:divBdr>
            </w:div>
            <w:div w:id="643043250">
              <w:marLeft w:val="0"/>
              <w:marRight w:val="0"/>
              <w:marTop w:val="0"/>
              <w:marBottom w:val="0"/>
              <w:divBdr>
                <w:top w:val="none" w:sz="0" w:space="0" w:color="auto"/>
                <w:left w:val="none" w:sz="0" w:space="0" w:color="auto"/>
                <w:bottom w:val="none" w:sz="0" w:space="0" w:color="auto"/>
                <w:right w:val="none" w:sz="0" w:space="0" w:color="auto"/>
              </w:divBdr>
            </w:div>
            <w:div w:id="430590473">
              <w:marLeft w:val="0"/>
              <w:marRight w:val="0"/>
              <w:marTop w:val="0"/>
              <w:marBottom w:val="0"/>
              <w:divBdr>
                <w:top w:val="none" w:sz="0" w:space="0" w:color="auto"/>
                <w:left w:val="none" w:sz="0" w:space="0" w:color="auto"/>
                <w:bottom w:val="none" w:sz="0" w:space="0" w:color="auto"/>
                <w:right w:val="none" w:sz="0" w:space="0" w:color="auto"/>
              </w:divBdr>
            </w:div>
            <w:div w:id="1647205534">
              <w:marLeft w:val="0"/>
              <w:marRight w:val="0"/>
              <w:marTop w:val="0"/>
              <w:marBottom w:val="0"/>
              <w:divBdr>
                <w:top w:val="none" w:sz="0" w:space="0" w:color="auto"/>
                <w:left w:val="none" w:sz="0" w:space="0" w:color="auto"/>
                <w:bottom w:val="none" w:sz="0" w:space="0" w:color="auto"/>
                <w:right w:val="none" w:sz="0" w:space="0" w:color="auto"/>
              </w:divBdr>
            </w:div>
            <w:div w:id="708259760">
              <w:marLeft w:val="0"/>
              <w:marRight w:val="0"/>
              <w:marTop w:val="0"/>
              <w:marBottom w:val="0"/>
              <w:divBdr>
                <w:top w:val="none" w:sz="0" w:space="0" w:color="auto"/>
                <w:left w:val="none" w:sz="0" w:space="0" w:color="auto"/>
                <w:bottom w:val="none" w:sz="0" w:space="0" w:color="auto"/>
                <w:right w:val="none" w:sz="0" w:space="0" w:color="auto"/>
              </w:divBdr>
            </w:div>
            <w:div w:id="100343233">
              <w:marLeft w:val="0"/>
              <w:marRight w:val="0"/>
              <w:marTop w:val="0"/>
              <w:marBottom w:val="0"/>
              <w:divBdr>
                <w:top w:val="none" w:sz="0" w:space="0" w:color="auto"/>
                <w:left w:val="none" w:sz="0" w:space="0" w:color="auto"/>
                <w:bottom w:val="none" w:sz="0" w:space="0" w:color="auto"/>
                <w:right w:val="none" w:sz="0" w:space="0" w:color="auto"/>
              </w:divBdr>
            </w:div>
            <w:div w:id="97456116">
              <w:marLeft w:val="0"/>
              <w:marRight w:val="0"/>
              <w:marTop w:val="0"/>
              <w:marBottom w:val="0"/>
              <w:divBdr>
                <w:top w:val="none" w:sz="0" w:space="0" w:color="auto"/>
                <w:left w:val="none" w:sz="0" w:space="0" w:color="auto"/>
                <w:bottom w:val="none" w:sz="0" w:space="0" w:color="auto"/>
                <w:right w:val="none" w:sz="0" w:space="0" w:color="auto"/>
              </w:divBdr>
            </w:div>
            <w:div w:id="93479422">
              <w:marLeft w:val="0"/>
              <w:marRight w:val="0"/>
              <w:marTop w:val="0"/>
              <w:marBottom w:val="0"/>
              <w:divBdr>
                <w:top w:val="none" w:sz="0" w:space="0" w:color="auto"/>
                <w:left w:val="none" w:sz="0" w:space="0" w:color="auto"/>
                <w:bottom w:val="none" w:sz="0" w:space="0" w:color="auto"/>
                <w:right w:val="none" w:sz="0" w:space="0" w:color="auto"/>
              </w:divBdr>
            </w:div>
            <w:div w:id="1620450623">
              <w:marLeft w:val="0"/>
              <w:marRight w:val="0"/>
              <w:marTop w:val="0"/>
              <w:marBottom w:val="0"/>
              <w:divBdr>
                <w:top w:val="none" w:sz="0" w:space="0" w:color="auto"/>
                <w:left w:val="none" w:sz="0" w:space="0" w:color="auto"/>
                <w:bottom w:val="none" w:sz="0" w:space="0" w:color="auto"/>
                <w:right w:val="none" w:sz="0" w:space="0" w:color="auto"/>
              </w:divBdr>
            </w:div>
            <w:div w:id="366292578">
              <w:marLeft w:val="0"/>
              <w:marRight w:val="0"/>
              <w:marTop w:val="0"/>
              <w:marBottom w:val="0"/>
              <w:divBdr>
                <w:top w:val="none" w:sz="0" w:space="0" w:color="auto"/>
                <w:left w:val="none" w:sz="0" w:space="0" w:color="auto"/>
                <w:bottom w:val="none" w:sz="0" w:space="0" w:color="auto"/>
                <w:right w:val="none" w:sz="0" w:space="0" w:color="auto"/>
              </w:divBdr>
            </w:div>
            <w:div w:id="2027823259">
              <w:marLeft w:val="0"/>
              <w:marRight w:val="0"/>
              <w:marTop w:val="0"/>
              <w:marBottom w:val="0"/>
              <w:divBdr>
                <w:top w:val="none" w:sz="0" w:space="0" w:color="auto"/>
                <w:left w:val="none" w:sz="0" w:space="0" w:color="auto"/>
                <w:bottom w:val="none" w:sz="0" w:space="0" w:color="auto"/>
                <w:right w:val="none" w:sz="0" w:space="0" w:color="auto"/>
              </w:divBdr>
            </w:div>
            <w:div w:id="2085451306">
              <w:marLeft w:val="0"/>
              <w:marRight w:val="0"/>
              <w:marTop w:val="0"/>
              <w:marBottom w:val="0"/>
              <w:divBdr>
                <w:top w:val="none" w:sz="0" w:space="0" w:color="auto"/>
                <w:left w:val="none" w:sz="0" w:space="0" w:color="auto"/>
                <w:bottom w:val="none" w:sz="0" w:space="0" w:color="auto"/>
                <w:right w:val="none" w:sz="0" w:space="0" w:color="auto"/>
              </w:divBdr>
            </w:div>
            <w:div w:id="1569728440">
              <w:marLeft w:val="0"/>
              <w:marRight w:val="0"/>
              <w:marTop w:val="0"/>
              <w:marBottom w:val="0"/>
              <w:divBdr>
                <w:top w:val="none" w:sz="0" w:space="0" w:color="auto"/>
                <w:left w:val="none" w:sz="0" w:space="0" w:color="auto"/>
                <w:bottom w:val="none" w:sz="0" w:space="0" w:color="auto"/>
                <w:right w:val="none" w:sz="0" w:space="0" w:color="auto"/>
              </w:divBdr>
            </w:div>
            <w:div w:id="1441756011">
              <w:marLeft w:val="0"/>
              <w:marRight w:val="0"/>
              <w:marTop w:val="0"/>
              <w:marBottom w:val="0"/>
              <w:divBdr>
                <w:top w:val="none" w:sz="0" w:space="0" w:color="auto"/>
                <w:left w:val="none" w:sz="0" w:space="0" w:color="auto"/>
                <w:bottom w:val="none" w:sz="0" w:space="0" w:color="auto"/>
                <w:right w:val="none" w:sz="0" w:space="0" w:color="auto"/>
              </w:divBdr>
            </w:div>
            <w:div w:id="1992168947">
              <w:marLeft w:val="0"/>
              <w:marRight w:val="0"/>
              <w:marTop w:val="0"/>
              <w:marBottom w:val="0"/>
              <w:divBdr>
                <w:top w:val="none" w:sz="0" w:space="0" w:color="auto"/>
                <w:left w:val="none" w:sz="0" w:space="0" w:color="auto"/>
                <w:bottom w:val="none" w:sz="0" w:space="0" w:color="auto"/>
                <w:right w:val="none" w:sz="0" w:space="0" w:color="auto"/>
              </w:divBdr>
            </w:div>
            <w:div w:id="650719336">
              <w:marLeft w:val="0"/>
              <w:marRight w:val="0"/>
              <w:marTop w:val="0"/>
              <w:marBottom w:val="0"/>
              <w:divBdr>
                <w:top w:val="none" w:sz="0" w:space="0" w:color="auto"/>
                <w:left w:val="none" w:sz="0" w:space="0" w:color="auto"/>
                <w:bottom w:val="none" w:sz="0" w:space="0" w:color="auto"/>
                <w:right w:val="none" w:sz="0" w:space="0" w:color="auto"/>
              </w:divBdr>
            </w:div>
            <w:div w:id="780338591">
              <w:marLeft w:val="0"/>
              <w:marRight w:val="0"/>
              <w:marTop w:val="0"/>
              <w:marBottom w:val="0"/>
              <w:divBdr>
                <w:top w:val="none" w:sz="0" w:space="0" w:color="auto"/>
                <w:left w:val="none" w:sz="0" w:space="0" w:color="auto"/>
                <w:bottom w:val="none" w:sz="0" w:space="0" w:color="auto"/>
                <w:right w:val="none" w:sz="0" w:space="0" w:color="auto"/>
              </w:divBdr>
            </w:div>
            <w:div w:id="796023546">
              <w:marLeft w:val="0"/>
              <w:marRight w:val="0"/>
              <w:marTop w:val="0"/>
              <w:marBottom w:val="0"/>
              <w:divBdr>
                <w:top w:val="none" w:sz="0" w:space="0" w:color="auto"/>
                <w:left w:val="none" w:sz="0" w:space="0" w:color="auto"/>
                <w:bottom w:val="none" w:sz="0" w:space="0" w:color="auto"/>
                <w:right w:val="none" w:sz="0" w:space="0" w:color="auto"/>
              </w:divBdr>
            </w:div>
            <w:div w:id="1444576731">
              <w:marLeft w:val="0"/>
              <w:marRight w:val="0"/>
              <w:marTop w:val="0"/>
              <w:marBottom w:val="0"/>
              <w:divBdr>
                <w:top w:val="none" w:sz="0" w:space="0" w:color="auto"/>
                <w:left w:val="none" w:sz="0" w:space="0" w:color="auto"/>
                <w:bottom w:val="none" w:sz="0" w:space="0" w:color="auto"/>
                <w:right w:val="none" w:sz="0" w:space="0" w:color="auto"/>
              </w:divBdr>
            </w:div>
            <w:div w:id="1624262355">
              <w:marLeft w:val="0"/>
              <w:marRight w:val="0"/>
              <w:marTop w:val="0"/>
              <w:marBottom w:val="0"/>
              <w:divBdr>
                <w:top w:val="none" w:sz="0" w:space="0" w:color="auto"/>
                <w:left w:val="none" w:sz="0" w:space="0" w:color="auto"/>
                <w:bottom w:val="none" w:sz="0" w:space="0" w:color="auto"/>
                <w:right w:val="none" w:sz="0" w:space="0" w:color="auto"/>
              </w:divBdr>
            </w:div>
            <w:div w:id="993876823">
              <w:marLeft w:val="0"/>
              <w:marRight w:val="0"/>
              <w:marTop w:val="0"/>
              <w:marBottom w:val="0"/>
              <w:divBdr>
                <w:top w:val="none" w:sz="0" w:space="0" w:color="auto"/>
                <w:left w:val="none" w:sz="0" w:space="0" w:color="auto"/>
                <w:bottom w:val="none" w:sz="0" w:space="0" w:color="auto"/>
                <w:right w:val="none" w:sz="0" w:space="0" w:color="auto"/>
              </w:divBdr>
            </w:div>
            <w:div w:id="1191530195">
              <w:marLeft w:val="0"/>
              <w:marRight w:val="0"/>
              <w:marTop w:val="0"/>
              <w:marBottom w:val="0"/>
              <w:divBdr>
                <w:top w:val="none" w:sz="0" w:space="0" w:color="auto"/>
                <w:left w:val="none" w:sz="0" w:space="0" w:color="auto"/>
                <w:bottom w:val="none" w:sz="0" w:space="0" w:color="auto"/>
                <w:right w:val="none" w:sz="0" w:space="0" w:color="auto"/>
              </w:divBdr>
            </w:div>
            <w:div w:id="512107650">
              <w:marLeft w:val="0"/>
              <w:marRight w:val="0"/>
              <w:marTop w:val="0"/>
              <w:marBottom w:val="0"/>
              <w:divBdr>
                <w:top w:val="none" w:sz="0" w:space="0" w:color="auto"/>
                <w:left w:val="none" w:sz="0" w:space="0" w:color="auto"/>
                <w:bottom w:val="none" w:sz="0" w:space="0" w:color="auto"/>
                <w:right w:val="none" w:sz="0" w:space="0" w:color="auto"/>
              </w:divBdr>
            </w:div>
            <w:div w:id="481971767">
              <w:marLeft w:val="0"/>
              <w:marRight w:val="0"/>
              <w:marTop w:val="0"/>
              <w:marBottom w:val="0"/>
              <w:divBdr>
                <w:top w:val="none" w:sz="0" w:space="0" w:color="auto"/>
                <w:left w:val="none" w:sz="0" w:space="0" w:color="auto"/>
                <w:bottom w:val="none" w:sz="0" w:space="0" w:color="auto"/>
                <w:right w:val="none" w:sz="0" w:space="0" w:color="auto"/>
              </w:divBdr>
            </w:div>
            <w:div w:id="907612005">
              <w:marLeft w:val="0"/>
              <w:marRight w:val="0"/>
              <w:marTop w:val="0"/>
              <w:marBottom w:val="0"/>
              <w:divBdr>
                <w:top w:val="none" w:sz="0" w:space="0" w:color="auto"/>
                <w:left w:val="none" w:sz="0" w:space="0" w:color="auto"/>
                <w:bottom w:val="none" w:sz="0" w:space="0" w:color="auto"/>
                <w:right w:val="none" w:sz="0" w:space="0" w:color="auto"/>
              </w:divBdr>
            </w:div>
            <w:div w:id="731319421">
              <w:marLeft w:val="0"/>
              <w:marRight w:val="0"/>
              <w:marTop w:val="0"/>
              <w:marBottom w:val="0"/>
              <w:divBdr>
                <w:top w:val="none" w:sz="0" w:space="0" w:color="auto"/>
                <w:left w:val="none" w:sz="0" w:space="0" w:color="auto"/>
                <w:bottom w:val="none" w:sz="0" w:space="0" w:color="auto"/>
                <w:right w:val="none" w:sz="0" w:space="0" w:color="auto"/>
              </w:divBdr>
            </w:div>
            <w:div w:id="425007713">
              <w:marLeft w:val="0"/>
              <w:marRight w:val="0"/>
              <w:marTop w:val="0"/>
              <w:marBottom w:val="0"/>
              <w:divBdr>
                <w:top w:val="none" w:sz="0" w:space="0" w:color="auto"/>
                <w:left w:val="none" w:sz="0" w:space="0" w:color="auto"/>
                <w:bottom w:val="none" w:sz="0" w:space="0" w:color="auto"/>
                <w:right w:val="none" w:sz="0" w:space="0" w:color="auto"/>
              </w:divBdr>
            </w:div>
            <w:div w:id="387385813">
              <w:marLeft w:val="0"/>
              <w:marRight w:val="0"/>
              <w:marTop w:val="0"/>
              <w:marBottom w:val="0"/>
              <w:divBdr>
                <w:top w:val="none" w:sz="0" w:space="0" w:color="auto"/>
                <w:left w:val="none" w:sz="0" w:space="0" w:color="auto"/>
                <w:bottom w:val="none" w:sz="0" w:space="0" w:color="auto"/>
                <w:right w:val="none" w:sz="0" w:space="0" w:color="auto"/>
              </w:divBdr>
            </w:div>
            <w:div w:id="721710970">
              <w:marLeft w:val="0"/>
              <w:marRight w:val="0"/>
              <w:marTop w:val="0"/>
              <w:marBottom w:val="0"/>
              <w:divBdr>
                <w:top w:val="none" w:sz="0" w:space="0" w:color="auto"/>
                <w:left w:val="none" w:sz="0" w:space="0" w:color="auto"/>
                <w:bottom w:val="none" w:sz="0" w:space="0" w:color="auto"/>
                <w:right w:val="none" w:sz="0" w:space="0" w:color="auto"/>
              </w:divBdr>
            </w:div>
            <w:div w:id="1097793849">
              <w:marLeft w:val="0"/>
              <w:marRight w:val="0"/>
              <w:marTop w:val="0"/>
              <w:marBottom w:val="0"/>
              <w:divBdr>
                <w:top w:val="none" w:sz="0" w:space="0" w:color="auto"/>
                <w:left w:val="none" w:sz="0" w:space="0" w:color="auto"/>
                <w:bottom w:val="none" w:sz="0" w:space="0" w:color="auto"/>
                <w:right w:val="none" w:sz="0" w:space="0" w:color="auto"/>
              </w:divBdr>
            </w:div>
            <w:div w:id="1692609151">
              <w:marLeft w:val="0"/>
              <w:marRight w:val="0"/>
              <w:marTop w:val="0"/>
              <w:marBottom w:val="0"/>
              <w:divBdr>
                <w:top w:val="none" w:sz="0" w:space="0" w:color="auto"/>
                <w:left w:val="none" w:sz="0" w:space="0" w:color="auto"/>
                <w:bottom w:val="none" w:sz="0" w:space="0" w:color="auto"/>
                <w:right w:val="none" w:sz="0" w:space="0" w:color="auto"/>
              </w:divBdr>
            </w:div>
            <w:div w:id="1665669616">
              <w:marLeft w:val="0"/>
              <w:marRight w:val="0"/>
              <w:marTop w:val="0"/>
              <w:marBottom w:val="0"/>
              <w:divBdr>
                <w:top w:val="none" w:sz="0" w:space="0" w:color="auto"/>
                <w:left w:val="none" w:sz="0" w:space="0" w:color="auto"/>
                <w:bottom w:val="none" w:sz="0" w:space="0" w:color="auto"/>
                <w:right w:val="none" w:sz="0" w:space="0" w:color="auto"/>
              </w:divBdr>
            </w:div>
            <w:div w:id="575474372">
              <w:marLeft w:val="0"/>
              <w:marRight w:val="0"/>
              <w:marTop w:val="0"/>
              <w:marBottom w:val="0"/>
              <w:divBdr>
                <w:top w:val="none" w:sz="0" w:space="0" w:color="auto"/>
                <w:left w:val="none" w:sz="0" w:space="0" w:color="auto"/>
                <w:bottom w:val="none" w:sz="0" w:space="0" w:color="auto"/>
                <w:right w:val="none" w:sz="0" w:space="0" w:color="auto"/>
              </w:divBdr>
            </w:div>
            <w:div w:id="2134057960">
              <w:marLeft w:val="0"/>
              <w:marRight w:val="0"/>
              <w:marTop w:val="0"/>
              <w:marBottom w:val="0"/>
              <w:divBdr>
                <w:top w:val="none" w:sz="0" w:space="0" w:color="auto"/>
                <w:left w:val="none" w:sz="0" w:space="0" w:color="auto"/>
                <w:bottom w:val="none" w:sz="0" w:space="0" w:color="auto"/>
                <w:right w:val="none" w:sz="0" w:space="0" w:color="auto"/>
              </w:divBdr>
            </w:div>
            <w:div w:id="295448232">
              <w:marLeft w:val="0"/>
              <w:marRight w:val="0"/>
              <w:marTop w:val="0"/>
              <w:marBottom w:val="0"/>
              <w:divBdr>
                <w:top w:val="none" w:sz="0" w:space="0" w:color="auto"/>
                <w:left w:val="none" w:sz="0" w:space="0" w:color="auto"/>
                <w:bottom w:val="none" w:sz="0" w:space="0" w:color="auto"/>
                <w:right w:val="none" w:sz="0" w:space="0" w:color="auto"/>
              </w:divBdr>
            </w:div>
            <w:div w:id="15618533">
              <w:marLeft w:val="0"/>
              <w:marRight w:val="0"/>
              <w:marTop w:val="0"/>
              <w:marBottom w:val="0"/>
              <w:divBdr>
                <w:top w:val="none" w:sz="0" w:space="0" w:color="auto"/>
                <w:left w:val="none" w:sz="0" w:space="0" w:color="auto"/>
                <w:bottom w:val="none" w:sz="0" w:space="0" w:color="auto"/>
                <w:right w:val="none" w:sz="0" w:space="0" w:color="auto"/>
              </w:divBdr>
            </w:div>
            <w:div w:id="1854419145">
              <w:marLeft w:val="0"/>
              <w:marRight w:val="0"/>
              <w:marTop w:val="0"/>
              <w:marBottom w:val="0"/>
              <w:divBdr>
                <w:top w:val="none" w:sz="0" w:space="0" w:color="auto"/>
                <w:left w:val="none" w:sz="0" w:space="0" w:color="auto"/>
                <w:bottom w:val="none" w:sz="0" w:space="0" w:color="auto"/>
                <w:right w:val="none" w:sz="0" w:space="0" w:color="auto"/>
              </w:divBdr>
            </w:div>
            <w:div w:id="499203496">
              <w:marLeft w:val="0"/>
              <w:marRight w:val="0"/>
              <w:marTop w:val="0"/>
              <w:marBottom w:val="0"/>
              <w:divBdr>
                <w:top w:val="none" w:sz="0" w:space="0" w:color="auto"/>
                <w:left w:val="none" w:sz="0" w:space="0" w:color="auto"/>
                <w:bottom w:val="none" w:sz="0" w:space="0" w:color="auto"/>
                <w:right w:val="none" w:sz="0" w:space="0" w:color="auto"/>
              </w:divBdr>
            </w:div>
            <w:div w:id="1980380425">
              <w:marLeft w:val="0"/>
              <w:marRight w:val="0"/>
              <w:marTop w:val="0"/>
              <w:marBottom w:val="0"/>
              <w:divBdr>
                <w:top w:val="none" w:sz="0" w:space="0" w:color="auto"/>
                <w:left w:val="none" w:sz="0" w:space="0" w:color="auto"/>
                <w:bottom w:val="none" w:sz="0" w:space="0" w:color="auto"/>
                <w:right w:val="none" w:sz="0" w:space="0" w:color="auto"/>
              </w:divBdr>
            </w:div>
            <w:div w:id="804127440">
              <w:marLeft w:val="0"/>
              <w:marRight w:val="0"/>
              <w:marTop w:val="0"/>
              <w:marBottom w:val="0"/>
              <w:divBdr>
                <w:top w:val="none" w:sz="0" w:space="0" w:color="auto"/>
                <w:left w:val="none" w:sz="0" w:space="0" w:color="auto"/>
                <w:bottom w:val="none" w:sz="0" w:space="0" w:color="auto"/>
                <w:right w:val="none" w:sz="0" w:space="0" w:color="auto"/>
              </w:divBdr>
            </w:div>
            <w:div w:id="1889562991">
              <w:marLeft w:val="0"/>
              <w:marRight w:val="0"/>
              <w:marTop w:val="0"/>
              <w:marBottom w:val="0"/>
              <w:divBdr>
                <w:top w:val="none" w:sz="0" w:space="0" w:color="auto"/>
                <w:left w:val="none" w:sz="0" w:space="0" w:color="auto"/>
                <w:bottom w:val="none" w:sz="0" w:space="0" w:color="auto"/>
                <w:right w:val="none" w:sz="0" w:space="0" w:color="auto"/>
              </w:divBdr>
            </w:div>
            <w:div w:id="1807964955">
              <w:marLeft w:val="0"/>
              <w:marRight w:val="0"/>
              <w:marTop w:val="0"/>
              <w:marBottom w:val="0"/>
              <w:divBdr>
                <w:top w:val="none" w:sz="0" w:space="0" w:color="auto"/>
                <w:left w:val="none" w:sz="0" w:space="0" w:color="auto"/>
                <w:bottom w:val="none" w:sz="0" w:space="0" w:color="auto"/>
                <w:right w:val="none" w:sz="0" w:space="0" w:color="auto"/>
              </w:divBdr>
            </w:div>
            <w:div w:id="885457620">
              <w:marLeft w:val="0"/>
              <w:marRight w:val="0"/>
              <w:marTop w:val="0"/>
              <w:marBottom w:val="0"/>
              <w:divBdr>
                <w:top w:val="none" w:sz="0" w:space="0" w:color="auto"/>
                <w:left w:val="none" w:sz="0" w:space="0" w:color="auto"/>
                <w:bottom w:val="none" w:sz="0" w:space="0" w:color="auto"/>
                <w:right w:val="none" w:sz="0" w:space="0" w:color="auto"/>
              </w:divBdr>
            </w:div>
            <w:div w:id="268204342">
              <w:marLeft w:val="0"/>
              <w:marRight w:val="0"/>
              <w:marTop w:val="0"/>
              <w:marBottom w:val="0"/>
              <w:divBdr>
                <w:top w:val="none" w:sz="0" w:space="0" w:color="auto"/>
                <w:left w:val="none" w:sz="0" w:space="0" w:color="auto"/>
                <w:bottom w:val="none" w:sz="0" w:space="0" w:color="auto"/>
                <w:right w:val="none" w:sz="0" w:space="0" w:color="auto"/>
              </w:divBdr>
            </w:div>
            <w:div w:id="1067414923">
              <w:marLeft w:val="0"/>
              <w:marRight w:val="0"/>
              <w:marTop w:val="0"/>
              <w:marBottom w:val="0"/>
              <w:divBdr>
                <w:top w:val="none" w:sz="0" w:space="0" w:color="auto"/>
                <w:left w:val="none" w:sz="0" w:space="0" w:color="auto"/>
                <w:bottom w:val="none" w:sz="0" w:space="0" w:color="auto"/>
                <w:right w:val="none" w:sz="0" w:space="0" w:color="auto"/>
              </w:divBdr>
            </w:div>
            <w:div w:id="112094479">
              <w:marLeft w:val="0"/>
              <w:marRight w:val="0"/>
              <w:marTop w:val="0"/>
              <w:marBottom w:val="0"/>
              <w:divBdr>
                <w:top w:val="none" w:sz="0" w:space="0" w:color="auto"/>
                <w:left w:val="none" w:sz="0" w:space="0" w:color="auto"/>
                <w:bottom w:val="none" w:sz="0" w:space="0" w:color="auto"/>
                <w:right w:val="none" w:sz="0" w:space="0" w:color="auto"/>
              </w:divBdr>
            </w:div>
            <w:div w:id="107354889">
              <w:marLeft w:val="0"/>
              <w:marRight w:val="0"/>
              <w:marTop w:val="0"/>
              <w:marBottom w:val="0"/>
              <w:divBdr>
                <w:top w:val="none" w:sz="0" w:space="0" w:color="auto"/>
                <w:left w:val="none" w:sz="0" w:space="0" w:color="auto"/>
                <w:bottom w:val="none" w:sz="0" w:space="0" w:color="auto"/>
                <w:right w:val="none" w:sz="0" w:space="0" w:color="auto"/>
              </w:divBdr>
            </w:div>
            <w:div w:id="949773755">
              <w:marLeft w:val="0"/>
              <w:marRight w:val="0"/>
              <w:marTop w:val="0"/>
              <w:marBottom w:val="0"/>
              <w:divBdr>
                <w:top w:val="none" w:sz="0" w:space="0" w:color="auto"/>
                <w:left w:val="none" w:sz="0" w:space="0" w:color="auto"/>
                <w:bottom w:val="none" w:sz="0" w:space="0" w:color="auto"/>
                <w:right w:val="none" w:sz="0" w:space="0" w:color="auto"/>
              </w:divBdr>
            </w:div>
            <w:div w:id="1444154298">
              <w:marLeft w:val="0"/>
              <w:marRight w:val="0"/>
              <w:marTop w:val="0"/>
              <w:marBottom w:val="0"/>
              <w:divBdr>
                <w:top w:val="none" w:sz="0" w:space="0" w:color="auto"/>
                <w:left w:val="none" w:sz="0" w:space="0" w:color="auto"/>
                <w:bottom w:val="none" w:sz="0" w:space="0" w:color="auto"/>
                <w:right w:val="none" w:sz="0" w:space="0" w:color="auto"/>
              </w:divBdr>
            </w:div>
            <w:div w:id="1932159456">
              <w:marLeft w:val="0"/>
              <w:marRight w:val="0"/>
              <w:marTop w:val="0"/>
              <w:marBottom w:val="0"/>
              <w:divBdr>
                <w:top w:val="none" w:sz="0" w:space="0" w:color="auto"/>
                <w:left w:val="none" w:sz="0" w:space="0" w:color="auto"/>
                <w:bottom w:val="none" w:sz="0" w:space="0" w:color="auto"/>
                <w:right w:val="none" w:sz="0" w:space="0" w:color="auto"/>
              </w:divBdr>
            </w:div>
            <w:div w:id="1419596460">
              <w:marLeft w:val="0"/>
              <w:marRight w:val="0"/>
              <w:marTop w:val="0"/>
              <w:marBottom w:val="0"/>
              <w:divBdr>
                <w:top w:val="none" w:sz="0" w:space="0" w:color="auto"/>
                <w:left w:val="none" w:sz="0" w:space="0" w:color="auto"/>
                <w:bottom w:val="none" w:sz="0" w:space="0" w:color="auto"/>
                <w:right w:val="none" w:sz="0" w:space="0" w:color="auto"/>
              </w:divBdr>
            </w:div>
            <w:div w:id="694843527">
              <w:marLeft w:val="0"/>
              <w:marRight w:val="0"/>
              <w:marTop w:val="0"/>
              <w:marBottom w:val="0"/>
              <w:divBdr>
                <w:top w:val="none" w:sz="0" w:space="0" w:color="auto"/>
                <w:left w:val="none" w:sz="0" w:space="0" w:color="auto"/>
                <w:bottom w:val="none" w:sz="0" w:space="0" w:color="auto"/>
                <w:right w:val="none" w:sz="0" w:space="0" w:color="auto"/>
              </w:divBdr>
            </w:div>
            <w:div w:id="2065786955">
              <w:marLeft w:val="0"/>
              <w:marRight w:val="0"/>
              <w:marTop w:val="0"/>
              <w:marBottom w:val="0"/>
              <w:divBdr>
                <w:top w:val="none" w:sz="0" w:space="0" w:color="auto"/>
                <w:left w:val="none" w:sz="0" w:space="0" w:color="auto"/>
                <w:bottom w:val="none" w:sz="0" w:space="0" w:color="auto"/>
                <w:right w:val="none" w:sz="0" w:space="0" w:color="auto"/>
              </w:divBdr>
            </w:div>
            <w:div w:id="687104173">
              <w:marLeft w:val="0"/>
              <w:marRight w:val="0"/>
              <w:marTop w:val="0"/>
              <w:marBottom w:val="0"/>
              <w:divBdr>
                <w:top w:val="none" w:sz="0" w:space="0" w:color="auto"/>
                <w:left w:val="none" w:sz="0" w:space="0" w:color="auto"/>
                <w:bottom w:val="none" w:sz="0" w:space="0" w:color="auto"/>
                <w:right w:val="none" w:sz="0" w:space="0" w:color="auto"/>
              </w:divBdr>
            </w:div>
            <w:div w:id="1764564917">
              <w:marLeft w:val="0"/>
              <w:marRight w:val="0"/>
              <w:marTop w:val="0"/>
              <w:marBottom w:val="0"/>
              <w:divBdr>
                <w:top w:val="none" w:sz="0" w:space="0" w:color="auto"/>
                <w:left w:val="none" w:sz="0" w:space="0" w:color="auto"/>
                <w:bottom w:val="none" w:sz="0" w:space="0" w:color="auto"/>
                <w:right w:val="none" w:sz="0" w:space="0" w:color="auto"/>
              </w:divBdr>
            </w:div>
            <w:div w:id="1926451347">
              <w:marLeft w:val="0"/>
              <w:marRight w:val="0"/>
              <w:marTop w:val="0"/>
              <w:marBottom w:val="0"/>
              <w:divBdr>
                <w:top w:val="none" w:sz="0" w:space="0" w:color="auto"/>
                <w:left w:val="none" w:sz="0" w:space="0" w:color="auto"/>
                <w:bottom w:val="none" w:sz="0" w:space="0" w:color="auto"/>
                <w:right w:val="none" w:sz="0" w:space="0" w:color="auto"/>
              </w:divBdr>
            </w:div>
            <w:div w:id="921647846">
              <w:marLeft w:val="0"/>
              <w:marRight w:val="0"/>
              <w:marTop w:val="0"/>
              <w:marBottom w:val="0"/>
              <w:divBdr>
                <w:top w:val="none" w:sz="0" w:space="0" w:color="auto"/>
                <w:left w:val="none" w:sz="0" w:space="0" w:color="auto"/>
                <w:bottom w:val="none" w:sz="0" w:space="0" w:color="auto"/>
                <w:right w:val="none" w:sz="0" w:space="0" w:color="auto"/>
              </w:divBdr>
            </w:div>
            <w:div w:id="736786394">
              <w:marLeft w:val="0"/>
              <w:marRight w:val="0"/>
              <w:marTop w:val="0"/>
              <w:marBottom w:val="0"/>
              <w:divBdr>
                <w:top w:val="none" w:sz="0" w:space="0" w:color="auto"/>
                <w:left w:val="none" w:sz="0" w:space="0" w:color="auto"/>
                <w:bottom w:val="none" w:sz="0" w:space="0" w:color="auto"/>
                <w:right w:val="none" w:sz="0" w:space="0" w:color="auto"/>
              </w:divBdr>
            </w:div>
            <w:div w:id="349335316">
              <w:marLeft w:val="0"/>
              <w:marRight w:val="0"/>
              <w:marTop w:val="0"/>
              <w:marBottom w:val="0"/>
              <w:divBdr>
                <w:top w:val="none" w:sz="0" w:space="0" w:color="auto"/>
                <w:left w:val="none" w:sz="0" w:space="0" w:color="auto"/>
                <w:bottom w:val="none" w:sz="0" w:space="0" w:color="auto"/>
                <w:right w:val="none" w:sz="0" w:space="0" w:color="auto"/>
              </w:divBdr>
            </w:div>
            <w:div w:id="61486280">
              <w:marLeft w:val="0"/>
              <w:marRight w:val="0"/>
              <w:marTop w:val="0"/>
              <w:marBottom w:val="0"/>
              <w:divBdr>
                <w:top w:val="none" w:sz="0" w:space="0" w:color="auto"/>
                <w:left w:val="none" w:sz="0" w:space="0" w:color="auto"/>
                <w:bottom w:val="none" w:sz="0" w:space="0" w:color="auto"/>
                <w:right w:val="none" w:sz="0" w:space="0" w:color="auto"/>
              </w:divBdr>
            </w:div>
            <w:div w:id="1953588159">
              <w:marLeft w:val="0"/>
              <w:marRight w:val="0"/>
              <w:marTop w:val="0"/>
              <w:marBottom w:val="0"/>
              <w:divBdr>
                <w:top w:val="none" w:sz="0" w:space="0" w:color="auto"/>
                <w:left w:val="none" w:sz="0" w:space="0" w:color="auto"/>
                <w:bottom w:val="none" w:sz="0" w:space="0" w:color="auto"/>
                <w:right w:val="none" w:sz="0" w:space="0" w:color="auto"/>
              </w:divBdr>
            </w:div>
            <w:div w:id="833565985">
              <w:marLeft w:val="0"/>
              <w:marRight w:val="0"/>
              <w:marTop w:val="0"/>
              <w:marBottom w:val="0"/>
              <w:divBdr>
                <w:top w:val="none" w:sz="0" w:space="0" w:color="auto"/>
                <w:left w:val="none" w:sz="0" w:space="0" w:color="auto"/>
                <w:bottom w:val="none" w:sz="0" w:space="0" w:color="auto"/>
                <w:right w:val="none" w:sz="0" w:space="0" w:color="auto"/>
              </w:divBdr>
            </w:div>
            <w:div w:id="986009052">
              <w:marLeft w:val="0"/>
              <w:marRight w:val="0"/>
              <w:marTop w:val="0"/>
              <w:marBottom w:val="0"/>
              <w:divBdr>
                <w:top w:val="none" w:sz="0" w:space="0" w:color="auto"/>
                <w:left w:val="none" w:sz="0" w:space="0" w:color="auto"/>
                <w:bottom w:val="none" w:sz="0" w:space="0" w:color="auto"/>
                <w:right w:val="none" w:sz="0" w:space="0" w:color="auto"/>
              </w:divBdr>
            </w:div>
            <w:div w:id="182938630">
              <w:marLeft w:val="0"/>
              <w:marRight w:val="0"/>
              <w:marTop w:val="0"/>
              <w:marBottom w:val="0"/>
              <w:divBdr>
                <w:top w:val="none" w:sz="0" w:space="0" w:color="auto"/>
                <w:left w:val="none" w:sz="0" w:space="0" w:color="auto"/>
                <w:bottom w:val="none" w:sz="0" w:space="0" w:color="auto"/>
                <w:right w:val="none" w:sz="0" w:space="0" w:color="auto"/>
              </w:divBdr>
            </w:div>
            <w:div w:id="1521625186">
              <w:marLeft w:val="0"/>
              <w:marRight w:val="0"/>
              <w:marTop w:val="0"/>
              <w:marBottom w:val="0"/>
              <w:divBdr>
                <w:top w:val="none" w:sz="0" w:space="0" w:color="auto"/>
                <w:left w:val="none" w:sz="0" w:space="0" w:color="auto"/>
                <w:bottom w:val="none" w:sz="0" w:space="0" w:color="auto"/>
                <w:right w:val="none" w:sz="0" w:space="0" w:color="auto"/>
              </w:divBdr>
            </w:div>
            <w:div w:id="1438675464">
              <w:marLeft w:val="0"/>
              <w:marRight w:val="0"/>
              <w:marTop w:val="0"/>
              <w:marBottom w:val="0"/>
              <w:divBdr>
                <w:top w:val="none" w:sz="0" w:space="0" w:color="auto"/>
                <w:left w:val="none" w:sz="0" w:space="0" w:color="auto"/>
                <w:bottom w:val="none" w:sz="0" w:space="0" w:color="auto"/>
                <w:right w:val="none" w:sz="0" w:space="0" w:color="auto"/>
              </w:divBdr>
            </w:div>
            <w:div w:id="1327242072">
              <w:marLeft w:val="0"/>
              <w:marRight w:val="0"/>
              <w:marTop w:val="0"/>
              <w:marBottom w:val="0"/>
              <w:divBdr>
                <w:top w:val="none" w:sz="0" w:space="0" w:color="auto"/>
                <w:left w:val="none" w:sz="0" w:space="0" w:color="auto"/>
                <w:bottom w:val="none" w:sz="0" w:space="0" w:color="auto"/>
                <w:right w:val="none" w:sz="0" w:space="0" w:color="auto"/>
              </w:divBdr>
            </w:div>
            <w:div w:id="464469651">
              <w:marLeft w:val="0"/>
              <w:marRight w:val="0"/>
              <w:marTop w:val="0"/>
              <w:marBottom w:val="0"/>
              <w:divBdr>
                <w:top w:val="none" w:sz="0" w:space="0" w:color="auto"/>
                <w:left w:val="none" w:sz="0" w:space="0" w:color="auto"/>
                <w:bottom w:val="none" w:sz="0" w:space="0" w:color="auto"/>
                <w:right w:val="none" w:sz="0" w:space="0" w:color="auto"/>
              </w:divBdr>
            </w:div>
            <w:div w:id="357850953">
              <w:marLeft w:val="0"/>
              <w:marRight w:val="0"/>
              <w:marTop w:val="0"/>
              <w:marBottom w:val="0"/>
              <w:divBdr>
                <w:top w:val="none" w:sz="0" w:space="0" w:color="auto"/>
                <w:left w:val="none" w:sz="0" w:space="0" w:color="auto"/>
                <w:bottom w:val="none" w:sz="0" w:space="0" w:color="auto"/>
                <w:right w:val="none" w:sz="0" w:space="0" w:color="auto"/>
              </w:divBdr>
            </w:div>
            <w:div w:id="655455620">
              <w:marLeft w:val="0"/>
              <w:marRight w:val="0"/>
              <w:marTop w:val="0"/>
              <w:marBottom w:val="0"/>
              <w:divBdr>
                <w:top w:val="none" w:sz="0" w:space="0" w:color="auto"/>
                <w:left w:val="none" w:sz="0" w:space="0" w:color="auto"/>
                <w:bottom w:val="none" w:sz="0" w:space="0" w:color="auto"/>
                <w:right w:val="none" w:sz="0" w:space="0" w:color="auto"/>
              </w:divBdr>
            </w:div>
            <w:div w:id="1795832103">
              <w:marLeft w:val="0"/>
              <w:marRight w:val="0"/>
              <w:marTop w:val="0"/>
              <w:marBottom w:val="0"/>
              <w:divBdr>
                <w:top w:val="none" w:sz="0" w:space="0" w:color="auto"/>
                <w:left w:val="none" w:sz="0" w:space="0" w:color="auto"/>
                <w:bottom w:val="none" w:sz="0" w:space="0" w:color="auto"/>
                <w:right w:val="none" w:sz="0" w:space="0" w:color="auto"/>
              </w:divBdr>
            </w:div>
            <w:div w:id="587734251">
              <w:marLeft w:val="0"/>
              <w:marRight w:val="0"/>
              <w:marTop w:val="0"/>
              <w:marBottom w:val="0"/>
              <w:divBdr>
                <w:top w:val="none" w:sz="0" w:space="0" w:color="auto"/>
                <w:left w:val="none" w:sz="0" w:space="0" w:color="auto"/>
                <w:bottom w:val="none" w:sz="0" w:space="0" w:color="auto"/>
                <w:right w:val="none" w:sz="0" w:space="0" w:color="auto"/>
              </w:divBdr>
            </w:div>
            <w:div w:id="2060858435">
              <w:marLeft w:val="0"/>
              <w:marRight w:val="0"/>
              <w:marTop w:val="0"/>
              <w:marBottom w:val="0"/>
              <w:divBdr>
                <w:top w:val="none" w:sz="0" w:space="0" w:color="auto"/>
                <w:left w:val="none" w:sz="0" w:space="0" w:color="auto"/>
                <w:bottom w:val="none" w:sz="0" w:space="0" w:color="auto"/>
                <w:right w:val="none" w:sz="0" w:space="0" w:color="auto"/>
              </w:divBdr>
            </w:div>
            <w:div w:id="2093235011">
              <w:marLeft w:val="0"/>
              <w:marRight w:val="0"/>
              <w:marTop w:val="0"/>
              <w:marBottom w:val="0"/>
              <w:divBdr>
                <w:top w:val="none" w:sz="0" w:space="0" w:color="auto"/>
                <w:left w:val="none" w:sz="0" w:space="0" w:color="auto"/>
                <w:bottom w:val="none" w:sz="0" w:space="0" w:color="auto"/>
                <w:right w:val="none" w:sz="0" w:space="0" w:color="auto"/>
              </w:divBdr>
            </w:div>
            <w:div w:id="596209387">
              <w:marLeft w:val="0"/>
              <w:marRight w:val="0"/>
              <w:marTop w:val="0"/>
              <w:marBottom w:val="0"/>
              <w:divBdr>
                <w:top w:val="none" w:sz="0" w:space="0" w:color="auto"/>
                <w:left w:val="none" w:sz="0" w:space="0" w:color="auto"/>
                <w:bottom w:val="none" w:sz="0" w:space="0" w:color="auto"/>
                <w:right w:val="none" w:sz="0" w:space="0" w:color="auto"/>
              </w:divBdr>
            </w:div>
            <w:div w:id="1523780287">
              <w:marLeft w:val="0"/>
              <w:marRight w:val="0"/>
              <w:marTop w:val="0"/>
              <w:marBottom w:val="0"/>
              <w:divBdr>
                <w:top w:val="none" w:sz="0" w:space="0" w:color="auto"/>
                <w:left w:val="none" w:sz="0" w:space="0" w:color="auto"/>
                <w:bottom w:val="none" w:sz="0" w:space="0" w:color="auto"/>
                <w:right w:val="none" w:sz="0" w:space="0" w:color="auto"/>
              </w:divBdr>
            </w:div>
            <w:div w:id="1101994783">
              <w:marLeft w:val="0"/>
              <w:marRight w:val="0"/>
              <w:marTop w:val="0"/>
              <w:marBottom w:val="0"/>
              <w:divBdr>
                <w:top w:val="none" w:sz="0" w:space="0" w:color="auto"/>
                <w:left w:val="none" w:sz="0" w:space="0" w:color="auto"/>
                <w:bottom w:val="none" w:sz="0" w:space="0" w:color="auto"/>
                <w:right w:val="none" w:sz="0" w:space="0" w:color="auto"/>
              </w:divBdr>
            </w:div>
            <w:div w:id="2058627884">
              <w:marLeft w:val="0"/>
              <w:marRight w:val="0"/>
              <w:marTop w:val="0"/>
              <w:marBottom w:val="0"/>
              <w:divBdr>
                <w:top w:val="none" w:sz="0" w:space="0" w:color="auto"/>
                <w:left w:val="none" w:sz="0" w:space="0" w:color="auto"/>
                <w:bottom w:val="none" w:sz="0" w:space="0" w:color="auto"/>
                <w:right w:val="none" w:sz="0" w:space="0" w:color="auto"/>
              </w:divBdr>
            </w:div>
            <w:div w:id="1374305968">
              <w:marLeft w:val="0"/>
              <w:marRight w:val="0"/>
              <w:marTop w:val="0"/>
              <w:marBottom w:val="0"/>
              <w:divBdr>
                <w:top w:val="none" w:sz="0" w:space="0" w:color="auto"/>
                <w:left w:val="none" w:sz="0" w:space="0" w:color="auto"/>
                <w:bottom w:val="none" w:sz="0" w:space="0" w:color="auto"/>
                <w:right w:val="none" w:sz="0" w:space="0" w:color="auto"/>
              </w:divBdr>
            </w:div>
            <w:div w:id="129708690">
              <w:marLeft w:val="0"/>
              <w:marRight w:val="0"/>
              <w:marTop w:val="0"/>
              <w:marBottom w:val="0"/>
              <w:divBdr>
                <w:top w:val="none" w:sz="0" w:space="0" w:color="auto"/>
                <w:left w:val="none" w:sz="0" w:space="0" w:color="auto"/>
                <w:bottom w:val="none" w:sz="0" w:space="0" w:color="auto"/>
                <w:right w:val="none" w:sz="0" w:space="0" w:color="auto"/>
              </w:divBdr>
            </w:div>
            <w:div w:id="477235286">
              <w:marLeft w:val="0"/>
              <w:marRight w:val="0"/>
              <w:marTop w:val="0"/>
              <w:marBottom w:val="0"/>
              <w:divBdr>
                <w:top w:val="none" w:sz="0" w:space="0" w:color="auto"/>
                <w:left w:val="none" w:sz="0" w:space="0" w:color="auto"/>
                <w:bottom w:val="none" w:sz="0" w:space="0" w:color="auto"/>
                <w:right w:val="none" w:sz="0" w:space="0" w:color="auto"/>
              </w:divBdr>
            </w:div>
            <w:div w:id="1311711074">
              <w:marLeft w:val="0"/>
              <w:marRight w:val="0"/>
              <w:marTop w:val="0"/>
              <w:marBottom w:val="0"/>
              <w:divBdr>
                <w:top w:val="none" w:sz="0" w:space="0" w:color="auto"/>
                <w:left w:val="none" w:sz="0" w:space="0" w:color="auto"/>
                <w:bottom w:val="none" w:sz="0" w:space="0" w:color="auto"/>
                <w:right w:val="none" w:sz="0" w:space="0" w:color="auto"/>
              </w:divBdr>
            </w:div>
            <w:div w:id="145170906">
              <w:marLeft w:val="0"/>
              <w:marRight w:val="0"/>
              <w:marTop w:val="0"/>
              <w:marBottom w:val="0"/>
              <w:divBdr>
                <w:top w:val="none" w:sz="0" w:space="0" w:color="auto"/>
                <w:left w:val="none" w:sz="0" w:space="0" w:color="auto"/>
                <w:bottom w:val="none" w:sz="0" w:space="0" w:color="auto"/>
                <w:right w:val="none" w:sz="0" w:space="0" w:color="auto"/>
              </w:divBdr>
            </w:div>
            <w:div w:id="839345973">
              <w:marLeft w:val="0"/>
              <w:marRight w:val="0"/>
              <w:marTop w:val="0"/>
              <w:marBottom w:val="0"/>
              <w:divBdr>
                <w:top w:val="none" w:sz="0" w:space="0" w:color="auto"/>
                <w:left w:val="none" w:sz="0" w:space="0" w:color="auto"/>
                <w:bottom w:val="none" w:sz="0" w:space="0" w:color="auto"/>
                <w:right w:val="none" w:sz="0" w:space="0" w:color="auto"/>
              </w:divBdr>
            </w:div>
            <w:div w:id="65106687">
              <w:marLeft w:val="0"/>
              <w:marRight w:val="0"/>
              <w:marTop w:val="0"/>
              <w:marBottom w:val="0"/>
              <w:divBdr>
                <w:top w:val="none" w:sz="0" w:space="0" w:color="auto"/>
                <w:left w:val="none" w:sz="0" w:space="0" w:color="auto"/>
                <w:bottom w:val="none" w:sz="0" w:space="0" w:color="auto"/>
                <w:right w:val="none" w:sz="0" w:space="0" w:color="auto"/>
              </w:divBdr>
            </w:div>
            <w:div w:id="1303584990">
              <w:marLeft w:val="0"/>
              <w:marRight w:val="0"/>
              <w:marTop w:val="0"/>
              <w:marBottom w:val="0"/>
              <w:divBdr>
                <w:top w:val="none" w:sz="0" w:space="0" w:color="auto"/>
                <w:left w:val="none" w:sz="0" w:space="0" w:color="auto"/>
                <w:bottom w:val="none" w:sz="0" w:space="0" w:color="auto"/>
                <w:right w:val="none" w:sz="0" w:space="0" w:color="auto"/>
              </w:divBdr>
            </w:div>
            <w:div w:id="1787658005">
              <w:marLeft w:val="0"/>
              <w:marRight w:val="0"/>
              <w:marTop w:val="0"/>
              <w:marBottom w:val="0"/>
              <w:divBdr>
                <w:top w:val="none" w:sz="0" w:space="0" w:color="auto"/>
                <w:left w:val="none" w:sz="0" w:space="0" w:color="auto"/>
                <w:bottom w:val="none" w:sz="0" w:space="0" w:color="auto"/>
                <w:right w:val="none" w:sz="0" w:space="0" w:color="auto"/>
              </w:divBdr>
            </w:div>
            <w:div w:id="1904441772">
              <w:marLeft w:val="0"/>
              <w:marRight w:val="0"/>
              <w:marTop w:val="0"/>
              <w:marBottom w:val="0"/>
              <w:divBdr>
                <w:top w:val="none" w:sz="0" w:space="0" w:color="auto"/>
                <w:left w:val="none" w:sz="0" w:space="0" w:color="auto"/>
                <w:bottom w:val="none" w:sz="0" w:space="0" w:color="auto"/>
                <w:right w:val="none" w:sz="0" w:space="0" w:color="auto"/>
              </w:divBdr>
            </w:div>
            <w:div w:id="1823354491">
              <w:marLeft w:val="0"/>
              <w:marRight w:val="0"/>
              <w:marTop w:val="0"/>
              <w:marBottom w:val="0"/>
              <w:divBdr>
                <w:top w:val="none" w:sz="0" w:space="0" w:color="auto"/>
                <w:left w:val="none" w:sz="0" w:space="0" w:color="auto"/>
                <w:bottom w:val="none" w:sz="0" w:space="0" w:color="auto"/>
                <w:right w:val="none" w:sz="0" w:space="0" w:color="auto"/>
              </w:divBdr>
            </w:div>
            <w:div w:id="668023493">
              <w:marLeft w:val="0"/>
              <w:marRight w:val="0"/>
              <w:marTop w:val="0"/>
              <w:marBottom w:val="0"/>
              <w:divBdr>
                <w:top w:val="none" w:sz="0" w:space="0" w:color="auto"/>
                <w:left w:val="none" w:sz="0" w:space="0" w:color="auto"/>
                <w:bottom w:val="none" w:sz="0" w:space="0" w:color="auto"/>
                <w:right w:val="none" w:sz="0" w:space="0" w:color="auto"/>
              </w:divBdr>
            </w:div>
            <w:div w:id="731345522">
              <w:marLeft w:val="0"/>
              <w:marRight w:val="0"/>
              <w:marTop w:val="0"/>
              <w:marBottom w:val="0"/>
              <w:divBdr>
                <w:top w:val="none" w:sz="0" w:space="0" w:color="auto"/>
                <w:left w:val="none" w:sz="0" w:space="0" w:color="auto"/>
                <w:bottom w:val="none" w:sz="0" w:space="0" w:color="auto"/>
                <w:right w:val="none" w:sz="0" w:space="0" w:color="auto"/>
              </w:divBdr>
            </w:div>
            <w:div w:id="1003436794">
              <w:marLeft w:val="0"/>
              <w:marRight w:val="0"/>
              <w:marTop w:val="0"/>
              <w:marBottom w:val="0"/>
              <w:divBdr>
                <w:top w:val="none" w:sz="0" w:space="0" w:color="auto"/>
                <w:left w:val="none" w:sz="0" w:space="0" w:color="auto"/>
                <w:bottom w:val="none" w:sz="0" w:space="0" w:color="auto"/>
                <w:right w:val="none" w:sz="0" w:space="0" w:color="auto"/>
              </w:divBdr>
            </w:div>
            <w:div w:id="312107807">
              <w:marLeft w:val="0"/>
              <w:marRight w:val="0"/>
              <w:marTop w:val="0"/>
              <w:marBottom w:val="0"/>
              <w:divBdr>
                <w:top w:val="none" w:sz="0" w:space="0" w:color="auto"/>
                <w:left w:val="none" w:sz="0" w:space="0" w:color="auto"/>
                <w:bottom w:val="none" w:sz="0" w:space="0" w:color="auto"/>
                <w:right w:val="none" w:sz="0" w:space="0" w:color="auto"/>
              </w:divBdr>
            </w:div>
            <w:div w:id="1229072229">
              <w:marLeft w:val="0"/>
              <w:marRight w:val="0"/>
              <w:marTop w:val="0"/>
              <w:marBottom w:val="0"/>
              <w:divBdr>
                <w:top w:val="none" w:sz="0" w:space="0" w:color="auto"/>
                <w:left w:val="none" w:sz="0" w:space="0" w:color="auto"/>
                <w:bottom w:val="none" w:sz="0" w:space="0" w:color="auto"/>
                <w:right w:val="none" w:sz="0" w:space="0" w:color="auto"/>
              </w:divBdr>
            </w:div>
            <w:div w:id="1547597940">
              <w:marLeft w:val="0"/>
              <w:marRight w:val="0"/>
              <w:marTop w:val="0"/>
              <w:marBottom w:val="0"/>
              <w:divBdr>
                <w:top w:val="none" w:sz="0" w:space="0" w:color="auto"/>
                <w:left w:val="none" w:sz="0" w:space="0" w:color="auto"/>
                <w:bottom w:val="none" w:sz="0" w:space="0" w:color="auto"/>
                <w:right w:val="none" w:sz="0" w:space="0" w:color="auto"/>
              </w:divBdr>
            </w:div>
            <w:div w:id="789081884">
              <w:marLeft w:val="0"/>
              <w:marRight w:val="0"/>
              <w:marTop w:val="0"/>
              <w:marBottom w:val="0"/>
              <w:divBdr>
                <w:top w:val="none" w:sz="0" w:space="0" w:color="auto"/>
                <w:left w:val="none" w:sz="0" w:space="0" w:color="auto"/>
                <w:bottom w:val="none" w:sz="0" w:space="0" w:color="auto"/>
                <w:right w:val="none" w:sz="0" w:space="0" w:color="auto"/>
              </w:divBdr>
            </w:div>
            <w:div w:id="471143356">
              <w:marLeft w:val="0"/>
              <w:marRight w:val="0"/>
              <w:marTop w:val="0"/>
              <w:marBottom w:val="0"/>
              <w:divBdr>
                <w:top w:val="none" w:sz="0" w:space="0" w:color="auto"/>
                <w:left w:val="none" w:sz="0" w:space="0" w:color="auto"/>
                <w:bottom w:val="none" w:sz="0" w:space="0" w:color="auto"/>
                <w:right w:val="none" w:sz="0" w:space="0" w:color="auto"/>
              </w:divBdr>
            </w:div>
            <w:div w:id="478814667">
              <w:marLeft w:val="0"/>
              <w:marRight w:val="0"/>
              <w:marTop w:val="0"/>
              <w:marBottom w:val="0"/>
              <w:divBdr>
                <w:top w:val="none" w:sz="0" w:space="0" w:color="auto"/>
                <w:left w:val="none" w:sz="0" w:space="0" w:color="auto"/>
                <w:bottom w:val="none" w:sz="0" w:space="0" w:color="auto"/>
                <w:right w:val="none" w:sz="0" w:space="0" w:color="auto"/>
              </w:divBdr>
            </w:div>
            <w:div w:id="1756509378">
              <w:marLeft w:val="0"/>
              <w:marRight w:val="0"/>
              <w:marTop w:val="0"/>
              <w:marBottom w:val="0"/>
              <w:divBdr>
                <w:top w:val="none" w:sz="0" w:space="0" w:color="auto"/>
                <w:left w:val="none" w:sz="0" w:space="0" w:color="auto"/>
                <w:bottom w:val="none" w:sz="0" w:space="0" w:color="auto"/>
                <w:right w:val="none" w:sz="0" w:space="0" w:color="auto"/>
              </w:divBdr>
            </w:div>
            <w:div w:id="2136946339">
              <w:marLeft w:val="0"/>
              <w:marRight w:val="0"/>
              <w:marTop w:val="0"/>
              <w:marBottom w:val="0"/>
              <w:divBdr>
                <w:top w:val="none" w:sz="0" w:space="0" w:color="auto"/>
                <w:left w:val="none" w:sz="0" w:space="0" w:color="auto"/>
                <w:bottom w:val="none" w:sz="0" w:space="0" w:color="auto"/>
                <w:right w:val="none" w:sz="0" w:space="0" w:color="auto"/>
              </w:divBdr>
            </w:div>
            <w:div w:id="456218153">
              <w:marLeft w:val="0"/>
              <w:marRight w:val="0"/>
              <w:marTop w:val="0"/>
              <w:marBottom w:val="0"/>
              <w:divBdr>
                <w:top w:val="none" w:sz="0" w:space="0" w:color="auto"/>
                <w:left w:val="none" w:sz="0" w:space="0" w:color="auto"/>
                <w:bottom w:val="none" w:sz="0" w:space="0" w:color="auto"/>
                <w:right w:val="none" w:sz="0" w:space="0" w:color="auto"/>
              </w:divBdr>
            </w:div>
            <w:div w:id="2045976438">
              <w:marLeft w:val="0"/>
              <w:marRight w:val="0"/>
              <w:marTop w:val="0"/>
              <w:marBottom w:val="0"/>
              <w:divBdr>
                <w:top w:val="none" w:sz="0" w:space="0" w:color="auto"/>
                <w:left w:val="none" w:sz="0" w:space="0" w:color="auto"/>
                <w:bottom w:val="none" w:sz="0" w:space="0" w:color="auto"/>
                <w:right w:val="none" w:sz="0" w:space="0" w:color="auto"/>
              </w:divBdr>
            </w:div>
            <w:div w:id="1968662602">
              <w:marLeft w:val="0"/>
              <w:marRight w:val="0"/>
              <w:marTop w:val="0"/>
              <w:marBottom w:val="0"/>
              <w:divBdr>
                <w:top w:val="none" w:sz="0" w:space="0" w:color="auto"/>
                <w:left w:val="none" w:sz="0" w:space="0" w:color="auto"/>
                <w:bottom w:val="none" w:sz="0" w:space="0" w:color="auto"/>
                <w:right w:val="none" w:sz="0" w:space="0" w:color="auto"/>
              </w:divBdr>
            </w:div>
            <w:div w:id="41560539">
              <w:marLeft w:val="0"/>
              <w:marRight w:val="0"/>
              <w:marTop w:val="0"/>
              <w:marBottom w:val="0"/>
              <w:divBdr>
                <w:top w:val="none" w:sz="0" w:space="0" w:color="auto"/>
                <w:left w:val="none" w:sz="0" w:space="0" w:color="auto"/>
                <w:bottom w:val="none" w:sz="0" w:space="0" w:color="auto"/>
                <w:right w:val="none" w:sz="0" w:space="0" w:color="auto"/>
              </w:divBdr>
            </w:div>
            <w:div w:id="1079210231">
              <w:marLeft w:val="0"/>
              <w:marRight w:val="0"/>
              <w:marTop w:val="0"/>
              <w:marBottom w:val="0"/>
              <w:divBdr>
                <w:top w:val="none" w:sz="0" w:space="0" w:color="auto"/>
                <w:left w:val="none" w:sz="0" w:space="0" w:color="auto"/>
                <w:bottom w:val="none" w:sz="0" w:space="0" w:color="auto"/>
                <w:right w:val="none" w:sz="0" w:space="0" w:color="auto"/>
              </w:divBdr>
            </w:div>
            <w:div w:id="1664704447">
              <w:marLeft w:val="0"/>
              <w:marRight w:val="0"/>
              <w:marTop w:val="0"/>
              <w:marBottom w:val="0"/>
              <w:divBdr>
                <w:top w:val="none" w:sz="0" w:space="0" w:color="auto"/>
                <w:left w:val="none" w:sz="0" w:space="0" w:color="auto"/>
                <w:bottom w:val="none" w:sz="0" w:space="0" w:color="auto"/>
                <w:right w:val="none" w:sz="0" w:space="0" w:color="auto"/>
              </w:divBdr>
            </w:div>
            <w:div w:id="1249847533">
              <w:marLeft w:val="0"/>
              <w:marRight w:val="0"/>
              <w:marTop w:val="0"/>
              <w:marBottom w:val="0"/>
              <w:divBdr>
                <w:top w:val="none" w:sz="0" w:space="0" w:color="auto"/>
                <w:left w:val="none" w:sz="0" w:space="0" w:color="auto"/>
                <w:bottom w:val="none" w:sz="0" w:space="0" w:color="auto"/>
                <w:right w:val="none" w:sz="0" w:space="0" w:color="auto"/>
              </w:divBdr>
            </w:div>
            <w:div w:id="417141473">
              <w:marLeft w:val="0"/>
              <w:marRight w:val="0"/>
              <w:marTop w:val="0"/>
              <w:marBottom w:val="0"/>
              <w:divBdr>
                <w:top w:val="none" w:sz="0" w:space="0" w:color="auto"/>
                <w:left w:val="none" w:sz="0" w:space="0" w:color="auto"/>
                <w:bottom w:val="none" w:sz="0" w:space="0" w:color="auto"/>
                <w:right w:val="none" w:sz="0" w:space="0" w:color="auto"/>
              </w:divBdr>
            </w:div>
            <w:div w:id="1198661621">
              <w:marLeft w:val="0"/>
              <w:marRight w:val="0"/>
              <w:marTop w:val="0"/>
              <w:marBottom w:val="0"/>
              <w:divBdr>
                <w:top w:val="none" w:sz="0" w:space="0" w:color="auto"/>
                <w:left w:val="none" w:sz="0" w:space="0" w:color="auto"/>
                <w:bottom w:val="none" w:sz="0" w:space="0" w:color="auto"/>
                <w:right w:val="none" w:sz="0" w:space="0" w:color="auto"/>
              </w:divBdr>
            </w:div>
            <w:div w:id="311062297">
              <w:marLeft w:val="0"/>
              <w:marRight w:val="0"/>
              <w:marTop w:val="0"/>
              <w:marBottom w:val="0"/>
              <w:divBdr>
                <w:top w:val="none" w:sz="0" w:space="0" w:color="auto"/>
                <w:left w:val="none" w:sz="0" w:space="0" w:color="auto"/>
                <w:bottom w:val="none" w:sz="0" w:space="0" w:color="auto"/>
                <w:right w:val="none" w:sz="0" w:space="0" w:color="auto"/>
              </w:divBdr>
            </w:div>
            <w:div w:id="1254556121">
              <w:marLeft w:val="0"/>
              <w:marRight w:val="0"/>
              <w:marTop w:val="0"/>
              <w:marBottom w:val="0"/>
              <w:divBdr>
                <w:top w:val="none" w:sz="0" w:space="0" w:color="auto"/>
                <w:left w:val="none" w:sz="0" w:space="0" w:color="auto"/>
                <w:bottom w:val="none" w:sz="0" w:space="0" w:color="auto"/>
                <w:right w:val="none" w:sz="0" w:space="0" w:color="auto"/>
              </w:divBdr>
            </w:div>
            <w:div w:id="1700812370">
              <w:marLeft w:val="0"/>
              <w:marRight w:val="0"/>
              <w:marTop w:val="0"/>
              <w:marBottom w:val="0"/>
              <w:divBdr>
                <w:top w:val="none" w:sz="0" w:space="0" w:color="auto"/>
                <w:left w:val="none" w:sz="0" w:space="0" w:color="auto"/>
                <w:bottom w:val="none" w:sz="0" w:space="0" w:color="auto"/>
                <w:right w:val="none" w:sz="0" w:space="0" w:color="auto"/>
              </w:divBdr>
            </w:div>
            <w:div w:id="748773815">
              <w:marLeft w:val="0"/>
              <w:marRight w:val="0"/>
              <w:marTop w:val="0"/>
              <w:marBottom w:val="0"/>
              <w:divBdr>
                <w:top w:val="none" w:sz="0" w:space="0" w:color="auto"/>
                <w:left w:val="none" w:sz="0" w:space="0" w:color="auto"/>
                <w:bottom w:val="none" w:sz="0" w:space="0" w:color="auto"/>
                <w:right w:val="none" w:sz="0" w:space="0" w:color="auto"/>
              </w:divBdr>
            </w:div>
            <w:div w:id="1227646555">
              <w:marLeft w:val="0"/>
              <w:marRight w:val="0"/>
              <w:marTop w:val="0"/>
              <w:marBottom w:val="0"/>
              <w:divBdr>
                <w:top w:val="none" w:sz="0" w:space="0" w:color="auto"/>
                <w:left w:val="none" w:sz="0" w:space="0" w:color="auto"/>
                <w:bottom w:val="none" w:sz="0" w:space="0" w:color="auto"/>
                <w:right w:val="none" w:sz="0" w:space="0" w:color="auto"/>
              </w:divBdr>
            </w:div>
            <w:div w:id="1628506210">
              <w:marLeft w:val="0"/>
              <w:marRight w:val="0"/>
              <w:marTop w:val="0"/>
              <w:marBottom w:val="0"/>
              <w:divBdr>
                <w:top w:val="none" w:sz="0" w:space="0" w:color="auto"/>
                <w:left w:val="none" w:sz="0" w:space="0" w:color="auto"/>
                <w:bottom w:val="none" w:sz="0" w:space="0" w:color="auto"/>
                <w:right w:val="none" w:sz="0" w:space="0" w:color="auto"/>
              </w:divBdr>
            </w:div>
            <w:div w:id="380833757">
              <w:marLeft w:val="0"/>
              <w:marRight w:val="0"/>
              <w:marTop w:val="0"/>
              <w:marBottom w:val="0"/>
              <w:divBdr>
                <w:top w:val="none" w:sz="0" w:space="0" w:color="auto"/>
                <w:left w:val="none" w:sz="0" w:space="0" w:color="auto"/>
                <w:bottom w:val="none" w:sz="0" w:space="0" w:color="auto"/>
                <w:right w:val="none" w:sz="0" w:space="0" w:color="auto"/>
              </w:divBdr>
            </w:div>
            <w:div w:id="245309665">
              <w:marLeft w:val="0"/>
              <w:marRight w:val="0"/>
              <w:marTop w:val="0"/>
              <w:marBottom w:val="0"/>
              <w:divBdr>
                <w:top w:val="none" w:sz="0" w:space="0" w:color="auto"/>
                <w:left w:val="none" w:sz="0" w:space="0" w:color="auto"/>
                <w:bottom w:val="none" w:sz="0" w:space="0" w:color="auto"/>
                <w:right w:val="none" w:sz="0" w:space="0" w:color="auto"/>
              </w:divBdr>
            </w:div>
            <w:div w:id="1762677233">
              <w:marLeft w:val="0"/>
              <w:marRight w:val="0"/>
              <w:marTop w:val="0"/>
              <w:marBottom w:val="0"/>
              <w:divBdr>
                <w:top w:val="none" w:sz="0" w:space="0" w:color="auto"/>
                <w:left w:val="none" w:sz="0" w:space="0" w:color="auto"/>
                <w:bottom w:val="none" w:sz="0" w:space="0" w:color="auto"/>
                <w:right w:val="none" w:sz="0" w:space="0" w:color="auto"/>
              </w:divBdr>
            </w:div>
            <w:div w:id="539515456">
              <w:marLeft w:val="0"/>
              <w:marRight w:val="0"/>
              <w:marTop w:val="0"/>
              <w:marBottom w:val="0"/>
              <w:divBdr>
                <w:top w:val="none" w:sz="0" w:space="0" w:color="auto"/>
                <w:left w:val="none" w:sz="0" w:space="0" w:color="auto"/>
                <w:bottom w:val="none" w:sz="0" w:space="0" w:color="auto"/>
                <w:right w:val="none" w:sz="0" w:space="0" w:color="auto"/>
              </w:divBdr>
            </w:div>
            <w:div w:id="1959795306">
              <w:marLeft w:val="0"/>
              <w:marRight w:val="0"/>
              <w:marTop w:val="0"/>
              <w:marBottom w:val="0"/>
              <w:divBdr>
                <w:top w:val="none" w:sz="0" w:space="0" w:color="auto"/>
                <w:left w:val="none" w:sz="0" w:space="0" w:color="auto"/>
                <w:bottom w:val="none" w:sz="0" w:space="0" w:color="auto"/>
                <w:right w:val="none" w:sz="0" w:space="0" w:color="auto"/>
              </w:divBdr>
            </w:div>
            <w:div w:id="1665736882">
              <w:marLeft w:val="0"/>
              <w:marRight w:val="0"/>
              <w:marTop w:val="0"/>
              <w:marBottom w:val="0"/>
              <w:divBdr>
                <w:top w:val="none" w:sz="0" w:space="0" w:color="auto"/>
                <w:left w:val="none" w:sz="0" w:space="0" w:color="auto"/>
                <w:bottom w:val="none" w:sz="0" w:space="0" w:color="auto"/>
                <w:right w:val="none" w:sz="0" w:space="0" w:color="auto"/>
              </w:divBdr>
            </w:div>
            <w:div w:id="1794590163">
              <w:marLeft w:val="0"/>
              <w:marRight w:val="0"/>
              <w:marTop w:val="0"/>
              <w:marBottom w:val="0"/>
              <w:divBdr>
                <w:top w:val="none" w:sz="0" w:space="0" w:color="auto"/>
                <w:left w:val="none" w:sz="0" w:space="0" w:color="auto"/>
                <w:bottom w:val="none" w:sz="0" w:space="0" w:color="auto"/>
                <w:right w:val="none" w:sz="0" w:space="0" w:color="auto"/>
              </w:divBdr>
            </w:div>
            <w:div w:id="1522357637">
              <w:marLeft w:val="0"/>
              <w:marRight w:val="0"/>
              <w:marTop w:val="0"/>
              <w:marBottom w:val="0"/>
              <w:divBdr>
                <w:top w:val="none" w:sz="0" w:space="0" w:color="auto"/>
                <w:left w:val="none" w:sz="0" w:space="0" w:color="auto"/>
                <w:bottom w:val="none" w:sz="0" w:space="0" w:color="auto"/>
                <w:right w:val="none" w:sz="0" w:space="0" w:color="auto"/>
              </w:divBdr>
            </w:div>
            <w:div w:id="1933275944">
              <w:marLeft w:val="0"/>
              <w:marRight w:val="0"/>
              <w:marTop w:val="0"/>
              <w:marBottom w:val="0"/>
              <w:divBdr>
                <w:top w:val="none" w:sz="0" w:space="0" w:color="auto"/>
                <w:left w:val="none" w:sz="0" w:space="0" w:color="auto"/>
                <w:bottom w:val="none" w:sz="0" w:space="0" w:color="auto"/>
                <w:right w:val="none" w:sz="0" w:space="0" w:color="auto"/>
              </w:divBdr>
            </w:div>
            <w:div w:id="2093159588">
              <w:marLeft w:val="0"/>
              <w:marRight w:val="0"/>
              <w:marTop w:val="0"/>
              <w:marBottom w:val="0"/>
              <w:divBdr>
                <w:top w:val="none" w:sz="0" w:space="0" w:color="auto"/>
                <w:left w:val="none" w:sz="0" w:space="0" w:color="auto"/>
                <w:bottom w:val="none" w:sz="0" w:space="0" w:color="auto"/>
                <w:right w:val="none" w:sz="0" w:space="0" w:color="auto"/>
              </w:divBdr>
            </w:div>
            <w:div w:id="1704094423">
              <w:marLeft w:val="0"/>
              <w:marRight w:val="0"/>
              <w:marTop w:val="0"/>
              <w:marBottom w:val="0"/>
              <w:divBdr>
                <w:top w:val="none" w:sz="0" w:space="0" w:color="auto"/>
                <w:left w:val="none" w:sz="0" w:space="0" w:color="auto"/>
                <w:bottom w:val="none" w:sz="0" w:space="0" w:color="auto"/>
                <w:right w:val="none" w:sz="0" w:space="0" w:color="auto"/>
              </w:divBdr>
            </w:div>
            <w:div w:id="1806389619">
              <w:marLeft w:val="0"/>
              <w:marRight w:val="0"/>
              <w:marTop w:val="0"/>
              <w:marBottom w:val="0"/>
              <w:divBdr>
                <w:top w:val="none" w:sz="0" w:space="0" w:color="auto"/>
                <w:left w:val="none" w:sz="0" w:space="0" w:color="auto"/>
                <w:bottom w:val="none" w:sz="0" w:space="0" w:color="auto"/>
                <w:right w:val="none" w:sz="0" w:space="0" w:color="auto"/>
              </w:divBdr>
            </w:div>
            <w:div w:id="954672608">
              <w:marLeft w:val="0"/>
              <w:marRight w:val="0"/>
              <w:marTop w:val="0"/>
              <w:marBottom w:val="0"/>
              <w:divBdr>
                <w:top w:val="none" w:sz="0" w:space="0" w:color="auto"/>
                <w:left w:val="none" w:sz="0" w:space="0" w:color="auto"/>
                <w:bottom w:val="none" w:sz="0" w:space="0" w:color="auto"/>
                <w:right w:val="none" w:sz="0" w:space="0" w:color="auto"/>
              </w:divBdr>
            </w:div>
            <w:div w:id="352847241">
              <w:marLeft w:val="0"/>
              <w:marRight w:val="0"/>
              <w:marTop w:val="0"/>
              <w:marBottom w:val="0"/>
              <w:divBdr>
                <w:top w:val="none" w:sz="0" w:space="0" w:color="auto"/>
                <w:left w:val="none" w:sz="0" w:space="0" w:color="auto"/>
                <w:bottom w:val="none" w:sz="0" w:space="0" w:color="auto"/>
                <w:right w:val="none" w:sz="0" w:space="0" w:color="auto"/>
              </w:divBdr>
            </w:div>
            <w:div w:id="1950159324">
              <w:marLeft w:val="0"/>
              <w:marRight w:val="0"/>
              <w:marTop w:val="0"/>
              <w:marBottom w:val="0"/>
              <w:divBdr>
                <w:top w:val="none" w:sz="0" w:space="0" w:color="auto"/>
                <w:left w:val="none" w:sz="0" w:space="0" w:color="auto"/>
                <w:bottom w:val="none" w:sz="0" w:space="0" w:color="auto"/>
                <w:right w:val="none" w:sz="0" w:space="0" w:color="auto"/>
              </w:divBdr>
            </w:div>
            <w:div w:id="965544901">
              <w:marLeft w:val="0"/>
              <w:marRight w:val="0"/>
              <w:marTop w:val="0"/>
              <w:marBottom w:val="0"/>
              <w:divBdr>
                <w:top w:val="none" w:sz="0" w:space="0" w:color="auto"/>
                <w:left w:val="none" w:sz="0" w:space="0" w:color="auto"/>
                <w:bottom w:val="none" w:sz="0" w:space="0" w:color="auto"/>
                <w:right w:val="none" w:sz="0" w:space="0" w:color="auto"/>
              </w:divBdr>
            </w:div>
            <w:div w:id="341905722">
              <w:marLeft w:val="0"/>
              <w:marRight w:val="0"/>
              <w:marTop w:val="0"/>
              <w:marBottom w:val="0"/>
              <w:divBdr>
                <w:top w:val="none" w:sz="0" w:space="0" w:color="auto"/>
                <w:left w:val="none" w:sz="0" w:space="0" w:color="auto"/>
                <w:bottom w:val="none" w:sz="0" w:space="0" w:color="auto"/>
                <w:right w:val="none" w:sz="0" w:space="0" w:color="auto"/>
              </w:divBdr>
            </w:div>
            <w:div w:id="2006009226">
              <w:marLeft w:val="0"/>
              <w:marRight w:val="0"/>
              <w:marTop w:val="0"/>
              <w:marBottom w:val="0"/>
              <w:divBdr>
                <w:top w:val="none" w:sz="0" w:space="0" w:color="auto"/>
                <w:left w:val="none" w:sz="0" w:space="0" w:color="auto"/>
                <w:bottom w:val="none" w:sz="0" w:space="0" w:color="auto"/>
                <w:right w:val="none" w:sz="0" w:space="0" w:color="auto"/>
              </w:divBdr>
            </w:div>
            <w:div w:id="1791585621">
              <w:marLeft w:val="0"/>
              <w:marRight w:val="0"/>
              <w:marTop w:val="0"/>
              <w:marBottom w:val="0"/>
              <w:divBdr>
                <w:top w:val="none" w:sz="0" w:space="0" w:color="auto"/>
                <w:left w:val="none" w:sz="0" w:space="0" w:color="auto"/>
                <w:bottom w:val="none" w:sz="0" w:space="0" w:color="auto"/>
                <w:right w:val="none" w:sz="0" w:space="0" w:color="auto"/>
              </w:divBdr>
            </w:div>
            <w:div w:id="1840778768">
              <w:marLeft w:val="0"/>
              <w:marRight w:val="0"/>
              <w:marTop w:val="0"/>
              <w:marBottom w:val="0"/>
              <w:divBdr>
                <w:top w:val="none" w:sz="0" w:space="0" w:color="auto"/>
                <w:left w:val="none" w:sz="0" w:space="0" w:color="auto"/>
                <w:bottom w:val="none" w:sz="0" w:space="0" w:color="auto"/>
                <w:right w:val="none" w:sz="0" w:space="0" w:color="auto"/>
              </w:divBdr>
            </w:div>
            <w:div w:id="338124930">
              <w:marLeft w:val="0"/>
              <w:marRight w:val="0"/>
              <w:marTop w:val="0"/>
              <w:marBottom w:val="0"/>
              <w:divBdr>
                <w:top w:val="none" w:sz="0" w:space="0" w:color="auto"/>
                <w:left w:val="none" w:sz="0" w:space="0" w:color="auto"/>
                <w:bottom w:val="none" w:sz="0" w:space="0" w:color="auto"/>
                <w:right w:val="none" w:sz="0" w:space="0" w:color="auto"/>
              </w:divBdr>
            </w:div>
            <w:div w:id="59524277">
              <w:marLeft w:val="0"/>
              <w:marRight w:val="0"/>
              <w:marTop w:val="0"/>
              <w:marBottom w:val="0"/>
              <w:divBdr>
                <w:top w:val="none" w:sz="0" w:space="0" w:color="auto"/>
                <w:left w:val="none" w:sz="0" w:space="0" w:color="auto"/>
                <w:bottom w:val="none" w:sz="0" w:space="0" w:color="auto"/>
                <w:right w:val="none" w:sz="0" w:space="0" w:color="auto"/>
              </w:divBdr>
            </w:div>
            <w:div w:id="1753504571">
              <w:marLeft w:val="0"/>
              <w:marRight w:val="0"/>
              <w:marTop w:val="0"/>
              <w:marBottom w:val="0"/>
              <w:divBdr>
                <w:top w:val="none" w:sz="0" w:space="0" w:color="auto"/>
                <w:left w:val="none" w:sz="0" w:space="0" w:color="auto"/>
                <w:bottom w:val="none" w:sz="0" w:space="0" w:color="auto"/>
                <w:right w:val="none" w:sz="0" w:space="0" w:color="auto"/>
              </w:divBdr>
            </w:div>
            <w:div w:id="376005850">
              <w:marLeft w:val="0"/>
              <w:marRight w:val="0"/>
              <w:marTop w:val="0"/>
              <w:marBottom w:val="0"/>
              <w:divBdr>
                <w:top w:val="none" w:sz="0" w:space="0" w:color="auto"/>
                <w:left w:val="none" w:sz="0" w:space="0" w:color="auto"/>
                <w:bottom w:val="none" w:sz="0" w:space="0" w:color="auto"/>
                <w:right w:val="none" w:sz="0" w:space="0" w:color="auto"/>
              </w:divBdr>
            </w:div>
            <w:div w:id="923956421">
              <w:marLeft w:val="0"/>
              <w:marRight w:val="0"/>
              <w:marTop w:val="0"/>
              <w:marBottom w:val="0"/>
              <w:divBdr>
                <w:top w:val="none" w:sz="0" w:space="0" w:color="auto"/>
                <w:left w:val="none" w:sz="0" w:space="0" w:color="auto"/>
                <w:bottom w:val="none" w:sz="0" w:space="0" w:color="auto"/>
                <w:right w:val="none" w:sz="0" w:space="0" w:color="auto"/>
              </w:divBdr>
            </w:div>
            <w:div w:id="1315724120">
              <w:marLeft w:val="0"/>
              <w:marRight w:val="0"/>
              <w:marTop w:val="0"/>
              <w:marBottom w:val="0"/>
              <w:divBdr>
                <w:top w:val="none" w:sz="0" w:space="0" w:color="auto"/>
                <w:left w:val="none" w:sz="0" w:space="0" w:color="auto"/>
                <w:bottom w:val="none" w:sz="0" w:space="0" w:color="auto"/>
                <w:right w:val="none" w:sz="0" w:space="0" w:color="auto"/>
              </w:divBdr>
            </w:div>
            <w:div w:id="1643996589">
              <w:marLeft w:val="0"/>
              <w:marRight w:val="0"/>
              <w:marTop w:val="0"/>
              <w:marBottom w:val="0"/>
              <w:divBdr>
                <w:top w:val="none" w:sz="0" w:space="0" w:color="auto"/>
                <w:left w:val="none" w:sz="0" w:space="0" w:color="auto"/>
                <w:bottom w:val="none" w:sz="0" w:space="0" w:color="auto"/>
                <w:right w:val="none" w:sz="0" w:space="0" w:color="auto"/>
              </w:divBdr>
            </w:div>
            <w:div w:id="1341010950">
              <w:marLeft w:val="0"/>
              <w:marRight w:val="0"/>
              <w:marTop w:val="0"/>
              <w:marBottom w:val="0"/>
              <w:divBdr>
                <w:top w:val="none" w:sz="0" w:space="0" w:color="auto"/>
                <w:left w:val="none" w:sz="0" w:space="0" w:color="auto"/>
                <w:bottom w:val="none" w:sz="0" w:space="0" w:color="auto"/>
                <w:right w:val="none" w:sz="0" w:space="0" w:color="auto"/>
              </w:divBdr>
            </w:div>
            <w:div w:id="1596665897">
              <w:marLeft w:val="0"/>
              <w:marRight w:val="0"/>
              <w:marTop w:val="0"/>
              <w:marBottom w:val="0"/>
              <w:divBdr>
                <w:top w:val="none" w:sz="0" w:space="0" w:color="auto"/>
                <w:left w:val="none" w:sz="0" w:space="0" w:color="auto"/>
                <w:bottom w:val="none" w:sz="0" w:space="0" w:color="auto"/>
                <w:right w:val="none" w:sz="0" w:space="0" w:color="auto"/>
              </w:divBdr>
            </w:div>
            <w:div w:id="817841715">
              <w:marLeft w:val="0"/>
              <w:marRight w:val="0"/>
              <w:marTop w:val="0"/>
              <w:marBottom w:val="0"/>
              <w:divBdr>
                <w:top w:val="none" w:sz="0" w:space="0" w:color="auto"/>
                <w:left w:val="none" w:sz="0" w:space="0" w:color="auto"/>
                <w:bottom w:val="none" w:sz="0" w:space="0" w:color="auto"/>
                <w:right w:val="none" w:sz="0" w:space="0" w:color="auto"/>
              </w:divBdr>
            </w:div>
            <w:div w:id="1028338053">
              <w:marLeft w:val="0"/>
              <w:marRight w:val="0"/>
              <w:marTop w:val="0"/>
              <w:marBottom w:val="0"/>
              <w:divBdr>
                <w:top w:val="none" w:sz="0" w:space="0" w:color="auto"/>
                <w:left w:val="none" w:sz="0" w:space="0" w:color="auto"/>
                <w:bottom w:val="none" w:sz="0" w:space="0" w:color="auto"/>
                <w:right w:val="none" w:sz="0" w:space="0" w:color="auto"/>
              </w:divBdr>
            </w:div>
            <w:div w:id="1055856749">
              <w:marLeft w:val="0"/>
              <w:marRight w:val="0"/>
              <w:marTop w:val="0"/>
              <w:marBottom w:val="0"/>
              <w:divBdr>
                <w:top w:val="none" w:sz="0" w:space="0" w:color="auto"/>
                <w:left w:val="none" w:sz="0" w:space="0" w:color="auto"/>
                <w:bottom w:val="none" w:sz="0" w:space="0" w:color="auto"/>
                <w:right w:val="none" w:sz="0" w:space="0" w:color="auto"/>
              </w:divBdr>
            </w:div>
            <w:div w:id="359749226">
              <w:marLeft w:val="0"/>
              <w:marRight w:val="0"/>
              <w:marTop w:val="0"/>
              <w:marBottom w:val="0"/>
              <w:divBdr>
                <w:top w:val="none" w:sz="0" w:space="0" w:color="auto"/>
                <w:left w:val="none" w:sz="0" w:space="0" w:color="auto"/>
                <w:bottom w:val="none" w:sz="0" w:space="0" w:color="auto"/>
                <w:right w:val="none" w:sz="0" w:space="0" w:color="auto"/>
              </w:divBdr>
            </w:div>
            <w:div w:id="1326204549">
              <w:marLeft w:val="0"/>
              <w:marRight w:val="0"/>
              <w:marTop w:val="0"/>
              <w:marBottom w:val="0"/>
              <w:divBdr>
                <w:top w:val="none" w:sz="0" w:space="0" w:color="auto"/>
                <w:left w:val="none" w:sz="0" w:space="0" w:color="auto"/>
                <w:bottom w:val="none" w:sz="0" w:space="0" w:color="auto"/>
                <w:right w:val="none" w:sz="0" w:space="0" w:color="auto"/>
              </w:divBdr>
            </w:div>
            <w:div w:id="185101113">
              <w:marLeft w:val="0"/>
              <w:marRight w:val="0"/>
              <w:marTop w:val="0"/>
              <w:marBottom w:val="0"/>
              <w:divBdr>
                <w:top w:val="none" w:sz="0" w:space="0" w:color="auto"/>
                <w:left w:val="none" w:sz="0" w:space="0" w:color="auto"/>
                <w:bottom w:val="none" w:sz="0" w:space="0" w:color="auto"/>
                <w:right w:val="none" w:sz="0" w:space="0" w:color="auto"/>
              </w:divBdr>
            </w:div>
            <w:div w:id="218639490">
              <w:marLeft w:val="0"/>
              <w:marRight w:val="0"/>
              <w:marTop w:val="0"/>
              <w:marBottom w:val="0"/>
              <w:divBdr>
                <w:top w:val="none" w:sz="0" w:space="0" w:color="auto"/>
                <w:left w:val="none" w:sz="0" w:space="0" w:color="auto"/>
                <w:bottom w:val="none" w:sz="0" w:space="0" w:color="auto"/>
                <w:right w:val="none" w:sz="0" w:space="0" w:color="auto"/>
              </w:divBdr>
            </w:div>
            <w:div w:id="75176485">
              <w:marLeft w:val="0"/>
              <w:marRight w:val="0"/>
              <w:marTop w:val="0"/>
              <w:marBottom w:val="0"/>
              <w:divBdr>
                <w:top w:val="none" w:sz="0" w:space="0" w:color="auto"/>
                <w:left w:val="none" w:sz="0" w:space="0" w:color="auto"/>
                <w:bottom w:val="none" w:sz="0" w:space="0" w:color="auto"/>
                <w:right w:val="none" w:sz="0" w:space="0" w:color="auto"/>
              </w:divBdr>
            </w:div>
            <w:div w:id="201864170">
              <w:marLeft w:val="0"/>
              <w:marRight w:val="0"/>
              <w:marTop w:val="0"/>
              <w:marBottom w:val="0"/>
              <w:divBdr>
                <w:top w:val="none" w:sz="0" w:space="0" w:color="auto"/>
                <w:left w:val="none" w:sz="0" w:space="0" w:color="auto"/>
                <w:bottom w:val="none" w:sz="0" w:space="0" w:color="auto"/>
                <w:right w:val="none" w:sz="0" w:space="0" w:color="auto"/>
              </w:divBdr>
            </w:div>
            <w:div w:id="834033869">
              <w:marLeft w:val="0"/>
              <w:marRight w:val="0"/>
              <w:marTop w:val="0"/>
              <w:marBottom w:val="0"/>
              <w:divBdr>
                <w:top w:val="none" w:sz="0" w:space="0" w:color="auto"/>
                <w:left w:val="none" w:sz="0" w:space="0" w:color="auto"/>
                <w:bottom w:val="none" w:sz="0" w:space="0" w:color="auto"/>
                <w:right w:val="none" w:sz="0" w:space="0" w:color="auto"/>
              </w:divBdr>
            </w:div>
            <w:div w:id="1130709856">
              <w:marLeft w:val="0"/>
              <w:marRight w:val="0"/>
              <w:marTop w:val="0"/>
              <w:marBottom w:val="0"/>
              <w:divBdr>
                <w:top w:val="none" w:sz="0" w:space="0" w:color="auto"/>
                <w:left w:val="none" w:sz="0" w:space="0" w:color="auto"/>
                <w:bottom w:val="none" w:sz="0" w:space="0" w:color="auto"/>
                <w:right w:val="none" w:sz="0" w:space="0" w:color="auto"/>
              </w:divBdr>
            </w:div>
            <w:div w:id="1222786271">
              <w:marLeft w:val="0"/>
              <w:marRight w:val="0"/>
              <w:marTop w:val="0"/>
              <w:marBottom w:val="0"/>
              <w:divBdr>
                <w:top w:val="none" w:sz="0" w:space="0" w:color="auto"/>
                <w:left w:val="none" w:sz="0" w:space="0" w:color="auto"/>
                <w:bottom w:val="none" w:sz="0" w:space="0" w:color="auto"/>
                <w:right w:val="none" w:sz="0" w:space="0" w:color="auto"/>
              </w:divBdr>
            </w:div>
            <w:div w:id="1205824083">
              <w:marLeft w:val="0"/>
              <w:marRight w:val="0"/>
              <w:marTop w:val="0"/>
              <w:marBottom w:val="0"/>
              <w:divBdr>
                <w:top w:val="none" w:sz="0" w:space="0" w:color="auto"/>
                <w:left w:val="none" w:sz="0" w:space="0" w:color="auto"/>
                <w:bottom w:val="none" w:sz="0" w:space="0" w:color="auto"/>
                <w:right w:val="none" w:sz="0" w:space="0" w:color="auto"/>
              </w:divBdr>
            </w:div>
            <w:div w:id="525947516">
              <w:marLeft w:val="0"/>
              <w:marRight w:val="0"/>
              <w:marTop w:val="0"/>
              <w:marBottom w:val="0"/>
              <w:divBdr>
                <w:top w:val="none" w:sz="0" w:space="0" w:color="auto"/>
                <w:left w:val="none" w:sz="0" w:space="0" w:color="auto"/>
                <w:bottom w:val="none" w:sz="0" w:space="0" w:color="auto"/>
                <w:right w:val="none" w:sz="0" w:space="0" w:color="auto"/>
              </w:divBdr>
            </w:div>
            <w:div w:id="309794540">
              <w:marLeft w:val="0"/>
              <w:marRight w:val="0"/>
              <w:marTop w:val="0"/>
              <w:marBottom w:val="0"/>
              <w:divBdr>
                <w:top w:val="none" w:sz="0" w:space="0" w:color="auto"/>
                <w:left w:val="none" w:sz="0" w:space="0" w:color="auto"/>
                <w:bottom w:val="none" w:sz="0" w:space="0" w:color="auto"/>
                <w:right w:val="none" w:sz="0" w:space="0" w:color="auto"/>
              </w:divBdr>
            </w:div>
            <w:div w:id="1954552902">
              <w:marLeft w:val="0"/>
              <w:marRight w:val="0"/>
              <w:marTop w:val="0"/>
              <w:marBottom w:val="0"/>
              <w:divBdr>
                <w:top w:val="none" w:sz="0" w:space="0" w:color="auto"/>
                <w:left w:val="none" w:sz="0" w:space="0" w:color="auto"/>
                <w:bottom w:val="none" w:sz="0" w:space="0" w:color="auto"/>
                <w:right w:val="none" w:sz="0" w:space="0" w:color="auto"/>
              </w:divBdr>
            </w:div>
            <w:div w:id="726143560">
              <w:marLeft w:val="0"/>
              <w:marRight w:val="0"/>
              <w:marTop w:val="0"/>
              <w:marBottom w:val="0"/>
              <w:divBdr>
                <w:top w:val="none" w:sz="0" w:space="0" w:color="auto"/>
                <w:left w:val="none" w:sz="0" w:space="0" w:color="auto"/>
                <w:bottom w:val="none" w:sz="0" w:space="0" w:color="auto"/>
                <w:right w:val="none" w:sz="0" w:space="0" w:color="auto"/>
              </w:divBdr>
            </w:div>
            <w:div w:id="1946451778">
              <w:marLeft w:val="0"/>
              <w:marRight w:val="0"/>
              <w:marTop w:val="0"/>
              <w:marBottom w:val="0"/>
              <w:divBdr>
                <w:top w:val="none" w:sz="0" w:space="0" w:color="auto"/>
                <w:left w:val="none" w:sz="0" w:space="0" w:color="auto"/>
                <w:bottom w:val="none" w:sz="0" w:space="0" w:color="auto"/>
                <w:right w:val="none" w:sz="0" w:space="0" w:color="auto"/>
              </w:divBdr>
            </w:div>
            <w:div w:id="1001394106">
              <w:marLeft w:val="0"/>
              <w:marRight w:val="0"/>
              <w:marTop w:val="0"/>
              <w:marBottom w:val="0"/>
              <w:divBdr>
                <w:top w:val="none" w:sz="0" w:space="0" w:color="auto"/>
                <w:left w:val="none" w:sz="0" w:space="0" w:color="auto"/>
                <w:bottom w:val="none" w:sz="0" w:space="0" w:color="auto"/>
                <w:right w:val="none" w:sz="0" w:space="0" w:color="auto"/>
              </w:divBdr>
            </w:div>
            <w:div w:id="1904753944">
              <w:marLeft w:val="0"/>
              <w:marRight w:val="0"/>
              <w:marTop w:val="0"/>
              <w:marBottom w:val="0"/>
              <w:divBdr>
                <w:top w:val="none" w:sz="0" w:space="0" w:color="auto"/>
                <w:left w:val="none" w:sz="0" w:space="0" w:color="auto"/>
                <w:bottom w:val="none" w:sz="0" w:space="0" w:color="auto"/>
                <w:right w:val="none" w:sz="0" w:space="0" w:color="auto"/>
              </w:divBdr>
            </w:div>
            <w:div w:id="1519928660">
              <w:marLeft w:val="0"/>
              <w:marRight w:val="0"/>
              <w:marTop w:val="0"/>
              <w:marBottom w:val="0"/>
              <w:divBdr>
                <w:top w:val="none" w:sz="0" w:space="0" w:color="auto"/>
                <w:left w:val="none" w:sz="0" w:space="0" w:color="auto"/>
                <w:bottom w:val="none" w:sz="0" w:space="0" w:color="auto"/>
                <w:right w:val="none" w:sz="0" w:space="0" w:color="auto"/>
              </w:divBdr>
            </w:div>
            <w:div w:id="978458322">
              <w:marLeft w:val="0"/>
              <w:marRight w:val="0"/>
              <w:marTop w:val="0"/>
              <w:marBottom w:val="0"/>
              <w:divBdr>
                <w:top w:val="none" w:sz="0" w:space="0" w:color="auto"/>
                <w:left w:val="none" w:sz="0" w:space="0" w:color="auto"/>
                <w:bottom w:val="none" w:sz="0" w:space="0" w:color="auto"/>
                <w:right w:val="none" w:sz="0" w:space="0" w:color="auto"/>
              </w:divBdr>
            </w:div>
            <w:div w:id="2116704137">
              <w:marLeft w:val="0"/>
              <w:marRight w:val="0"/>
              <w:marTop w:val="0"/>
              <w:marBottom w:val="0"/>
              <w:divBdr>
                <w:top w:val="none" w:sz="0" w:space="0" w:color="auto"/>
                <w:left w:val="none" w:sz="0" w:space="0" w:color="auto"/>
                <w:bottom w:val="none" w:sz="0" w:space="0" w:color="auto"/>
                <w:right w:val="none" w:sz="0" w:space="0" w:color="auto"/>
              </w:divBdr>
            </w:div>
            <w:div w:id="1088037511">
              <w:marLeft w:val="0"/>
              <w:marRight w:val="0"/>
              <w:marTop w:val="0"/>
              <w:marBottom w:val="0"/>
              <w:divBdr>
                <w:top w:val="none" w:sz="0" w:space="0" w:color="auto"/>
                <w:left w:val="none" w:sz="0" w:space="0" w:color="auto"/>
                <w:bottom w:val="none" w:sz="0" w:space="0" w:color="auto"/>
                <w:right w:val="none" w:sz="0" w:space="0" w:color="auto"/>
              </w:divBdr>
            </w:div>
            <w:div w:id="947199562">
              <w:marLeft w:val="0"/>
              <w:marRight w:val="0"/>
              <w:marTop w:val="0"/>
              <w:marBottom w:val="0"/>
              <w:divBdr>
                <w:top w:val="none" w:sz="0" w:space="0" w:color="auto"/>
                <w:left w:val="none" w:sz="0" w:space="0" w:color="auto"/>
                <w:bottom w:val="none" w:sz="0" w:space="0" w:color="auto"/>
                <w:right w:val="none" w:sz="0" w:space="0" w:color="auto"/>
              </w:divBdr>
            </w:div>
            <w:div w:id="204753459">
              <w:marLeft w:val="0"/>
              <w:marRight w:val="0"/>
              <w:marTop w:val="0"/>
              <w:marBottom w:val="0"/>
              <w:divBdr>
                <w:top w:val="none" w:sz="0" w:space="0" w:color="auto"/>
                <w:left w:val="none" w:sz="0" w:space="0" w:color="auto"/>
                <w:bottom w:val="none" w:sz="0" w:space="0" w:color="auto"/>
                <w:right w:val="none" w:sz="0" w:space="0" w:color="auto"/>
              </w:divBdr>
            </w:div>
            <w:div w:id="663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861">
      <w:bodyDiv w:val="1"/>
      <w:marLeft w:val="0"/>
      <w:marRight w:val="0"/>
      <w:marTop w:val="0"/>
      <w:marBottom w:val="0"/>
      <w:divBdr>
        <w:top w:val="none" w:sz="0" w:space="0" w:color="auto"/>
        <w:left w:val="none" w:sz="0" w:space="0" w:color="auto"/>
        <w:bottom w:val="none" w:sz="0" w:space="0" w:color="auto"/>
        <w:right w:val="none" w:sz="0" w:space="0" w:color="auto"/>
      </w:divBdr>
    </w:div>
    <w:div w:id="1372530205">
      <w:bodyDiv w:val="1"/>
      <w:marLeft w:val="0"/>
      <w:marRight w:val="0"/>
      <w:marTop w:val="0"/>
      <w:marBottom w:val="0"/>
      <w:divBdr>
        <w:top w:val="none" w:sz="0" w:space="0" w:color="auto"/>
        <w:left w:val="none" w:sz="0" w:space="0" w:color="auto"/>
        <w:bottom w:val="none" w:sz="0" w:space="0" w:color="auto"/>
        <w:right w:val="none" w:sz="0" w:space="0" w:color="auto"/>
      </w:divBdr>
      <w:divsChild>
        <w:div w:id="183447098">
          <w:marLeft w:val="0"/>
          <w:marRight w:val="0"/>
          <w:marTop w:val="0"/>
          <w:marBottom w:val="0"/>
          <w:divBdr>
            <w:top w:val="none" w:sz="0" w:space="0" w:color="auto"/>
            <w:left w:val="none" w:sz="0" w:space="0" w:color="auto"/>
            <w:bottom w:val="none" w:sz="0" w:space="0" w:color="auto"/>
            <w:right w:val="none" w:sz="0" w:space="0" w:color="auto"/>
          </w:divBdr>
        </w:div>
        <w:div w:id="180709925">
          <w:marLeft w:val="0"/>
          <w:marRight w:val="0"/>
          <w:marTop w:val="0"/>
          <w:marBottom w:val="0"/>
          <w:divBdr>
            <w:top w:val="none" w:sz="0" w:space="0" w:color="auto"/>
            <w:left w:val="none" w:sz="0" w:space="0" w:color="auto"/>
            <w:bottom w:val="none" w:sz="0" w:space="0" w:color="auto"/>
            <w:right w:val="none" w:sz="0" w:space="0" w:color="auto"/>
          </w:divBdr>
        </w:div>
        <w:div w:id="1069159947">
          <w:marLeft w:val="0"/>
          <w:marRight w:val="0"/>
          <w:marTop w:val="0"/>
          <w:marBottom w:val="0"/>
          <w:divBdr>
            <w:top w:val="none" w:sz="0" w:space="0" w:color="auto"/>
            <w:left w:val="none" w:sz="0" w:space="0" w:color="auto"/>
            <w:bottom w:val="none" w:sz="0" w:space="0" w:color="auto"/>
            <w:right w:val="none" w:sz="0" w:space="0" w:color="auto"/>
          </w:divBdr>
        </w:div>
        <w:div w:id="883519815">
          <w:marLeft w:val="0"/>
          <w:marRight w:val="0"/>
          <w:marTop w:val="0"/>
          <w:marBottom w:val="0"/>
          <w:divBdr>
            <w:top w:val="none" w:sz="0" w:space="0" w:color="auto"/>
            <w:left w:val="none" w:sz="0" w:space="0" w:color="auto"/>
            <w:bottom w:val="none" w:sz="0" w:space="0" w:color="auto"/>
            <w:right w:val="none" w:sz="0" w:space="0" w:color="auto"/>
          </w:divBdr>
        </w:div>
        <w:div w:id="1447584012">
          <w:marLeft w:val="0"/>
          <w:marRight w:val="0"/>
          <w:marTop w:val="0"/>
          <w:marBottom w:val="0"/>
          <w:divBdr>
            <w:top w:val="none" w:sz="0" w:space="0" w:color="auto"/>
            <w:left w:val="none" w:sz="0" w:space="0" w:color="auto"/>
            <w:bottom w:val="none" w:sz="0" w:space="0" w:color="auto"/>
            <w:right w:val="none" w:sz="0" w:space="0" w:color="auto"/>
          </w:divBdr>
        </w:div>
        <w:div w:id="833573598">
          <w:marLeft w:val="0"/>
          <w:marRight w:val="0"/>
          <w:marTop w:val="0"/>
          <w:marBottom w:val="0"/>
          <w:divBdr>
            <w:top w:val="none" w:sz="0" w:space="0" w:color="auto"/>
            <w:left w:val="none" w:sz="0" w:space="0" w:color="auto"/>
            <w:bottom w:val="none" w:sz="0" w:space="0" w:color="auto"/>
            <w:right w:val="none" w:sz="0" w:space="0" w:color="auto"/>
          </w:divBdr>
        </w:div>
        <w:div w:id="1079445758">
          <w:marLeft w:val="0"/>
          <w:marRight w:val="0"/>
          <w:marTop w:val="0"/>
          <w:marBottom w:val="0"/>
          <w:divBdr>
            <w:top w:val="none" w:sz="0" w:space="0" w:color="auto"/>
            <w:left w:val="none" w:sz="0" w:space="0" w:color="auto"/>
            <w:bottom w:val="none" w:sz="0" w:space="0" w:color="auto"/>
            <w:right w:val="none" w:sz="0" w:space="0" w:color="auto"/>
          </w:divBdr>
        </w:div>
        <w:div w:id="314067060">
          <w:marLeft w:val="0"/>
          <w:marRight w:val="0"/>
          <w:marTop w:val="0"/>
          <w:marBottom w:val="0"/>
          <w:divBdr>
            <w:top w:val="none" w:sz="0" w:space="0" w:color="auto"/>
            <w:left w:val="none" w:sz="0" w:space="0" w:color="auto"/>
            <w:bottom w:val="none" w:sz="0" w:space="0" w:color="auto"/>
            <w:right w:val="none" w:sz="0" w:space="0" w:color="auto"/>
          </w:divBdr>
        </w:div>
        <w:div w:id="638191755">
          <w:marLeft w:val="0"/>
          <w:marRight w:val="0"/>
          <w:marTop w:val="0"/>
          <w:marBottom w:val="0"/>
          <w:divBdr>
            <w:top w:val="none" w:sz="0" w:space="0" w:color="auto"/>
            <w:left w:val="none" w:sz="0" w:space="0" w:color="auto"/>
            <w:bottom w:val="none" w:sz="0" w:space="0" w:color="auto"/>
            <w:right w:val="none" w:sz="0" w:space="0" w:color="auto"/>
          </w:divBdr>
        </w:div>
        <w:div w:id="1477450319">
          <w:marLeft w:val="0"/>
          <w:marRight w:val="0"/>
          <w:marTop w:val="0"/>
          <w:marBottom w:val="0"/>
          <w:divBdr>
            <w:top w:val="none" w:sz="0" w:space="0" w:color="auto"/>
            <w:left w:val="none" w:sz="0" w:space="0" w:color="auto"/>
            <w:bottom w:val="none" w:sz="0" w:space="0" w:color="auto"/>
            <w:right w:val="none" w:sz="0" w:space="0" w:color="auto"/>
          </w:divBdr>
        </w:div>
        <w:div w:id="1288508146">
          <w:marLeft w:val="0"/>
          <w:marRight w:val="0"/>
          <w:marTop w:val="0"/>
          <w:marBottom w:val="0"/>
          <w:divBdr>
            <w:top w:val="none" w:sz="0" w:space="0" w:color="auto"/>
            <w:left w:val="none" w:sz="0" w:space="0" w:color="auto"/>
            <w:bottom w:val="none" w:sz="0" w:space="0" w:color="auto"/>
            <w:right w:val="none" w:sz="0" w:space="0" w:color="auto"/>
          </w:divBdr>
        </w:div>
        <w:div w:id="1836066406">
          <w:marLeft w:val="0"/>
          <w:marRight w:val="0"/>
          <w:marTop w:val="0"/>
          <w:marBottom w:val="0"/>
          <w:divBdr>
            <w:top w:val="none" w:sz="0" w:space="0" w:color="auto"/>
            <w:left w:val="none" w:sz="0" w:space="0" w:color="auto"/>
            <w:bottom w:val="none" w:sz="0" w:space="0" w:color="auto"/>
            <w:right w:val="none" w:sz="0" w:space="0" w:color="auto"/>
          </w:divBdr>
        </w:div>
        <w:div w:id="904291574">
          <w:marLeft w:val="0"/>
          <w:marRight w:val="0"/>
          <w:marTop w:val="0"/>
          <w:marBottom w:val="0"/>
          <w:divBdr>
            <w:top w:val="none" w:sz="0" w:space="0" w:color="auto"/>
            <w:left w:val="none" w:sz="0" w:space="0" w:color="auto"/>
            <w:bottom w:val="none" w:sz="0" w:space="0" w:color="auto"/>
            <w:right w:val="none" w:sz="0" w:space="0" w:color="auto"/>
          </w:divBdr>
        </w:div>
      </w:divsChild>
    </w:div>
    <w:div w:id="1411272523">
      <w:bodyDiv w:val="1"/>
      <w:marLeft w:val="0"/>
      <w:marRight w:val="0"/>
      <w:marTop w:val="0"/>
      <w:marBottom w:val="0"/>
      <w:divBdr>
        <w:top w:val="none" w:sz="0" w:space="0" w:color="auto"/>
        <w:left w:val="none" w:sz="0" w:space="0" w:color="auto"/>
        <w:bottom w:val="none" w:sz="0" w:space="0" w:color="auto"/>
        <w:right w:val="none" w:sz="0" w:space="0" w:color="auto"/>
      </w:divBdr>
    </w:div>
    <w:div w:id="1418601749">
      <w:bodyDiv w:val="1"/>
      <w:marLeft w:val="0"/>
      <w:marRight w:val="0"/>
      <w:marTop w:val="0"/>
      <w:marBottom w:val="0"/>
      <w:divBdr>
        <w:top w:val="none" w:sz="0" w:space="0" w:color="auto"/>
        <w:left w:val="none" w:sz="0" w:space="0" w:color="auto"/>
        <w:bottom w:val="none" w:sz="0" w:space="0" w:color="auto"/>
        <w:right w:val="none" w:sz="0" w:space="0" w:color="auto"/>
      </w:divBdr>
    </w:div>
    <w:div w:id="1787309293">
      <w:bodyDiv w:val="1"/>
      <w:marLeft w:val="0"/>
      <w:marRight w:val="0"/>
      <w:marTop w:val="0"/>
      <w:marBottom w:val="0"/>
      <w:divBdr>
        <w:top w:val="none" w:sz="0" w:space="0" w:color="auto"/>
        <w:left w:val="none" w:sz="0" w:space="0" w:color="auto"/>
        <w:bottom w:val="none" w:sz="0" w:space="0" w:color="auto"/>
        <w:right w:val="none" w:sz="0" w:space="0" w:color="auto"/>
      </w:divBdr>
    </w:div>
    <w:div w:id="1889369854">
      <w:bodyDiv w:val="1"/>
      <w:marLeft w:val="0"/>
      <w:marRight w:val="0"/>
      <w:marTop w:val="0"/>
      <w:marBottom w:val="0"/>
      <w:divBdr>
        <w:top w:val="none" w:sz="0" w:space="0" w:color="auto"/>
        <w:left w:val="none" w:sz="0" w:space="0" w:color="auto"/>
        <w:bottom w:val="none" w:sz="0" w:space="0" w:color="auto"/>
        <w:right w:val="none" w:sz="0" w:space="0" w:color="auto"/>
      </w:divBdr>
    </w:div>
    <w:div w:id="2055083990">
      <w:bodyDiv w:val="1"/>
      <w:marLeft w:val="0"/>
      <w:marRight w:val="0"/>
      <w:marTop w:val="0"/>
      <w:marBottom w:val="0"/>
      <w:divBdr>
        <w:top w:val="none" w:sz="0" w:space="0" w:color="auto"/>
        <w:left w:val="none" w:sz="0" w:space="0" w:color="auto"/>
        <w:bottom w:val="none" w:sz="0" w:space="0" w:color="auto"/>
        <w:right w:val="none" w:sz="0" w:space="0" w:color="auto"/>
      </w:divBdr>
    </w:div>
    <w:div w:id="2062055771">
      <w:bodyDiv w:val="1"/>
      <w:marLeft w:val="0"/>
      <w:marRight w:val="0"/>
      <w:marTop w:val="0"/>
      <w:marBottom w:val="0"/>
      <w:divBdr>
        <w:top w:val="none" w:sz="0" w:space="0" w:color="auto"/>
        <w:left w:val="none" w:sz="0" w:space="0" w:color="auto"/>
        <w:bottom w:val="none" w:sz="0" w:space="0" w:color="auto"/>
        <w:right w:val="none" w:sz="0" w:space="0" w:color="auto"/>
      </w:divBdr>
    </w:div>
    <w:div w:id="21156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ov-lex.sk/pravne-predpisy/SK/ZZ/2008/448/201512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mosprava/vseobecne-zavazne-nariadenia/vzn-c-27-o-poskytovani-jednorazovych-socialnych-davok-708.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osprava/vseobecne-zavazne-nariadenia/vzn-c-27-o-poskytovani-jednorazovych-socialnych-davok-708.html" TargetMode="External"/><Relationship Id="rId5" Type="http://schemas.openxmlformats.org/officeDocument/2006/relationships/webSettings" Target="webSettings.xml"/><Relationship Id="rId15" Type="http://schemas.openxmlformats.org/officeDocument/2006/relationships/hyperlink" Target="http://www.jaslovske-bohunice.sk/samosprava/vseobecne-zavazne-nariadenia/vzn-c-81-o-podmienkach-pridelovania-najomnych-bytov-obstaranych-z-verejnych-prostriedkov-685.html?kshowback=" TargetMode="External"/><Relationship Id="rId23" Type="http://schemas.openxmlformats.org/officeDocument/2006/relationships/theme" Target="theme/theme1.xml"/><Relationship Id="rId10" Type="http://schemas.openxmlformats.org/officeDocument/2006/relationships/hyperlink" Target="http://www.jaslovske-bohunice.sk/samosprava/vseobecne-zavazne-nariadenia/vzn-c-27-o-poskytovani-jednorazovych-socialnych-davok-708.html?kshowbac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aslovske-bohunice.sk/samosprava/vseobecne-zavazne-nariadenia/vzn-c-59-o-poskytovani-soc-sluzby-stravovanie-o-poskytovani-uplne-znenie-699.html?kshowback=" TargetMode="External"/><Relationship Id="rId14" Type="http://schemas.openxmlformats.org/officeDocument/2006/relationships/hyperlink" Target="https://www.slov-lex.sk/pravne-predpisy/SK/ZZ/1991/455/20151101.html"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FB4C-1BBA-4B8E-A8C3-79A0E9D6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12239</Words>
  <Characters>69766</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81842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dc:creator>
  <cp:lastModifiedBy>HIDEGHÉTIOVÁ Božena</cp:lastModifiedBy>
  <cp:revision>7</cp:revision>
  <cp:lastPrinted>2017-11-16T07:33:00Z</cp:lastPrinted>
  <dcterms:created xsi:type="dcterms:W3CDTF">2017-11-16T06:56:00Z</dcterms:created>
  <dcterms:modified xsi:type="dcterms:W3CDTF">2017-11-29T09:19:00Z</dcterms:modified>
</cp:coreProperties>
</file>