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BB3F" w14:textId="77777777"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Zápis</w:t>
      </w:r>
    </w:p>
    <w:p w14:paraId="201D4558" w14:textId="484725D5"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zo zasadnutia 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finančnej komisie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Obecného zastupiteľstva obce Jaslovské Bohunice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br/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24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.1.201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9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o 17,00 hod. v zasadačke Obecného úradu </w:t>
      </w:r>
    </w:p>
    <w:p w14:paraId="1DF9F233" w14:textId="77777777"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0482F">
        <w:rPr>
          <w:rFonts w:ascii="Times New Roman" w:eastAsia="Times New Roman" w:hAnsi="Times New Roman" w:cs="Times New Roman"/>
          <w:b/>
          <w:lang w:eastAsia="cs-CZ"/>
        </w:rPr>
        <w:t>–––––––––––––––––––––––––––––––––––––––––––––––––––––––––––––––––––--------</w:t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  <w:t xml:space="preserve">-----------–– </w:t>
      </w:r>
    </w:p>
    <w:p w14:paraId="18CD4EF8" w14:textId="77777777"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x-none" w:eastAsia="cs-CZ"/>
        </w:rPr>
      </w:pPr>
      <w:r w:rsidRPr="00F0482F">
        <w:rPr>
          <w:rFonts w:ascii="Times New Roman" w:eastAsia="Times New Roman" w:hAnsi="Times New Roman" w:cs="Times New Roman"/>
          <w:sz w:val="21"/>
          <w:szCs w:val="21"/>
          <w:lang w:val="x-none" w:eastAsia="cs-CZ"/>
        </w:rPr>
        <w:t xml:space="preserve">Prítomní:       podľa prezenčnej listiny </w:t>
      </w:r>
    </w:p>
    <w:p w14:paraId="5B2580B2" w14:textId="77777777"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val="x-none" w:eastAsia="cs-CZ"/>
        </w:rPr>
      </w:pPr>
    </w:p>
    <w:p w14:paraId="68615755" w14:textId="77777777" w:rsidR="00476C26" w:rsidRDefault="002F42E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F0482F">
        <w:rPr>
          <w:rFonts w:ascii="Times New Roman" w:eastAsia="Times New Roman" w:hAnsi="Times New Roman" w:cs="Times New Roman"/>
          <w:lang w:val="x-none" w:eastAsia="cs-CZ"/>
        </w:rPr>
        <w:t xml:space="preserve">Rokovanie 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finančnej komisie (ďalej FK) </w:t>
      </w:r>
      <w:r w:rsidRPr="00F0482F">
        <w:rPr>
          <w:rFonts w:ascii="Times New Roman" w:eastAsia="Times New Roman" w:hAnsi="Times New Roman" w:cs="Times New Roman"/>
          <w:lang w:val="x-none" w:eastAsia="cs-CZ"/>
        </w:rPr>
        <w:t>Obecného zastupiteľstva obce Jaslovské Bohunice otvorila a prítomných privítala starostka obce Božena Krajčovičová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 a odovzdala slovo predsedovi FK Tiborovi Rapantovi</w:t>
      </w:r>
      <w:r w:rsidRPr="00F0482F">
        <w:rPr>
          <w:rFonts w:ascii="Times New Roman" w:eastAsia="Times New Roman" w:hAnsi="Times New Roman" w:cs="Times New Roman"/>
          <w:lang w:val="x-none" w:eastAsia="cs-CZ"/>
        </w:rPr>
        <w:t>.</w:t>
      </w:r>
    </w:p>
    <w:p w14:paraId="7C31DC90" w14:textId="3FBDDEE2" w:rsidR="00476C26" w:rsidRDefault="00476C2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Tibor Rapant na úvod prezentoval členom FK nasledovné informácie:</w:t>
      </w:r>
    </w:p>
    <w:p w14:paraId="721C5CF7" w14:textId="4520E702" w:rsidR="00476C26" w:rsidRDefault="00476C26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Daň zo stavieb zo spoločnosti JESS klesne v roku 2019 oproti roku 2018 o 104 tisíc EUR z dôvodu realizácie búracích prác na konci roka 2018. Na základe dostupných informácií plánuje spoločnosť JESS pokračovať v tejto činnosti s cieľom minimalizovať prevádzkové náklady, vrátane daňového zaťaženia.</w:t>
      </w:r>
    </w:p>
    <w:p w14:paraId="561FC7FF" w14:textId="06204DE6" w:rsidR="00476C26" w:rsidRDefault="00476C26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Postupné </w:t>
      </w:r>
      <w:r w:rsidR="005E171A">
        <w:rPr>
          <w:rFonts w:ascii="Times New Roman" w:eastAsia="Times New Roman" w:hAnsi="Times New Roman" w:cs="Times New Roman"/>
          <w:lang w:eastAsia="cs-CZ"/>
        </w:rPr>
        <w:t>znižovanie</w:t>
      </w:r>
      <w:r>
        <w:rPr>
          <w:rFonts w:ascii="Times New Roman" w:eastAsia="Times New Roman" w:hAnsi="Times New Roman" w:cs="Times New Roman"/>
          <w:lang w:eastAsia="cs-CZ"/>
        </w:rPr>
        <w:t xml:space="preserve"> dane zo stavieb bude </w:t>
      </w:r>
      <w:r w:rsidR="005E171A">
        <w:rPr>
          <w:rFonts w:ascii="Times New Roman" w:eastAsia="Times New Roman" w:hAnsi="Times New Roman" w:cs="Times New Roman"/>
          <w:lang w:eastAsia="cs-CZ"/>
        </w:rPr>
        <w:t>prebiehať aj v prípade spoločnosti JAVYS, kde po ukončení vyraďovania JE V1 dôjde k zníženiu dane zo stavieb o približne 700 tisíc EUR (v roku 2018 bola táto daň zo spoločnosti JAVYS 1.835.857 EUR).</w:t>
      </w:r>
      <w:r w:rsidR="00806ED6">
        <w:rPr>
          <w:rFonts w:ascii="Times New Roman" w:eastAsia="Times New Roman" w:hAnsi="Times New Roman" w:cs="Times New Roman"/>
          <w:lang w:eastAsia="cs-CZ"/>
        </w:rPr>
        <w:t xml:space="preserve"> Tento výpadok bude čiastočne kompenzovaný plánovanou výstavbou nových stavebných objektov.</w:t>
      </w:r>
    </w:p>
    <w:p w14:paraId="114AF2E0" w14:textId="553D7BED" w:rsidR="005E171A" w:rsidRDefault="005E171A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Najvýraznejšie zníženie dane zo stavieb nastane v roku 2024, kedy skončí prechodné obdobie stanovené v zákone 582/2004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Z.z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. a daň zo stavieb súvisiacich s prevádzkou jadrových zariadení klesne oproti súčasnému stavu na štvrtinu. </w:t>
      </w:r>
      <w:r w:rsidR="00806ED6">
        <w:rPr>
          <w:rFonts w:ascii="Times New Roman" w:eastAsia="Times New Roman" w:hAnsi="Times New Roman" w:cs="Times New Roman"/>
          <w:lang w:eastAsia="cs-CZ"/>
        </w:rPr>
        <w:t>Celkový výpadok na dani zo stavieb tak bude na úrovni približne 2 mil. EUR.</w:t>
      </w:r>
    </w:p>
    <w:p w14:paraId="32C8163B" w14:textId="407ECC8B" w:rsidR="00806ED6" w:rsidRDefault="00806ED6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Zvýšenie dane zo stavieb súvisiacich s prevádzkou jadrových zariadení by bolo možné zvýšením dane zo stavieb určených na bývanie (rodinné domy a byty), ale už dnes je táto daň jedna z najvyšších na Slovensku (podobne ako v obciach Pečeňady a Veľké Kostoľany) a je porovnateľná iba s úrovňou tejto dane v Bratislave.</w:t>
      </w:r>
    </w:p>
    <w:p w14:paraId="5B79D75F" w14:textId="24D54C96" w:rsidR="00806ED6" w:rsidRDefault="00806ED6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Napriek týmto známym skutočnostiam je v rozpočte na rok 2019 plánovaných 882.724 EUR na platy a odvody zamestnancov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(nárast oproti roku 2018 o 20%), na tovary a služby v jednotlivých programoch celkovo 1.652.325 EUR</w:t>
      </w:r>
      <w:r w:rsidR="00BA47B8">
        <w:rPr>
          <w:rFonts w:ascii="Times New Roman" w:eastAsia="Times New Roman" w:hAnsi="Times New Roman" w:cs="Times New Roman"/>
          <w:lang w:eastAsia="cs-CZ"/>
        </w:rPr>
        <w:t>.</w:t>
      </w:r>
    </w:p>
    <w:p w14:paraId="25E7D6EF" w14:textId="2899CF75" w:rsidR="00BA47B8" w:rsidRDefault="00BA47B8" w:rsidP="00476C2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Plánované kapitálové výdavky súvisia z cca 80% s už realizovanými alebo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zazmluvnenými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akciami.</w:t>
      </w:r>
    </w:p>
    <w:p w14:paraId="18FE0508" w14:textId="3F1D0B70" w:rsidR="004A1BCE" w:rsidRDefault="00BA47B8" w:rsidP="00BA47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Tibor Rapant konštatoval, že uvedený trend je pre obec neudržateľný a je nevyhnutné začať so znižovaním bežných výdavkov obce. Po jeho návrhu nezvyšovať výdavky na platy a odvody zamestnancov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oproti roku 2018 vznikla diskusia, v rámci ktorej prítomný zástupcovia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a niektorí členovia FK vyjadrili a zdôvodnili svoj nesúhlas </w:t>
      </w:r>
      <w:r w:rsidR="004A1BCE">
        <w:rPr>
          <w:rFonts w:ascii="Times New Roman" w:eastAsia="Times New Roman" w:hAnsi="Times New Roman" w:cs="Times New Roman"/>
          <w:lang w:eastAsia="cs-CZ"/>
        </w:rPr>
        <w:t xml:space="preserve">s </w:t>
      </w:r>
      <w:r>
        <w:rPr>
          <w:rFonts w:ascii="Times New Roman" w:eastAsia="Times New Roman" w:hAnsi="Times New Roman" w:cs="Times New Roman"/>
          <w:lang w:eastAsia="cs-CZ"/>
        </w:rPr>
        <w:t>týmto návrhom.</w:t>
      </w:r>
      <w:r w:rsidR="004A1BCE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Tibor Rapant tiež požiadal o zníženie výdavkov na tovary a</w:t>
      </w:r>
      <w:r w:rsidR="004A1BCE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služby</w:t>
      </w:r>
      <w:r w:rsidR="004A1BCE">
        <w:rPr>
          <w:rFonts w:ascii="Times New Roman" w:eastAsia="Times New Roman" w:hAnsi="Times New Roman" w:cs="Times New Roman"/>
          <w:lang w:eastAsia="cs-CZ"/>
        </w:rPr>
        <w:t>, avšak aj v tomto prípade bolo zdôvodnené, že vzhľadom na rozsah majetku obce a vykonávaných činností sú tieto výdavky primerané. Táto diskusia bola ukončená bez prijatia akýchkoľvek záverov a pristúpilo sa k prerokovaniu rozpočtu obce na rok 2019 po jednotlivých položkách.</w:t>
      </w:r>
    </w:p>
    <w:p w14:paraId="584C91F1" w14:textId="0C87A49E" w:rsidR="004A1BCE" w:rsidRDefault="004A1BCE" w:rsidP="00BA47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C3019D" w14:textId="61310E82" w:rsidR="004A1BCE" w:rsidRPr="00C73535" w:rsidRDefault="004A1BCE" w:rsidP="00BA47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73535">
        <w:rPr>
          <w:rFonts w:ascii="Times New Roman" w:eastAsia="Times New Roman" w:hAnsi="Times New Roman" w:cs="Times New Roman"/>
          <w:b/>
          <w:lang w:eastAsia="cs-CZ"/>
        </w:rPr>
        <w:t>FK odporúča Obecnému zastupiteľstvu schváliť nasledujúce pozmeňujúce návrhy</w:t>
      </w:r>
      <w:r w:rsidR="00C73535">
        <w:rPr>
          <w:rFonts w:ascii="Times New Roman" w:eastAsia="Times New Roman" w:hAnsi="Times New Roman" w:cs="Times New Roman"/>
          <w:b/>
          <w:lang w:eastAsia="cs-CZ"/>
        </w:rPr>
        <w:t>:</w:t>
      </w:r>
    </w:p>
    <w:p w14:paraId="6318C027" w14:textId="77777777" w:rsidR="004A1BCE" w:rsidRDefault="004A1BCE" w:rsidP="00BA47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243D40" w14:textId="7713EFC5" w:rsidR="00BA47B8" w:rsidRPr="00C73535" w:rsidRDefault="004A1BCE" w:rsidP="00BA47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C73535">
        <w:rPr>
          <w:rFonts w:ascii="Times New Roman" w:eastAsia="Times New Roman" w:hAnsi="Times New Roman" w:cs="Times New Roman"/>
          <w:u w:val="single"/>
          <w:lang w:eastAsia="cs-CZ"/>
        </w:rPr>
        <w:t>Kapitálové výdavky</w:t>
      </w:r>
      <w:r w:rsidR="00BA47B8" w:rsidRPr="00C73535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  <w:r w:rsidR="00C73535">
        <w:rPr>
          <w:rFonts w:ascii="Times New Roman" w:eastAsia="Times New Roman" w:hAnsi="Times New Roman" w:cs="Times New Roman"/>
          <w:u w:val="single"/>
          <w:lang w:eastAsia="cs-CZ"/>
        </w:rPr>
        <w:t>obce:</w:t>
      </w:r>
    </w:p>
    <w:p w14:paraId="0CD8B51F" w14:textId="77777777" w:rsidR="00476C26" w:rsidRDefault="00476C2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4A1BCE" w:rsidRPr="004A1BCE" w14:paraId="488E130E" w14:textId="77777777" w:rsidTr="004A1BCE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66F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1AA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F938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Ekodvor</w:t>
            </w:r>
            <w:proofErr w:type="spellEnd"/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-stroje, prístroje,  zariadenia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22C700" w14:textId="77777777" w:rsidR="004A1BCE" w:rsidRPr="004A1BCE" w:rsidRDefault="004A1BCE" w:rsidP="004A1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153 640</w:t>
            </w:r>
          </w:p>
        </w:tc>
      </w:tr>
    </w:tbl>
    <w:p w14:paraId="21F9DD16" w14:textId="244F7D6E" w:rsidR="00476C26" w:rsidRDefault="004A1BC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Znížiť hodnotu na 100 tisíc EUR.</w:t>
      </w:r>
    </w:p>
    <w:p w14:paraId="192A7F0B" w14:textId="0E5885B1" w:rsidR="004A1BCE" w:rsidRDefault="004A1BC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4A1BCE" w:rsidRPr="004A1BCE" w14:paraId="5288DBD6" w14:textId="77777777" w:rsidTr="004A1BCE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13E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7.2.8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D2C8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4C8" w14:textId="1FF4D7A3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Zariadenie </w:t>
            </w:r>
            <w:r w:rsidR="006E2846"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posilňovňa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9AFA81" w14:textId="77777777" w:rsidR="004A1BCE" w:rsidRPr="004A1BCE" w:rsidRDefault="004A1BCE" w:rsidP="004A1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5 000</w:t>
            </w:r>
          </w:p>
        </w:tc>
      </w:tr>
    </w:tbl>
    <w:p w14:paraId="750D8FB8" w14:textId="3E47F018" w:rsidR="004A1BCE" w:rsidRDefault="004A1BC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Upraviť hodnotu podľa prieskumu trhu tak, aby boli kúpené nové zariadenia.</w:t>
      </w:r>
    </w:p>
    <w:p w14:paraId="68D294C5" w14:textId="71A2316A" w:rsidR="004A1BCE" w:rsidRDefault="004A1BC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4A1BCE" w:rsidRPr="004A1BCE" w14:paraId="08E2FD8B" w14:textId="77777777" w:rsidTr="004A1BCE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EE8E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BDC9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022" w14:textId="77777777" w:rsidR="004A1BCE" w:rsidRPr="004A1BCE" w:rsidRDefault="004A1BCE" w:rsidP="004A1B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PD rozšírenia parkovania a odvodnenia Sídlisko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6C1809" w14:textId="77777777" w:rsidR="004A1BCE" w:rsidRPr="004A1BCE" w:rsidRDefault="004A1BCE" w:rsidP="004A1B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A1BC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8 000</w:t>
            </w:r>
          </w:p>
        </w:tc>
      </w:tr>
    </w:tbl>
    <w:p w14:paraId="764EA644" w14:textId="70A2B8D0" w:rsidR="004A1BCE" w:rsidRDefault="004A1BC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Plánované riešenie prinesie 15 parkovacích miest, čo znamená </w:t>
      </w:r>
      <w:r w:rsidR="006E2846">
        <w:rPr>
          <w:rFonts w:ascii="Times New Roman" w:eastAsia="Times New Roman" w:hAnsi="Times New Roman" w:cs="Times New Roman"/>
          <w:lang w:eastAsia="cs-CZ"/>
        </w:rPr>
        <w:t xml:space="preserve">predpokladané </w:t>
      </w:r>
      <w:r>
        <w:rPr>
          <w:rFonts w:ascii="Times New Roman" w:eastAsia="Times New Roman" w:hAnsi="Times New Roman" w:cs="Times New Roman"/>
          <w:lang w:eastAsia="cs-CZ"/>
        </w:rPr>
        <w:t xml:space="preserve">náklady 500 EUR na jedno miesto iba za projektovú dokumentáciu. Navyše prezentované riešenie považuje FK za neefektívne a problematické z pohľadu bezpečnosti a pravdepodobných problémov počas zimného </w:t>
      </w: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obdobia. FK navrhuje </w:t>
      </w:r>
      <w:r w:rsidR="00BF3187">
        <w:rPr>
          <w:rFonts w:ascii="Times New Roman" w:eastAsia="Times New Roman" w:hAnsi="Times New Roman" w:cs="Times New Roman"/>
          <w:lang w:eastAsia="cs-CZ"/>
        </w:rPr>
        <w:t>nájsť iné technické riešenie tohto parkoviska a až potom zadať vypracovanie projektovej dokumentácie.</w:t>
      </w:r>
    </w:p>
    <w:p w14:paraId="2D98E6EB" w14:textId="77777777" w:rsidR="006E2846" w:rsidRDefault="006E284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F3187" w:rsidRPr="00BF3187" w14:paraId="029884BA" w14:textId="77777777" w:rsidTr="00BF3187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AEE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AC4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D90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PD Oddychová zóna Mlyn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EECEEF9" w14:textId="77777777" w:rsidR="00BF3187" w:rsidRPr="00BF3187" w:rsidRDefault="00BF3187" w:rsidP="00BF31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6 000</w:t>
            </w:r>
          </w:p>
        </w:tc>
      </w:tr>
    </w:tbl>
    <w:p w14:paraId="3AC2D51D" w14:textId="67462B35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odporúča realizovať túto zónu bez jazierka a zvážiť, či je potrebná projektová dokumentácia a nestačí iba jednoduchá štúdia.</w:t>
      </w:r>
    </w:p>
    <w:p w14:paraId="09F47F3A" w14:textId="03C187ED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F3187" w:rsidRPr="00BF3187" w14:paraId="73DFB99E" w14:textId="77777777" w:rsidTr="00BF3187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226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546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47C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PD športoviská Paderovce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B53C85" w14:textId="77777777" w:rsidR="00BF3187" w:rsidRPr="00BF3187" w:rsidRDefault="00BF3187" w:rsidP="00BF31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5 000</w:t>
            </w:r>
          </w:p>
        </w:tc>
      </w:tr>
    </w:tbl>
    <w:p w14:paraId="328836E3" w14:textId="1EDC8CB0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Vzhľadom na zverejnenú výzvu Úradu vlády na poskytnutie dotácií na multifunkčné ihriská, detské ihriská, atď., FK navrhuje vypracovať PD v súlade s podmienkami výzvy a žiadať o dotáciu.</w:t>
      </w:r>
    </w:p>
    <w:p w14:paraId="0E0E00E0" w14:textId="4A44490C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F3187" w:rsidRPr="00BF3187" w14:paraId="04989C2C" w14:textId="77777777" w:rsidTr="00BF3187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878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8CC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7C3C" w14:textId="77777777" w:rsidR="00BF3187" w:rsidRPr="00BF3187" w:rsidRDefault="00BF3187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PD Zázemie OZ Meander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C4A91E" w14:textId="77777777" w:rsidR="00BF3187" w:rsidRPr="00BF3187" w:rsidRDefault="00BF3187" w:rsidP="00BF31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2 000</w:t>
            </w:r>
          </w:p>
        </w:tc>
      </w:tr>
    </w:tbl>
    <w:p w14:paraId="38B329A0" w14:textId="4A5130AE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podporila zriadenie objektu pri rybníku pre účely OZ Meander. Zároveň vyzvala prítomného člena OZ Meander, aby v rámci OZ zvážili možnosť realizácie drevenej stavby „na kľúč“, ktorá by dlhodobo spĺňala požiadavky OZ a jej realizácia by bola finančne i časovo menej náročná ako napr. murovaná stavba pri tenisových kurtoch. Zároveň bola diskutovaná možnosť využívať pre OZ Meander aj priestory novej požiarnej zbrojnice.</w:t>
      </w:r>
    </w:p>
    <w:p w14:paraId="27C55F3A" w14:textId="59E2E9A5" w:rsidR="00BF3187" w:rsidRDefault="00BF3187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F3187" w14:paraId="4E698BC3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13E" w14:textId="77777777" w:rsidR="00BE0BF3" w:rsidRPr="00BF3187" w:rsidRDefault="00BE0BF3" w:rsidP="00BF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705" w14:textId="77777777" w:rsidR="00BE0BF3" w:rsidRPr="00BF3187" w:rsidRDefault="00BE0BF3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2915" w14:textId="77777777" w:rsidR="00BE0BF3" w:rsidRPr="00BF3187" w:rsidRDefault="00BE0BF3" w:rsidP="00BF31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Združ.chodník</w:t>
            </w:r>
            <w:proofErr w:type="spellEnd"/>
            <w:r w:rsidRPr="00BF31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pre chodcov a cyklistov J.B-Paderovce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56E3B0" w14:textId="77777777" w:rsidR="00BE0BF3" w:rsidRPr="00BF3187" w:rsidRDefault="00BE0BF3" w:rsidP="00BF31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F318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100 000</w:t>
            </w:r>
          </w:p>
        </w:tc>
      </w:tr>
    </w:tbl>
    <w:p w14:paraId="712A33E8" w14:textId="4EEE759B" w:rsidR="00BF3187" w:rsidRPr="004A1BCE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 základe informácie od starostky FK navrhla zvýšiť hodnotu na 190 tisíc, ktoré sú rozpočtované v projektovej dokumentácii tak, aby sa táto stavba dala realizovať a ukončiť v roku 2019.</w:t>
      </w:r>
    </w:p>
    <w:p w14:paraId="58BB2E48" w14:textId="2D22AAF4" w:rsidR="00476C26" w:rsidRDefault="00476C2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E0BF3" w14:paraId="4A67271B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64A6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6.2.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481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30F9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Rekonštrukcia Základnej školy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D95A39" w14:textId="77777777" w:rsidR="00BE0BF3" w:rsidRPr="00BE0BF3" w:rsidRDefault="00BE0BF3" w:rsidP="00BE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200 000</w:t>
            </w:r>
          </w:p>
        </w:tc>
      </w:tr>
    </w:tbl>
    <w:p w14:paraId="26051ED8" w14:textId="207AAAAF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navrhla nerealizovať prístavbu k telocvični ZŠ a znížiť hodnotu na 100 tisíc EUR. Priestory pre Klub stolných tenistov navrhuje FK riešiť v rámci Športovej haly č.1.</w:t>
      </w:r>
    </w:p>
    <w:p w14:paraId="1CF2BC2A" w14:textId="272960C4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E0BF3" w14:paraId="62859AB5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3DC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3F70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6E39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Pumptrack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C2FD8B" w14:textId="77777777" w:rsidR="00BE0BF3" w:rsidRPr="00BE0BF3" w:rsidRDefault="00BE0BF3" w:rsidP="00BE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100 000</w:t>
            </w:r>
          </w:p>
        </w:tc>
      </w:tr>
    </w:tbl>
    <w:p w14:paraId="7971F9F2" w14:textId="22D85ED9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navrhuje presunúť realizáciu na budúce obdobia a znížiť hodnotu na 0.</w:t>
      </w:r>
    </w:p>
    <w:p w14:paraId="61BB7516" w14:textId="6F87A70E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E0BF3" w14:paraId="350AF83A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FB5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1926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AD6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Detské ihriská v obci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CA32C8" w14:textId="7060833A" w:rsidR="00BE0BF3" w:rsidRPr="00BE0BF3" w:rsidRDefault="00BE0BF3" w:rsidP="00BE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0 000</w:t>
            </w:r>
          </w:p>
        </w:tc>
      </w:tr>
    </w:tbl>
    <w:p w14:paraId="4220AAAA" w14:textId="468066A7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navrhuje realizovať ihrisko v Paderovciach cez dotáciu z Úradu vlády a navrhuje znížiť hodnotu na 70 tisíc EUR na dokončenie ihriska Lienka.</w:t>
      </w:r>
    </w:p>
    <w:p w14:paraId="46EEF387" w14:textId="58015A3C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E0BF3" w14:paraId="53ED786B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34D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646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44D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Hasičská zbrojnica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C8583A" w14:textId="77777777" w:rsidR="00BE0BF3" w:rsidRPr="00BE0BF3" w:rsidRDefault="00BE0BF3" w:rsidP="00BE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450 000</w:t>
            </w:r>
          </w:p>
        </w:tc>
      </w:tr>
    </w:tbl>
    <w:p w14:paraId="46EF819E" w14:textId="4549FD7D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odporúča dokončiť stavbu hasičskej zbrojnice v čo najkratšom čase, aby sa zabránilo škodám na obecnom majetku a tiež predražovaniu stavby. Zároveň ale navrhuje nerealizovať stavbu veže a zvážiť prípadnú úpravu niektorých priestorov tak, aby mohli byť využívané aj obecnými spolkami (napr. OZ Meander).</w:t>
      </w:r>
    </w:p>
    <w:p w14:paraId="428E8DC2" w14:textId="71E13426" w:rsid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"/>
        <w:gridCol w:w="4700"/>
        <w:gridCol w:w="960"/>
      </w:tblGrid>
      <w:tr w:rsidR="00BE0BF3" w:rsidRPr="00BE0BF3" w14:paraId="2A702BB7" w14:textId="77777777" w:rsidTr="00BE0BF3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148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90FE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84E" w14:textId="77777777" w:rsidR="00BE0BF3" w:rsidRPr="00BE0BF3" w:rsidRDefault="00BE0BF3" w:rsidP="00BE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Rekonštrukcia Ubytovne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D5E99D" w14:textId="77777777" w:rsidR="00BE0BF3" w:rsidRPr="00BE0BF3" w:rsidRDefault="00BE0BF3" w:rsidP="00BE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E0BF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50 000</w:t>
            </w:r>
          </w:p>
        </w:tc>
      </w:tr>
    </w:tbl>
    <w:p w14:paraId="679A8C7D" w14:textId="1EB07673" w:rsidR="00BE0BF3" w:rsidRPr="00BE0BF3" w:rsidRDefault="00BE0BF3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Táto rekonštrukcia nie je riešením havarijného stavu a v prípade, že ešte nie je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zazmluvnená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FK navrhuje túto položku </w:t>
      </w:r>
      <w:r w:rsidR="00C73535">
        <w:rPr>
          <w:rFonts w:ascii="Times New Roman" w:eastAsia="Times New Roman" w:hAnsi="Times New Roman" w:cs="Times New Roman"/>
          <w:lang w:eastAsia="cs-CZ"/>
        </w:rPr>
        <w:t>vyradiť z rozpočtu na rok 2019.</w:t>
      </w:r>
    </w:p>
    <w:p w14:paraId="23FC50E5" w14:textId="32067508" w:rsidR="00476C26" w:rsidRDefault="00476C2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14:paraId="3CC48BA6" w14:textId="6D5E050A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Pri všetkých hore uvedených pozmeňujúcich návrhoch bolo hlasovanie: za 5, proti 0, zdržal sa 0.</w:t>
      </w:r>
    </w:p>
    <w:p w14:paraId="18E8AF95" w14:textId="31A4A0C0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14:paraId="13B7B361" w14:textId="31345B1B" w:rsidR="00C73535" w:rsidRP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C73535">
        <w:rPr>
          <w:rFonts w:ascii="Times New Roman" w:eastAsia="Times New Roman" w:hAnsi="Times New Roman" w:cs="Times New Roman"/>
          <w:u w:val="single"/>
          <w:lang w:eastAsia="cs-CZ"/>
        </w:rPr>
        <w:t>Bežné výdavky obce:</w:t>
      </w:r>
    </w:p>
    <w:p w14:paraId="4097F0E7" w14:textId="77777777" w:rsidR="00C73535" w:rsidRP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B380C" w14:textId="26EF0837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Upraviť výdavky na mzdy (kód 610) a poistné (kód 620) v programoch 2 až 13 tak, aby rozpočet v roku 2019 predstavoval navýšenie oproti roku 2018 </w:t>
      </w:r>
      <w:r w:rsidR="00A94B59">
        <w:rPr>
          <w:rFonts w:ascii="Times New Roman" w:eastAsia="Times New Roman" w:hAnsi="Times New Roman" w:cs="Times New Roman"/>
          <w:lang w:eastAsia="cs-CZ"/>
        </w:rPr>
        <w:t xml:space="preserve">maximálne </w:t>
      </w:r>
      <w:r>
        <w:rPr>
          <w:rFonts w:ascii="Times New Roman" w:eastAsia="Times New Roman" w:hAnsi="Times New Roman" w:cs="Times New Roman"/>
          <w:lang w:eastAsia="cs-CZ"/>
        </w:rPr>
        <w:t>o 10%</w:t>
      </w:r>
      <w:r w:rsidR="00B152CA">
        <w:rPr>
          <w:rFonts w:ascii="Times New Roman" w:eastAsia="Times New Roman" w:hAnsi="Times New Roman" w:cs="Times New Roman"/>
          <w:lang w:eastAsia="cs-CZ"/>
        </w:rPr>
        <w:t xml:space="preserve"> (viď príloha k bežným výdavkom).</w:t>
      </w:r>
    </w:p>
    <w:p w14:paraId="118927FB" w14:textId="7936DDF3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 FK: za 3, proti 0, zdržali sa 2</w:t>
      </w:r>
    </w:p>
    <w:p w14:paraId="48EDB43B" w14:textId="62280623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185"/>
        <w:gridCol w:w="1275"/>
      </w:tblGrid>
      <w:tr w:rsidR="00C73535" w:rsidRPr="00C73535" w14:paraId="27F97660" w14:textId="77777777" w:rsidTr="00C73535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7AB0C" w14:textId="77777777" w:rsidR="00C73535" w:rsidRPr="00C73535" w:rsidRDefault="00C73535" w:rsidP="00C73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9AE46" w14:textId="1644636D" w:rsidR="00C73535" w:rsidRPr="00C73535" w:rsidRDefault="00C73535" w:rsidP="00C7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C735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7.2.1 Futbalový klub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F6EC6" w14:textId="77777777" w:rsidR="00C73535" w:rsidRPr="00C73535" w:rsidRDefault="00C73535" w:rsidP="00C73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</w:tr>
      <w:tr w:rsidR="00C73535" w:rsidRPr="00C73535" w14:paraId="6312C352" w14:textId="77777777" w:rsidTr="00C73535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1628" w14:textId="77777777" w:rsidR="00C73535" w:rsidRPr="00C73535" w:rsidRDefault="00C73535" w:rsidP="00C73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FB7E0" w14:textId="77777777" w:rsidR="00C73535" w:rsidRPr="00C73535" w:rsidRDefault="00C73535" w:rsidP="00C7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C735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Transfery a dotácie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82AC" w14:textId="77777777" w:rsidR="00C73535" w:rsidRPr="00C73535" w:rsidRDefault="00C73535" w:rsidP="00C73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130 000</w:t>
            </w:r>
          </w:p>
        </w:tc>
      </w:tr>
    </w:tbl>
    <w:p w14:paraId="34804A3A" w14:textId="0E3B0C98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navrhuje znížiť dotáciu na 100 tisíc EUR.</w:t>
      </w:r>
    </w:p>
    <w:p w14:paraId="6BCC64DB" w14:textId="1780FA00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 FK: za 3, proti 2, zdržali sa 0</w:t>
      </w:r>
    </w:p>
    <w:p w14:paraId="4A03A28C" w14:textId="0037DB12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9DC0426" w14:textId="77777777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185"/>
        <w:gridCol w:w="1275"/>
      </w:tblGrid>
      <w:tr w:rsidR="00C73535" w:rsidRPr="00C73535" w14:paraId="2C4EBA80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1CB15" w14:textId="77777777" w:rsidR="00C73535" w:rsidRPr="00C73535" w:rsidRDefault="00C73535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48CE0D" w14:textId="4D8F54CE" w:rsidR="00C73535" w:rsidRPr="00C73535" w:rsidRDefault="00C73535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C735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7.2.10 Jazdecký šport - Jazdecký klub AXA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5B85E" w14:textId="77777777" w:rsidR="00C73535" w:rsidRPr="00C73535" w:rsidRDefault="00C73535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</w:tr>
      <w:tr w:rsidR="00C73535" w:rsidRPr="00C73535" w14:paraId="0C24F0D5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59DDC" w14:textId="77777777" w:rsidR="00C73535" w:rsidRPr="00C73535" w:rsidRDefault="00C73535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E732" w14:textId="77777777" w:rsidR="00C73535" w:rsidRPr="00C73535" w:rsidRDefault="00C73535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C735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Transfery a dotácie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670C" w14:textId="33F2A03B" w:rsidR="00C73535" w:rsidRPr="00C73535" w:rsidRDefault="00C73535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0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 xml:space="preserve"> 000</w:t>
            </w:r>
          </w:p>
        </w:tc>
      </w:tr>
    </w:tbl>
    <w:p w14:paraId="2BFE29E7" w14:textId="2C5A916E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FK navrhuje znížiť dotáciu na </w:t>
      </w:r>
      <w:r w:rsidR="002862AE">
        <w:rPr>
          <w:rFonts w:ascii="Times New Roman" w:eastAsia="Times New Roman" w:hAnsi="Times New Roman" w:cs="Times New Roman"/>
          <w:lang w:eastAsia="cs-CZ"/>
        </w:rPr>
        <w:t>8</w:t>
      </w:r>
      <w:r>
        <w:rPr>
          <w:rFonts w:ascii="Times New Roman" w:eastAsia="Times New Roman" w:hAnsi="Times New Roman" w:cs="Times New Roman"/>
          <w:lang w:eastAsia="cs-CZ"/>
        </w:rPr>
        <w:t xml:space="preserve"> tisíc EUR.</w:t>
      </w:r>
    </w:p>
    <w:p w14:paraId="509A4E4C" w14:textId="20910240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Hlasovanie FK: za </w:t>
      </w:r>
      <w:r w:rsidR="002862AE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 xml:space="preserve">, proti </w:t>
      </w:r>
      <w:r w:rsidR="002862AE">
        <w:rPr>
          <w:rFonts w:ascii="Times New Roman" w:eastAsia="Times New Roman" w:hAnsi="Times New Roman" w:cs="Times New Roman"/>
          <w:lang w:eastAsia="cs-CZ"/>
        </w:rPr>
        <w:t>0</w:t>
      </w:r>
      <w:r>
        <w:rPr>
          <w:rFonts w:ascii="Times New Roman" w:eastAsia="Times New Roman" w:hAnsi="Times New Roman" w:cs="Times New Roman"/>
          <w:lang w:eastAsia="cs-CZ"/>
        </w:rPr>
        <w:t>, zdržali sa 0</w:t>
      </w:r>
    </w:p>
    <w:p w14:paraId="4ABA891C" w14:textId="2989E461" w:rsidR="00C73535" w:rsidRDefault="00C73535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185"/>
        <w:gridCol w:w="1275"/>
      </w:tblGrid>
      <w:tr w:rsidR="002862AE" w:rsidRPr="00C73535" w14:paraId="50F75A44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7B53B" w14:textId="77777777" w:rsidR="002862AE" w:rsidRPr="00C73535" w:rsidRDefault="002862AE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06863" w14:textId="37F10242" w:rsidR="002862AE" w:rsidRPr="00C73535" w:rsidRDefault="002862AE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286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7.2.13 Tenisový klub TK E.K.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14A2C" w14:textId="77777777" w:rsidR="002862AE" w:rsidRPr="00C73535" w:rsidRDefault="002862AE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</w:tr>
      <w:tr w:rsidR="002862AE" w:rsidRPr="00C73535" w14:paraId="262E4CE6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ECC47" w14:textId="77777777" w:rsidR="002862AE" w:rsidRPr="00C73535" w:rsidRDefault="002862AE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9703" w14:textId="77777777" w:rsidR="002862AE" w:rsidRPr="00C73535" w:rsidRDefault="002862AE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C735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Transfery a dotácie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120D" w14:textId="5E210611" w:rsidR="002862AE" w:rsidRPr="00C73535" w:rsidRDefault="002862AE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6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 xml:space="preserve"> 000</w:t>
            </w:r>
          </w:p>
        </w:tc>
      </w:tr>
    </w:tbl>
    <w:p w14:paraId="4D8D9423" w14:textId="181BC459" w:rsidR="002862AE" w:rsidRDefault="002862AE" w:rsidP="002862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FK navrhuje zrušiť dotáciu. </w:t>
      </w:r>
    </w:p>
    <w:p w14:paraId="4B78E911" w14:textId="229DBB00" w:rsidR="002862AE" w:rsidRDefault="002862AE" w:rsidP="002862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 FK: za 4, proti 0, zdržali sa 1</w:t>
      </w:r>
    </w:p>
    <w:p w14:paraId="2A0B38A7" w14:textId="77777777" w:rsidR="002862AE" w:rsidRDefault="002862AE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3185"/>
        <w:gridCol w:w="1275"/>
      </w:tblGrid>
      <w:tr w:rsidR="002862AE" w:rsidRPr="00C73535" w14:paraId="3016E1DC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86F19" w14:textId="7F8F2821" w:rsidR="002862AE" w:rsidRPr="00C73535" w:rsidRDefault="002862AE" w:rsidP="0028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b/>
                <w:bCs/>
                <w:i/>
                <w:iCs/>
              </w:rPr>
              <w:t xml:space="preserve">Podprogram 8.2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CB1882" w14:textId="4A064076" w:rsidR="002862AE" w:rsidRPr="00C73535" w:rsidRDefault="002862AE" w:rsidP="0028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>
              <w:rPr>
                <w:i/>
                <w:iCs/>
              </w:rPr>
              <w:t>Podpora malej tradičnej kultúry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7E19C" w14:textId="77777777" w:rsidR="002862AE" w:rsidRPr="00C73535" w:rsidRDefault="002862AE" w:rsidP="002862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</w:tr>
      <w:tr w:rsidR="002862AE" w:rsidRPr="00C73535" w14:paraId="1EF6F402" w14:textId="77777777" w:rsidTr="00B152CA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373A2" w14:textId="5A81CDD4" w:rsidR="002862AE" w:rsidRPr="00C73535" w:rsidRDefault="002862AE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80F54" w14:textId="59611FF5" w:rsidR="002862AE" w:rsidRPr="00C73535" w:rsidRDefault="002862AE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286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Tovary a služby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DE90" w14:textId="69899063" w:rsidR="002862AE" w:rsidRPr="00C73535" w:rsidRDefault="002862AE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45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 xml:space="preserve"> 000</w:t>
            </w:r>
          </w:p>
        </w:tc>
      </w:tr>
    </w:tbl>
    <w:p w14:paraId="26E1E93E" w14:textId="025DF354" w:rsidR="00C73535" w:rsidRDefault="002862AE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FK navrhuje znížiť sumu na úroveň roku 2018,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t.j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. 35 tisíc EUR.</w:t>
      </w:r>
    </w:p>
    <w:p w14:paraId="1487E963" w14:textId="3CF3DEDE" w:rsidR="002862AE" w:rsidRDefault="002862AE" w:rsidP="002862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 FK: za 5, proti 0, zdržali sa 0</w:t>
      </w:r>
    </w:p>
    <w:p w14:paraId="694C8B4B" w14:textId="3888BBC7" w:rsidR="002862AE" w:rsidRDefault="002862AE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98919D" w14:textId="65C0F470" w:rsidR="002862AE" w:rsidRDefault="002862AE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hlasovala ešte o nasledovnom pozmeňovacom návrhu, ktorý ale nebol schválený:</w:t>
      </w:r>
    </w:p>
    <w:tbl>
      <w:tblPr>
        <w:tblW w:w="5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3185"/>
        <w:gridCol w:w="1275"/>
      </w:tblGrid>
      <w:tr w:rsidR="002862AE" w:rsidRPr="00C73535" w14:paraId="6D8AF3A1" w14:textId="77777777" w:rsidTr="002862AE">
        <w:trPr>
          <w:trHeight w:val="324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F85E1" w14:textId="39AE2600" w:rsidR="002862AE" w:rsidRPr="00C73535" w:rsidRDefault="002862AE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b/>
                <w:bCs/>
                <w:i/>
                <w:iCs/>
              </w:rPr>
              <w:t xml:space="preserve">Podprogram 11.1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FD47E" w14:textId="2F22225D" w:rsidR="002862AE" w:rsidRPr="00C73535" w:rsidRDefault="002862AE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2862AE">
              <w:rPr>
                <w:i/>
                <w:iCs/>
              </w:rPr>
              <w:t>Protipožiarna ochrana a protipovodňová ochrana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7B1C1" w14:textId="77777777" w:rsidR="002862AE" w:rsidRPr="00C73535" w:rsidRDefault="002862AE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</w:tr>
      <w:tr w:rsidR="002862AE" w:rsidRPr="00C73535" w14:paraId="695F4BA9" w14:textId="77777777" w:rsidTr="002862AE">
        <w:trPr>
          <w:trHeight w:val="324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16260" w14:textId="77777777" w:rsidR="002862AE" w:rsidRPr="00C73535" w:rsidRDefault="002862AE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7AC27" w14:textId="6B01F6B4" w:rsidR="002862AE" w:rsidRPr="00C73535" w:rsidRDefault="002862AE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286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Interiérové vybavenie PZ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459C" w14:textId="09D2E40B" w:rsidR="002862AE" w:rsidRPr="00C73535" w:rsidRDefault="002862AE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>25</w:t>
            </w:r>
            <w:r w:rsidRPr="00C73535"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  <w:t xml:space="preserve"> 000</w:t>
            </w:r>
          </w:p>
        </w:tc>
      </w:tr>
    </w:tbl>
    <w:p w14:paraId="09E1B50C" w14:textId="5985F119" w:rsidR="002862AE" w:rsidRDefault="002862AE" w:rsidP="002862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navrhuje znížiť sumu na 0 EUR.</w:t>
      </w:r>
    </w:p>
    <w:p w14:paraId="32EB35E6" w14:textId="20B868F9" w:rsidR="002862AE" w:rsidRDefault="002862AE" w:rsidP="002862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 FK: za 1, proti 4, zdržali sa 0</w:t>
      </w:r>
    </w:p>
    <w:p w14:paraId="366E5750" w14:textId="77777777" w:rsidR="002862AE" w:rsidRDefault="002862AE" w:rsidP="00C735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5ED98C" w14:textId="51A29AA2" w:rsidR="00C73535" w:rsidRPr="002862AE" w:rsidRDefault="002862A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2862AE">
        <w:rPr>
          <w:rFonts w:ascii="Times New Roman" w:eastAsia="Times New Roman" w:hAnsi="Times New Roman" w:cs="Times New Roman"/>
          <w:u w:val="single"/>
          <w:lang w:eastAsia="cs-CZ"/>
        </w:rPr>
        <w:t>Školstvo:</w:t>
      </w:r>
    </w:p>
    <w:p w14:paraId="66132AF7" w14:textId="7A28F7E8" w:rsidR="002862AE" w:rsidRDefault="002862A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Bez pozmeňovacích návrhov.</w:t>
      </w:r>
    </w:p>
    <w:p w14:paraId="10BB8721" w14:textId="053BBC9B" w:rsidR="002862AE" w:rsidRDefault="002862A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FBF41F3" w14:textId="1C98BDCC" w:rsidR="002862AE" w:rsidRPr="002862AE" w:rsidRDefault="002862A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proofErr w:type="spellStart"/>
      <w:r w:rsidRPr="002862AE">
        <w:rPr>
          <w:rFonts w:ascii="Times New Roman" w:eastAsia="Times New Roman" w:hAnsi="Times New Roman" w:cs="Times New Roman"/>
          <w:u w:val="single"/>
          <w:lang w:eastAsia="cs-CZ"/>
        </w:rPr>
        <w:t>Bohunka</w:t>
      </w:r>
      <w:proofErr w:type="spellEnd"/>
      <w:r w:rsidRPr="002862AE">
        <w:rPr>
          <w:rFonts w:ascii="Times New Roman" w:eastAsia="Times New Roman" w:hAnsi="Times New Roman" w:cs="Times New Roman"/>
          <w:u w:val="single"/>
          <w:lang w:eastAsia="cs-CZ"/>
        </w:rPr>
        <w:t>:</w:t>
      </w:r>
    </w:p>
    <w:p w14:paraId="3CD1BB6B" w14:textId="48AAF993" w:rsidR="002862AE" w:rsidRPr="00C73535" w:rsidRDefault="002862A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Bez pozmeňovacích návrhov</w:t>
      </w:r>
      <w:r w:rsidR="00A94B59">
        <w:rPr>
          <w:rFonts w:ascii="Times New Roman" w:eastAsia="Times New Roman" w:hAnsi="Times New Roman" w:cs="Times New Roman"/>
          <w:lang w:eastAsia="cs-CZ"/>
        </w:rPr>
        <w:t xml:space="preserve"> pre rok 2019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A94B5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FK </w:t>
      </w:r>
      <w:r w:rsidR="00A94B59">
        <w:rPr>
          <w:rFonts w:ascii="Times New Roman" w:eastAsia="Times New Roman" w:hAnsi="Times New Roman" w:cs="Times New Roman"/>
          <w:lang w:eastAsia="cs-CZ"/>
        </w:rPr>
        <w:t xml:space="preserve">zároveň navrhuje Obecnému zastupiteľstvu, aby v priebehu roka 2019 upravilo </w:t>
      </w:r>
      <w:r w:rsidR="00B152CA">
        <w:rPr>
          <w:rFonts w:ascii="Times New Roman" w:eastAsia="Times New Roman" w:hAnsi="Times New Roman" w:cs="Times New Roman"/>
          <w:lang w:eastAsia="cs-CZ"/>
        </w:rPr>
        <w:t xml:space="preserve">príslušné </w:t>
      </w:r>
      <w:r w:rsidR="00A94B59">
        <w:rPr>
          <w:rFonts w:ascii="Times New Roman" w:eastAsia="Times New Roman" w:hAnsi="Times New Roman" w:cs="Times New Roman"/>
          <w:lang w:eastAsia="cs-CZ"/>
        </w:rPr>
        <w:t xml:space="preserve">VZN tak, aby činnosť zariadenia </w:t>
      </w:r>
      <w:proofErr w:type="spellStart"/>
      <w:r w:rsidR="00A94B59">
        <w:rPr>
          <w:rFonts w:ascii="Times New Roman" w:eastAsia="Times New Roman" w:hAnsi="Times New Roman" w:cs="Times New Roman"/>
          <w:lang w:eastAsia="cs-CZ"/>
        </w:rPr>
        <w:t>Bohunka</w:t>
      </w:r>
      <w:proofErr w:type="spellEnd"/>
      <w:r w:rsidR="00A94B59">
        <w:rPr>
          <w:rFonts w:ascii="Times New Roman" w:eastAsia="Times New Roman" w:hAnsi="Times New Roman" w:cs="Times New Roman"/>
          <w:lang w:eastAsia="cs-CZ"/>
        </w:rPr>
        <w:t xml:space="preserve"> nebola od roku 2020 dotovaná z rozpočtu obce.</w:t>
      </w:r>
    </w:p>
    <w:p w14:paraId="1AFEC160" w14:textId="74BDDFEE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14:paraId="3344AF76" w14:textId="2C440531" w:rsidR="00B152CA" w:rsidRPr="00B152CA" w:rsidRDefault="00B152CA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Nasledovala diskusia k pripomienkam občanov obce k rozpočtu obce na rok 2019. FK odsúhlasila vyjadrenia k pripomienkam občanov, ktoré boli pripravené starostkou obce</w:t>
      </w:r>
      <w:r w:rsidR="006E2846">
        <w:rPr>
          <w:rFonts w:ascii="Times New Roman" w:eastAsia="Times New Roman" w:hAnsi="Times New Roman" w:cs="Times New Roman"/>
          <w:lang w:eastAsia="cs-CZ"/>
        </w:rPr>
        <w:t>. K niektorým pripomienkam FK navrhla doplniť informácie o pozmeňovacích návrhoch k rozpočtu obce, ktoré FK navrhuje prijať Obecnému zastupiteľstvu.</w:t>
      </w:r>
    </w:p>
    <w:p w14:paraId="368149F6" w14:textId="18FF450D" w:rsidR="00C73535" w:rsidRDefault="00C73535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14:paraId="789A40E8" w14:textId="59B1196F" w:rsidR="00EE70BE" w:rsidRPr="00E665EF" w:rsidRDefault="00A94B59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Predseda FK </w:t>
      </w:r>
      <w:r w:rsidR="00EE70BE" w:rsidRPr="00E665EF">
        <w:rPr>
          <w:rFonts w:ascii="Times New Roman" w:eastAsia="Calibri" w:hAnsi="Times New Roman" w:cs="Times New Roman"/>
          <w:lang w:eastAsia="sk-SK"/>
        </w:rPr>
        <w:t>poďakoval prítomným za účasť a</w:t>
      </w:r>
      <w:r>
        <w:rPr>
          <w:rFonts w:ascii="Times New Roman" w:eastAsia="Calibri" w:hAnsi="Times New Roman" w:cs="Times New Roman"/>
          <w:lang w:eastAsia="sk-SK"/>
        </w:rPr>
        <w:t xml:space="preserve"> ukončil </w:t>
      </w:r>
      <w:r w:rsidR="001021E8">
        <w:rPr>
          <w:rFonts w:ascii="Times New Roman" w:eastAsia="Calibri" w:hAnsi="Times New Roman" w:cs="Times New Roman"/>
          <w:lang w:eastAsia="sk-SK"/>
        </w:rPr>
        <w:t xml:space="preserve">zasadnutie </w:t>
      </w:r>
      <w:r>
        <w:rPr>
          <w:rFonts w:ascii="Times New Roman" w:eastAsia="Calibri" w:hAnsi="Times New Roman" w:cs="Times New Roman"/>
          <w:lang w:eastAsia="sk-SK"/>
        </w:rPr>
        <w:t xml:space="preserve">FK obecného </w:t>
      </w:r>
      <w:r w:rsidR="001021E8">
        <w:rPr>
          <w:rFonts w:ascii="Times New Roman" w:eastAsia="Calibri" w:hAnsi="Times New Roman" w:cs="Times New Roman"/>
          <w:lang w:eastAsia="sk-SK"/>
        </w:rPr>
        <w:t>zastupiteľstva.</w:t>
      </w:r>
    </w:p>
    <w:p w14:paraId="50B8EDEE" w14:textId="379421FC" w:rsidR="0077013D" w:rsidRDefault="0077013D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14:paraId="306D65AA" w14:textId="77777777"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14:paraId="4A535039" w14:textId="77777777"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14:paraId="48E880AF" w14:textId="6FE1F3CF" w:rsidR="00A94B59" w:rsidRP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  <w:r w:rsidRPr="00A94B59">
        <w:rPr>
          <w:rFonts w:ascii="Times New Roman" w:hAnsi="Times New Roman" w:cs="Times New Roman"/>
        </w:rPr>
        <w:t>Dňa:   .....................................................</w:t>
      </w:r>
    </w:p>
    <w:p w14:paraId="618CA1CB" w14:textId="709C83EA" w:rsidR="000B3541" w:rsidRPr="00A94B59" w:rsidRDefault="000B3541" w:rsidP="00E77364">
      <w:pPr>
        <w:spacing w:after="0" w:line="0" w:lineRule="atLeast"/>
        <w:rPr>
          <w:rFonts w:ascii="Times New Roman" w:hAnsi="Times New Roman" w:cs="Times New Roman"/>
        </w:rPr>
      </w:pPr>
    </w:p>
    <w:p w14:paraId="3F7D9B66" w14:textId="59EEC1F8" w:rsidR="00A94B59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14:paraId="6B27DCE2" w14:textId="0549B87B" w:rsidR="000B3541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Zapísal</w:t>
      </w:r>
      <w:r w:rsidR="000B3541">
        <w:rPr>
          <w:rFonts w:ascii="Times New Roman" w:hAnsi="Times New Roman" w:cs="Times New Roman"/>
          <w:b/>
        </w:rPr>
        <w:t>:</w:t>
      </w:r>
    </w:p>
    <w:p w14:paraId="7351B8C5" w14:textId="77777777" w:rsidR="000B3541" w:rsidRDefault="000B3541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14:paraId="4DA51970" w14:textId="6D65C831" w:rsidR="000B3541" w:rsidRDefault="000B3541" w:rsidP="00E7736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Tibor Rapant</w:t>
      </w:r>
      <w:r w:rsidR="00B152CA">
        <w:rPr>
          <w:rFonts w:ascii="Times New Roman" w:hAnsi="Times New Roman" w:cs="Times New Roman"/>
        </w:rPr>
        <w:t>, predseda FK</w:t>
      </w:r>
      <w:r>
        <w:rPr>
          <w:rFonts w:ascii="Times New Roman" w:hAnsi="Times New Roman" w:cs="Times New Roman"/>
        </w:rPr>
        <w:t xml:space="preserve">  .....................</w:t>
      </w:r>
      <w:r w:rsidR="00A94B59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</w:t>
      </w:r>
    </w:p>
    <w:p w14:paraId="51CDB820" w14:textId="77777777" w:rsidR="000B3541" w:rsidRDefault="000B3541" w:rsidP="00E77364">
      <w:pPr>
        <w:spacing w:after="0" w:line="0" w:lineRule="atLeast"/>
        <w:rPr>
          <w:rFonts w:ascii="Times New Roman" w:hAnsi="Times New Roman" w:cs="Times New Roman"/>
        </w:rPr>
      </w:pPr>
    </w:p>
    <w:p w14:paraId="593ACADC" w14:textId="182F921E" w:rsidR="00B152CA" w:rsidRDefault="00B152CA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054849" w14:textId="4D9A9222" w:rsidR="000B3541" w:rsidRDefault="00B152CA" w:rsidP="00E7736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Príloha k bežným výdavkom:</w:t>
      </w:r>
    </w:p>
    <w:p w14:paraId="3DE50E8C" w14:textId="176BF5CA" w:rsidR="00B152CA" w:rsidRDefault="00B152CA" w:rsidP="00E77364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2582"/>
        <w:gridCol w:w="1159"/>
        <w:gridCol w:w="1159"/>
        <w:gridCol w:w="1159"/>
      </w:tblGrid>
      <w:tr w:rsidR="00B152CA" w:rsidRPr="00B152CA" w14:paraId="1A16B487" w14:textId="77777777" w:rsidTr="00B152CA">
        <w:trPr>
          <w:trHeight w:val="69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AA1F9F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1 - Plánovanie, manažment a kontrola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FED73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119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predpoklad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537A" w14:textId="2DFA0D4B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návrh </w:t>
            </w: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rozpočt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3AB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návrh FK</w:t>
            </w:r>
          </w:p>
        </w:tc>
      </w:tr>
      <w:tr w:rsidR="00B152CA" w:rsidRPr="00B152CA" w14:paraId="6E92C6CF" w14:textId="77777777" w:rsidTr="00B152CA">
        <w:trPr>
          <w:trHeight w:val="360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74186E2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8473A4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2A0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3AE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rok 2019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095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rok 2019</w:t>
            </w:r>
          </w:p>
        </w:tc>
      </w:tr>
      <w:tr w:rsidR="00B152CA" w:rsidRPr="00B152CA" w14:paraId="3F9BA365" w14:textId="77777777" w:rsidTr="00B152CA">
        <w:trPr>
          <w:trHeight w:val="336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1F79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1.1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480E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Manažment obce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2BD7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6A0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4DB983BF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3D4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3694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 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307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1379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76B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48 000</w:t>
            </w:r>
          </w:p>
        </w:tc>
      </w:tr>
      <w:tr w:rsidR="00B152CA" w:rsidRPr="00B152CA" w14:paraId="6468A940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0249B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92F9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29EAC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16 100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13E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B86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18 000</w:t>
            </w:r>
          </w:p>
        </w:tc>
      </w:tr>
      <w:tr w:rsidR="00B152CA" w:rsidRPr="00B152CA" w14:paraId="7CE892C9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1E81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1.2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0E2F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Členstvo obce v združeniach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0E5B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503BBF6C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015420E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2 - Propagácia a marketing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2FBD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15C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D6B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2290C4C7" w14:textId="77777777" w:rsidTr="00B152CA">
        <w:trPr>
          <w:trHeight w:val="324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B7657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7B4D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19D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1BC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70C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350</w:t>
            </w:r>
          </w:p>
        </w:tc>
      </w:tr>
      <w:tr w:rsidR="00B152CA" w:rsidRPr="00B152CA" w14:paraId="1E6C20D8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26D9DB5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3 - Služby občanom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0524E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22892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1F4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4C7A1D22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4C97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3.1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F9F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Cintorínske služby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FCF8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A24F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4B60FCCE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C7AA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AB96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8E1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BA4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74DC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320</w:t>
            </w:r>
          </w:p>
        </w:tc>
      </w:tr>
      <w:tr w:rsidR="00B152CA" w:rsidRPr="00B152CA" w14:paraId="5C4D49B7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3F6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3.3 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3B93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Matrika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D5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CCC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171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7415724B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1CDD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F828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A14F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1 725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1FF2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1 850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624F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1 850</w:t>
            </w:r>
          </w:p>
        </w:tc>
      </w:tr>
      <w:tr w:rsidR="00B152CA" w:rsidRPr="00B152CA" w14:paraId="5F8D1923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A187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7A2A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3FE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78B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3C53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630</w:t>
            </w:r>
          </w:p>
        </w:tc>
      </w:tr>
      <w:tr w:rsidR="00B152CA" w:rsidRPr="00B152CA" w14:paraId="4090930A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A3D8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3.4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6B6B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Register </w:t>
            </w:r>
            <w:proofErr w:type="spellStart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obyvateľov,adries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C4213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FCAB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424AEC63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5C831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C64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9B9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7CAD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DC77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440</w:t>
            </w:r>
          </w:p>
        </w:tc>
      </w:tr>
      <w:tr w:rsidR="00B152CA" w:rsidRPr="00B152CA" w14:paraId="632AA3CD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B73F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E16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5DB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76CB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FE1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155</w:t>
            </w:r>
          </w:p>
        </w:tc>
      </w:tr>
      <w:tr w:rsidR="00B152CA" w:rsidRPr="00B152CA" w14:paraId="74FD704E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75DADB7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4  - Odpadové hospodárstvo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746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C63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7B3B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79B16BDC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A536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4.1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F567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Zber a likvidácia odpadu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D85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01AC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5132C984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3D002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FA49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Mzdy a platy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C963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ABF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E3C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3 850</w:t>
            </w:r>
          </w:p>
        </w:tc>
      </w:tr>
      <w:tr w:rsidR="00B152CA" w:rsidRPr="00B152CA" w14:paraId="7A155DD5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9BBB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2875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C8C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1 220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7E23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DF6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1 350</w:t>
            </w:r>
          </w:p>
        </w:tc>
      </w:tr>
      <w:tr w:rsidR="00B152CA" w:rsidRPr="00B152CA" w14:paraId="3B422670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AD2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4.2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F69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Nakladanie s odpadovými vodami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63B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5270F64F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965C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AF3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Mzdy a platy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6B9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F91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9A2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16 500</w:t>
            </w:r>
          </w:p>
        </w:tc>
      </w:tr>
      <w:tr w:rsidR="00B152CA" w:rsidRPr="00B152CA" w14:paraId="0ACB2BB5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60AA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31C88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56E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09C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F42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4 400</w:t>
            </w:r>
          </w:p>
        </w:tc>
      </w:tr>
      <w:tr w:rsidR="00B152CA" w:rsidRPr="00B152CA" w14:paraId="19ADC6F5" w14:textId="77777777" w:rsidTr="00B152CA">
        <w:trPr>
          <w:trHeight w:val="36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586B9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5 - Komunikácie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E233E9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FBEE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ACB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6E0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D452E70" w14:textId="77777777" w:rsidTr="00B152CA">
        <w:trPr>
          <w:trHeight w:val="324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6525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182F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E96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C5D7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1 100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9EBB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1 100</w:t>
            </w:r>
          </w:p>
        </w:tc>
      </w:tr>
      <w:tr w:rsidR="00B152CA" w:rsidRPr="00B152CA" w14:paraId="7FC967E8" w14:textId="77777777" w:rsidTr="00B152CA">
        <w:trPr>
          <w:trHeight w:val="1044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2135FC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6 - Vzdelávanie + viď samostatný rozpočet školstva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C4ED82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D94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D1E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F80B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2CF6AC79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2C6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89F2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2B8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E47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62F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2 500</w:t>
            </w:r>
          </w:p>
        </w:tc>
      </w:tr>
      <w:tr w:rsidR="00B152CA" w:rsidRPr="00B152CA" w14:paraId="09C18A55" w14:textId="77777777" w:rsidTr="00B152CA">
        <w:trPr>
          <w:trHeight w:val="36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E43696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7 – Šport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2FB79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CD0B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CBA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A96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C44DA27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99B2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7.1 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320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Športový areál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22E9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2E33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4E6608BE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1E42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AB22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 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E03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E00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F11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35 200</w:t>
            </w:r>
          </w:p>
        </w:tc>
      </w:tr>
      <w:tr w:rsidR="00B152CA" w:rsidRPr="00B152CA" w14:paraId="645D845C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4C9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A434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F57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4A1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6A5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12 000</w:t>
            </w:r>
          </w:p>
        </w:tc>
      </w:tr>
      <w:tr w:rsidR="00B152CA" w:rsidRPr="00B152CA" w14:paraId="737F1097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9C9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2CDD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 platy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F25C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A62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11 550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E67C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11 550</w:t>
            </w:r>
          </w:p>
        </w:tc>
      </w:tr>
      <w:tr w:rsidR="00B152CA" w:rsidRPr="00B152CA" w14:paraId="62DFBA9B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C601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07B6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C94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3 450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6A4D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3 985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3DA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3 795</w:t>
            </w:r>
          </w:p>
        </w:tc>
      </w:tr>
      <w:tr w:rsidR="00B152CA" w:rsidRPr="00B152CA" w14:paraId="1F9D334D" w14:textId="77777777" w:rsidTr="00B152CA">
        <w:trPr>
          <w:trHeight w:val="36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06BA1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8 - Kultúra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91D6F13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15A1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8047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05E0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5DEA3167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CB0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Podprogram 8.1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B361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Knižnica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18B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E3B8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DB1C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0AA1B091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61DE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5E67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6F18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2F9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D83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300</w:t>
            </w:r>
          </w:p>
        </w:tc>
      </w:tr>
      <w:tr w:rsidR="00B152CA" w:rsidRPr="00B152CA" w14:paraId="32ED9B23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647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 xml:space="preserve">Podprogram 8.2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44F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Podpora malej tradičnej kultúry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C037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17E1E781" w14:textId="77777777" w:rsidTr="00B152CA">
        <w:trPr>
          <w:trHeight w:val="324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55C50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357A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A5C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32F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CA4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800</w:t>
            </w:r>
          </w:p>
        </w:tc>
      </w:tr>
      <w:tr w:rsidR="00B152CA" w:rsidRPr="00B152CA" w14:paraId="2DEE65B4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EDF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8.3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72B9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Kultúrne leto Jaslovské Bohunice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00F0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39CE4BED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0672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24F4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70A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2 785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5A1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94B3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2 000</w:t>
            </w:r>
          </w:p>
        </w:tc>
      </w:tr>
      <w:tr w:rsidR="00B152CA" w:rsidRPr="00B152CA" w14:paraId="111061DB" w14:textId="77777777" w:rsidTr="00B152CA">
        <w:trPr>
          <w:trHeight w:val="324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A61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8.8 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7251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Zázemie kultúrneho života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66BF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9050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A1A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1A352E7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6CE6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8EF9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CAE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BF3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26E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23 650</w:t>
            </w:r>
          </w:p>
        </w:tc>
      </w:tr>
      <w:tr w:rsidR="00B152CA" w:rsidRPr="00B152CA" w14:paraId="2E4E82DF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249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9537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80B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358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C99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8 600</w:t>
            </w:r>
          </w:p>
        </w:tc>
      </w:tr>
      <w:tr w:rsidR="00B152CA" w:rsidRPr="00B152CA" w14:paraId="541C187F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14FF820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9 – Prostredie pre život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1471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EFBD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2ACE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F3665CC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9D0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9.2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9B83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Bývanie a </w:t>
            </w:r>
            <w:proofErr w:type="spellStart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občianská</w:t>
            </w:r>
            <w:proofErr w:type="spellEnd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vybavenosť: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BF9A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5E9BB33D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17EE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ED09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F7F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7A6C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585C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6 600</w:t>
            </w:r>
          </w:p>
        </w:tc>
      </w:tr>
      <w:tr w:rsidR="00B152CA" w:rsidRPr="00B152CA" w14:paraId="3EEDB316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801A1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3487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0DCC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3B7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882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</w:tr>
      <w:tr w:rsidR="00B152CA" w:rsidRPr="00B152CA" w14:paraId="356A72B7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C283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9.3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E811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Verejné osvetlenie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5BE5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173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4529B4A5" w14:textId="77777777" w:rsidTr="00B152CA">
        <w:trPr>
          <w:trHeight w:val="336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ADF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9.4 </w:t>
            </w:r>
          </w:p>
        </w:tc>
        <w:tc>
          <w:tcPr>
            <w:tcW w:w="60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EF79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proofErr w:type="spellStart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Verejna</w:t>
            </w:r>
            <w:proofErr w:type="spellEnd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zeleň a drobná oddychová architektúra:</w:t>
            </w:r>
          </w:p>
        </w:tc>
      </w:tr>
      <w:tr w:rsidR="00B152CA" w:rsidRPr="00B152CA" w14:paraId="07E66E28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6E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A2B3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84ED1" w14:textId="77777777" w:rsidR="00B152CA" w:rsidRPr="00B152CA" w:rsidRDefault="00B152CA" w:rsidP="00B152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49B8A" w14:textId="77777777" w:rsidR="00B152CA" w:rsidRPr="00B152CA" w:rsidRDefault="00B152CA" w:rsidP="00B152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FE163" w14:textId="77777777" w:rsidR="00B152CA" w:rsidRPr="00B152CA" w:rsidRDefault="00B152CA" w:rsidP="00B152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00368B26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A2E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982A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Poistné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5EF47" w14:textId="77777777" w:rsidR="00B152CA" w:rsidRPr="00B152CA" w:rsidRDefault="00B152CA" w:rsidP="00B152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9298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AC0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500</w:t>
            </w:r>
          </w:p>
        </w:tc>
      </w:tr>
      <w:tr w:rsidR="00B152CA" w:rsidRPr="00B152CA" w14:paraId="1B50BEED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4D4E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9.7 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2A5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Starostlivosť o vodné plochy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343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9E9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99D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4C05072D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3A3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7E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CF3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2E5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DD2E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600</w:t>
            </w:r>
          </w:p>
        </w:tc>
      </w:tr>
      <w:tr w:rsidR="00B152CA" w:rsidRPr="00B152CA" w14:paraId="04E5F858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11E8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9.8 </w:t>
            </w:r>
          </w:p>
        </w:tc>
        <w:tc>
          <w:tcPr>
            <w:tcW w:w="6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D822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Personálne a technické zabezpečenie obsluhy a údržby:</w:t>
            </w:r>
          </w:p>
        </w:tc>
      </w:tr>
      <w:tr w:rsidR="00B152CA" w:rsidRPr="00B152CA" w14:paraId="2E424AD1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4FF0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90FE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FE2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C3EA3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B66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154 000</w:t>
            </w:r>
          </w:p>
        </w:tc>
      </w:tr>
      <w:tr w:rsidR="00B152CA" w:rsidRPr="00B152CA" w14:paraId="24D7BCAB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F7E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E8FA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947B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254C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9FD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50 050</w:t>
            </w:r>
          </w:p>
        </w:tc>
      </w:tr>
      <w:tr w:rsidR="00B152CA" w:rsidRPr="00B152CA" w14:paraId="556241FC" w14:textId="77777777" w:rsidTr="00B152CA">
        <w:trPr>
          <w:trHeight w:val="36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6DC37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10 – Sociálne služby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F1644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F2A1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F2B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235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64060D8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A37E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10.2 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FDDE8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Opatrovateľská služba, </w:t>
            </w:r>
            <w:proofErr w:type="spellStart"/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ZpS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D53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1D734354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0B5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6B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66D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661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3A1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655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3 500</w:t>
            </w:r>
          </w:p>
        </w:tc>
      </w:tr>
      <w:tr w:rsidR="00B152CA" w:rsidRPr="00B152CA" w14:paraId="1F96E3AA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ABD3D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13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6B16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ED2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1 600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D9E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1 600</w:t>
            </w:r>
          </w:p>
        </w:tc>
      </w:tr>
      <w:tr w:rsidR="00B152CA" w:rsidRPr="00B152CA" w14:paraId="6C844411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8BBA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10.3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1AF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Zdravotné stredisko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943D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C401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2D78542B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42E7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799D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DA2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650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D3B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1 000</w:t>
            </w:r>
          </w:p>
        </w:tc>
      </w:tr>
      <w:tr w:rsidR="00B152CA" w:rsidRPr="00B152CA" w14:paraId="18174913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1BCE0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7D39E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DF9C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865E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363C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700</w:t>
            </w:r>
          </w:p>
        </w:tc>
      </w:tr>
      <w:tr w:rsidR="00B152CA" w:rsidRPr="00B152CA" w14:paraId="0CE31439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505B137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11 – Bezpečnosť a ochrana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044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63F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202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3823303E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992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11.2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8F0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Civilná ochrana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7348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8CA3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3046EFCC" w14:textId="77777777" w:rsidTr="00B152CA">
        <w:trPr>
          <w:trHeight w:val="276"/>
        </w:trPr>
        <w:tc>
          <w:tcPr>
            <w:tcW w:w="3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8AF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35A0" w14:textId="77777777" w:rsidR="00B152CA" w:rsidRPr="00B152CA" w:rsidRDefault="00B152CA" w:rsidP="00B15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FE9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A01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B08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</w:tr>
      <w:tr w:rsidR="00B152CA" w:rsidRPr="00B152CA" w14:paraId="167D6724" w14:textId="77777777" w:rsidTr="00B152CA">
        <w:trPr>
          <w:trHeight w:val="36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C6A420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12 – Správa obce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3739CA7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5630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26A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F636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72AD077F" w14:textId="77777777" w:rsidTr="00B152CA">
        <w:trPr>
          <w:trHeight w:val="312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A7B4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7E7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2D6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188 800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4712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225 000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B4D3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207 700</w:t>
            </w:r>
          </w:p>
        </w:tc>
      </w:tr>
      <w:tr w:rsidR="00B152CA" w:rsidRPr="00B152CA" w14:paraId="757E9164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83E7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21CF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21A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68 880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D44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05C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75 800</w:t>
            </w:r>
          </w:p>
        </w:tc>
      </w:tr>
      <w:tr w:rsidR="00B152CA" w:rsidRPr="00B152CA" w14:paraId="35A3B1BB" w14:textId="77777777" w:rsidTr="00B152CA">
        <w:trPr>
          <w:trHeight w:val="360"/>
        </w:trPr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139C9634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Program 14 – Areál ubytovne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F98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38BC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60D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71F6AF39" w14:textId="77777777" w:rsidTr="00B152CA">
        <w:trPr>
          <w:trHeight w:val="336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6316B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Podprogram 14.1 </w:t>
            </w:r>
          </w:p>
        </w:tc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B196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Areál ubytovne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3878F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4380B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B152CA" w:rsidRPr="00B152CA" w14:paraId="708B286D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048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2D128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D4E1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4 700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A469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5 100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46D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5 100</w:t>
            </w:r>
          </w:p>
        </w:tc>
      </w:tr>
      <w:tr w:rsidR="00B152CA" w:rsidRPr="00B152CA" w14:paraId="50B62136" w14:textId="77777777" w:rsidTr="00B152CA">
        <w:trPr>
          <w:trHeight w:val="324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ACFA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8BB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9E3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8560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7DB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2 200</w:t>
            </w:r>
          </w:p>
        </w:tc>
      </w:tr>
      <w:tr w:rsidR="00B152CA" w:rsidRPr="00B152CA" w14:paraId="69D6CE71" w14:textId="77777777" w:rsidTr="00B152CA">
        <w:trPr>
          <w:trHeight w:val="312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E9E2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D781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 PČ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EC7B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68 500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0F64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3310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color w:val="C65911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4FB17EE5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AB8E3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D5A0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 PČ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2A0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23 700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40C48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19C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B152CA" w:rsidRPr="00B152CA" w14:paraId="27099E05" w14:textId="77777777" w:rsidTr="00B152CA">
        <w:trPr>
          <w:trHeight w:val="336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DF958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Podprogram 14.2</w:t>
            </w:r>
          </w:p>
        </w:tc>
        <w:tc>
          <w:tcPr>
            <w:tcW w:w="60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3A33A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Podnikateľská činnosť /od r. 2019 rozpočtovaná/</w:t>
            </w:r>
          </w:p>
        </w:tc>
      </w:tr>
      <w:tr w:rsidR="00B152CA" w:rsidRPr="00B152CA" w14:paraId="078DBE05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FF74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610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B03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Mzdy a platy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FC0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632D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6587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75 000</w:t>
            </w:r>
          </w:p>
        </w:tc>
      </w:tr>
      <w:tr w:rsidR="00B152CA" w:rsidRPr="00B152CA" w14:paraId="045A2B2D" w14:textId="77777777" w:rsidTr="00B152CA">
        <w:trPr>
          <w:trHeight w:val="312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F6E5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56CD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Poistné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C3BA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747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8AE0F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27 000</w:t>
            </w:r>
          </w:p>
        </w:tc>
      </w:tr>
      <w:tr w:rsidR="00B152CA" w:rsidRPr="00B152CA" w14:paraId="65711C06" w14:textId="77777777" w:rsidTr="00B152CA">
        <w:trPr>
          <w:trHeight w:val="264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19E5" w14:textId="77777777" w:rsidR="00B152CA" w:rsidRPr="00B152CA" w:rsidRDefault="00B152CA" w:rsidP="00B1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10A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651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042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BB9C" w14:textId="77777777" w:rsidR="00B152CA" w:rsidRPr="00B152CA" w:rsidRDefault="00B152CA" w:rsidP="00B1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152CA" w:rsidRPr="00B152CA" w14:paraId="70126A3C" w14:textId="77777777" w:rsidTr="00B152CA">
        <w:trPr>
          <w:trHeight w:val="528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F8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76A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FEA9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793B" w14:textId="263F664C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návrh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rozpočtu </w:t>
            </w: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8C1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návrh FK 2019</w:t>
            </w:r>
          </w:p>
        </w:tc>
      </w:tr>
      <w:tr w:rsidR="00B152CA" w:rsidRPr="00B152CA" w14:paraId="018BC744" w14:textId="77777777" w:rsidTr="00B152CA">
        <w:trPr>
          <w:trHeight w:val="264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C12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B425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5D4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737 388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F8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882 740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6BF" w14:textId="77777777" w:rsidR="00B152CA" w:rsidRPr="00B152CA" w:rsidRDefault="00B152CA" w:rsidP="00B15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B15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812 250</w:t>
            </w:r>
          </w:p>
        </w:tc>
      </w:tr>
    </w:tbl>
    <w:p w14:paraId="23C11390" w14:textId="77777777" w:rsidR="00B152CA" w:rsidRDefault="00B152CA" w:rsidP="00E77364">
      <w:pPr>
        <w:spacing w:after="0" w:line="0" w:lineRule="atLeast"/>
        <w:rPr>
          <w:rFonts w:ascii="Times New Roman" w:hAnsi="Times New Roman" w:cs="Times New Roman"/>
        </w:rPr>
      </w:pPr>
    </w:p>
    <w:sectPr w:rsidR="00B152CA" w:rsidSect="00DB5D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C6A"/>
    <w:multiLevelType w:val="hybridMultilevel"/>
    <w:tmpl w:val="2E74A3BE"/>
    <w:lvl w:ilvl="0" w:tplc="A106D5FE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784"/>
    <w:multiLevelType w:val="hybridMultilevel"/>
    <w:tmpl w:val="80943126"/>
    <w:lvl w:ilvl="0" w:tplc="6E94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AA8"/>
    <w:multiLevelType w:val="hybridMultilevel"/>
    <w:tmpl w:val="187CB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9DF"/>
    <w:multiLevelType w:val="hybridMultilevel"/>
    <w:tmpl w:val="B90EE17C"/>
    <w:lvl w:ilvl="0" w:tplc="75524788">
      <w:start w:val="10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8106F97"/>
    <w:multiLevelType w:val="hybridMultilevel"/>
    <w:tmpl w:val="87B0F572"/>
    <w:lvl w:ilvl="0" w:tplc="6F7432D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5DDD"/>
    <w:multiLevelType w:val="hybridMultilevel"/>
    <w:tmpl w:val="2AE02FFA"/>
    <w:lvl w:ilvl="0" w:tplc="A678F882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EA"/>
    <w:rsid w:val="00025B51"/>
    <w:rsid w:val="0003696A"/>
    <w:rsid w:val="0008401D"/>
    <w:rsid w:val="000A4263"/>
    <w:rsid w:val="000A4837"/>
    <w:rsid w:val="000B3541"/>
    <w:rsid w:val="000E4678"/>
    <w:rsid w:val="00101F7A"/>
    <w:rsid w:val="001021E8"/>
    <w:rsid w:val="0010241C"/>
    <w:rsid w:val="00143366"/>
    <w:rsid w:val="001466E6"/>
    <w:rsid w:val="00161372"/>
    <w:rsid w:val="00220120"/>
    <w:rsid w:val="002456EA"/>
    <w:rsid w:val="002539B0"/>
    <w:rsid w:val="00257A34"/>
    <w:rsid w:val="00266445"/>
    <w:rsid w:val="002670D8"/>
    <w:rsid w:val="002711F8"/>
    <w:rsid w:val="00272D22"/>
    <w:rsid w:val="0028463C"/>
    <w:rsid w:val="002862AE"/>
    <w:rsid w:val="002970A0"/>
    <w:rsid w:val="002F0715"/>
    <w:rsid w:val="002F42E6"/>
    <w:rsid w:val="003161E6"/>
    <w:rsid w:val="00320BFB"/>
    <w:rsid w:val="00342F1A"/>
    <w:rsid w:val="00352712"/>
    <w:rsid w:val="003857FC"/>
    <w:rsid w:val="003E5849"/>
    <w:rsid w:val="003F6DA9"/>
    <w:rsid w:val="00406BE3"/>
    <w:rsid w:val="00412777"/>
    <w:rsid w:val="00414B8B"/>
    <w:rsid w:val="00425783"/>
    <w:rsid w:val="00445F80"/>
    <w:rsid w:val="00446AA8"/>
    <w:rsid w:val="0045232B"/>
    <w:rsid w:val="0045646F"/>
    <w:rsid w:val="004608B1"/>
    <w:rsid w:val="00476C26"/>
    <w:rsid w:val="00493F18"/>
    <w:rsid w:val="00497742"/>
    <w:rsid w:val="004A132B"/>
    <w:rsid w:val="004A1BCE"/>
    <w:rsid w:val="004B22F4"/>
    <w:rsid w:val="004C05E5"/>
    <w:rsid w:val="004C2770"/>
    <w:rsid w:val="004D3F26"/>
    <w:rsid w:val="004F3BE3"/>
    <w:rsid w:val="0050724D"/>
    <w:rsid w:val="00507A96"/>
    <w:rsid w:val="0051359F"/>
    <w:rsid w:val="00550A6F"/>
    <w:rsid w:val="005A5E9F"/>
    <w:rsid w:val="005C49B9"/>
    <w:rsid w:val="005C6047"/>
    <w:rsid w:val="005E171A"/>
    <w:rsid w:val="005E28A8"/>
    <w:rsid w:val="00623752"/>
    <w:rsid w:val="00646454"/>
    <w:rsid w:val="00654223"/>
    <w:rsid w:val="006550B0"/>
    <w:rsid w:val="0066287C"/>
    <w:rsid w:val="006A7DAC"/>
    <w:rsid w:val="006B2FF3"/>
    <w:rsid w:val="006C1E5C"/>
    <w:rsid w:val="006D0AEC"/>
    <w:rsid w:val="006E2846"/>
    <w:rsid w:val="006F4B1C"/>
    <w:rsid w:val="007313F3"/>
    <w:rsid w:val="00757015"/>
    <w:rsid w:val="0077013D"/>
    <w:rsid w:val="0078604F"/>
    <w:rsid w:val="00791F74"/>
    <w:rsid w:val="007A4B8C"/>
    <w:rsid w:val="007C5DD7"/>
    <w:rsid w:val="007C78AA"/>
    <w:rsid w:val="007D6B51"/>
    <w:rsid w:val="00801894"/>
    <w:rsid w:val="008061E8"/>
    <w:rsid w:val="00806ED6"/>
    <w:rsid w:val="008135F2"/>
    <w:rsid w:val="008145BF"/>
    <w:rsid w:val="00830087"/>
    <w:rsid w:val="008776FB"/>
    <w:rsid w:val="00883E94"/>
    <w:rsid w:val="00884880"/>
    <w:rsid w:val="00891758"/>
    <w:rsid w:val="008B6605"/>
    <w:rsid w:val="008C5115"/>
    <w:rsid w:val="008C5CB5"/>
    <w:rsid w:val="008E3898"/>
    <w:rsid w:val="008E70C0"/>
    <w:rsid w:val="009064F3"/>
    <w:rsid w:val="00914840"/>
    <w:rsid w:val="00924545"/>
    <w:rsid w:val="00933568"/>
    <w:rsid w:val="00952F0C"/>
    <w:rsid w:val="00965D39"/>
    <w:rsid w:val="00970DF2"/>
    <w:rsid w:val="0098449C"/>
    <w:rsid w:val="0098748B"/>
    <w:rsid w:val="009C012E"/>
    <w:rsid w:val="009C0C51"/>
    <w:rsid w:val="009C52B0"/>
    <w:rsid w:val="009E1CBA"/>
    <w:rsid w:val="009E383E"/>
    <w:rsid w:val="009F1458"/>
    <w:rsid w:val="00A14C1E"/>
    <w:rsid w:val="00A848F1"/>
    <w:rsid w:val="00A94B59"/>
    <w:rsid w:val="00AA08D6"/>
    <w:rsid w:val="00AA300D"/>
    <w:rsid w:val="00AB5361"/>
    <w:rsid w:val="00AC2FF1"/>
    <w:rsid w:val="00AF43FF"/>
    <w:rsid w:val="00AF7524"/>
    <w:rsid w:val="00B152CA"/>
    <w:rsid w:val="00B40EAB"/>
    <w:rsid w:val="00B46A79"/>
    <w:rsid w:val="00B57D23"/>
    <w:rsid w:val="00B624D8"/>
    <w:rsid w:val="00B80EB3"/>
    <w:rsid w:val="00BA47B8"/>
    <w:rsid w:val="00BE0BF3"/>
    <w:rsid w:val="00BF3187"/>
    <w:rsid w:val="00BF7B09"/>
    <w:rsid w:val="00C17A24"/>
    <w:rsid w:val="00C36BAC"/>
    <w:rsid w:val="00C716E0"/>
    <w:rsid w:val="00C73535"/>
    <w:rsid w:val="00CC319A"/>
    <w:rsid w:val="00CF4B4E"/>
    <w:rsid w:val="00D6149E"/>
    <w:rsid w:val="00DB5D51"/>
    <w:rsid w:val="00DF57C6"/>
    <w:rsid w:val="00DF5D24"/>
    <w:rsid w:val="00E05273"/>
    <w:rsid w:val="00E05725"/>
    <w:rsid w:val="00E22179"/>
    <w:rsid w:val="00E32C01"/>
    <w:rsid w:val="00E538EA"/>
    <w:rsid w:val="00E64C52"/>
    <w:rsid w:val="00E665EF"/>
    <w:rsid w:val="00E77364"/>
    <w:rsid w:val="00EA5825"/>
    <w:rsid w:val="00EA6B92"/>
    <w:rsid w:val="00ED763B"/>
    <w:rsid w:val="00EE1FE4"/>
    <w:rsid w:val="00EE70BE"/>
    <w:rsid w:val="00F0482F"/>
    <w:rsid w:val="00F05181"/>
    <w:rsid w:val="00F05C66"/>
    <w:rsid w:val="00F43A72"/>
    <w:rsid w:val="00F73F54"/>
    <w:rsid w:val="00FB1BA4"/>
    <w:rsid w:val="00FC6AB4"/>
    <w:rsid w:val="00FD7316"/>
    <w:rsid w:val="00FE12CC"/>
    <w:rsid w:val="00FF556B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E749"/>
  <w15:docId w15:val="{4DF831C1-2E4E-4905-92FF-3B575C0D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748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35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6E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45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F42E6"/>
    <w:pPr>
      <w:spacing w:after="0" w:line="240" w:lineRule="auto"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57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57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7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457D-EDD6-415F-B2DD-2CA330C5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HERIBANOVÁ Daniela</dc:creator>
  <cp:keywords/>
  <dc:description/>
  <cp:lastModifiedBy>Tibor Rapant</cp:lastModifiedBy>
  <cp:revision>3</cp:revision>
  <cp:lastPrinted>2018-12-07T12:00:00Z</cp:lastPrinted>
  <dcterms:created xsi:type="dcterms:W3CDTF">2019-01-25T06:17:00Z</dcterms:created>
  <dcterms:modified xsi:type="dcterms:W3CDTF">2019-01-25T08:24:00Z</dcterms:modified>
</cp:coreProperties>
</file>